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BA0D66" w:rsidTr="00384EDA">
        <w:tc>
          <w:tcPr>
            <w:tcW w:w="1799" w:type="dxa"/>
            <w:gridSpan w:val="3"/>
            <w:hideMark/>
          </w:tcPr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A0D66" w:rsidRDefault="009753DD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BA0D66">
              <w:rPr>
                <w:rFonts w:asciiTheme="minorHAnsi" w:hAnsiTheme="minorHAnsi" w:cs="Arial"/>
                <w:color w:val="000000"/>
              </w:rPr>
              <w:t>Napredne metode vodenja avtonomnih sistemov</w:t>
            </w:r>
          </w:p>
        </w:tc>
      </w:tr>
      <w:tr w:rsidR="00D60066" w:rsidRPr="00BA0D66" w:rsidTr="00384EDA">
        <w:tc>
          <w:tcPr>
            <w:tcW w:w="1799" w:type="dxa"/>
            <w:gridSpan w:val="3"/>
            <w:hideMark/>
          </w:tcPr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A0D66" w:rsidRDefault="009753DD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Advanced control of autonomous system</w:t>
            </w:r>
            <w:r w:rsidRPr="00BA0D66">
              <w:rPr>
                <w:rFonts w:asciiTheme="minorHAnsi" w:hAnsiTheme="minorHAnsi" w:cs="Arial"/>
                <w:color w:val="000000"/>
              </w:rPr>
              <w:t>s</w:t>
            </w:r>
          </w:p>
        </w:tc>
      </w:tr>
      <w:tr w:rsidR="00D60066" w:rsidRPr="00BA0D66" w:rsidTr="00384EDA">
        <w:tc>
          <w:tcPr>
            <w:tcW w:w="3307" w:type="dxa"/>
            <w:gridSpan w:val="5"/>
            <w:vAlign w:val="center"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BA0D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BA0D66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BA0D6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2D7C80" w:rsidRPr="00BA0D6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Cs/>
              </w:rPr>
            </w:pPr>
            <w:r w:rsidRPr="00BA0D66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Cs/>
              </w:rPr>
            </w:pPr>
            <w:r w:rsidRPr="00BA0D66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Cs/>
              </w:rPr>
            </w:pPr>
            <w:r w:rsidRPr="00BA0D6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2D7C80" w:rsidRPr="00BA0D6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BA0D66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BA0D66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BA0D66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851A7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1</w:t>
            </w:r>
            <w:bookmarkStart w:id="2" w:name="_GoBack"/>
            <w:bookmarkEnd w:id="2"/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2D7C80" w:rsidRPr="00BA0D66" w:rsidTr="00384EDA">
        <w:trPr>
          <w:trHeight w:val="103"/>
        </w:trPr>
        <w:tc>
          <w:tcPr>
            <w:tcW w:w="9690" w:type="dxa"/>
            <w:gridSpan w:val="18"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2D7C80" w:rsidRPr="00BA0D6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  <w:r w:rsidRPr="00BA0D66">
              <w:rPr>
                <w:rFonts w:asciiTheme="minorHAnsi" w:hAnsiTheme="minorHAnsi" w:cs="Calibri"/>
              </w:rPr>
              <w:t>Izbirni /</w:t>
            </w:r>
            <w:proofErr w:type="spellStart"/>
            <w:r w:rsidRPr="00BA0D66">
              <w:rPr>
                <w:rFonts w:asciiTheme="minorHAnsi" w:hAnsiTheme="minorHAnsi"/>
              </w:rPr>
              <w:t>Elective</w:t>
            </w:r>
            <w:proofErr w:type="spellEnd"/>
            <w:r w:rsidRPr="00BA0D66">
              <w:rPr>
                <w:rFonts w:asciiTheme="minorHAnsi" w:hAnsiTheme="minorHAnsi"/>
              </w:rPr>
              <w:t xml:space="preserve"> </w:t>
            </w:r>
          </w:p>
        </w:tc>
      </w:tr>
      <w:tr w:rsidR="002D7C80" w:rsidRPr="00BA0D66" w:rsidTr="00384EDA">
        <w:tc>
          <w:tcPr>
            <w:tcW w:w="5718" w:type="dxa"/>
            <w:gridSpan w:val="12"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</w:p>
        </w:tc>
      </w:tr>
      <w:tr w:rsidR="002D7C80" w:rsidRPr="00BA0D6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  <w:r w:rsidRPr="00BA0D66">
              <w:rPr>
                <w:rFonts w:asciiTheme="minorHAnsi" w:hAnsiTheme="minorHAnsi" w:cs="Calibri"/>
              </w:rPr>
              <w:t>64836</w:t>
            </w:r>
          </w:p>
        </w:tc>
      </w:tr>
      <w:tr w:rsidR="002D7C80" w:rsidRPr="00BA0D66" w:rsidTr="00384EDA">
        <w:tc>
          <w:tcPr>
            <w:tcW w:w="9690" w:type="dxa"/>
            <w:gridSpan w:val="18"/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</w:p>
        </w:tc>
      </w:tr>
      <w:tr w:rsidR="002D7C80" w:rsidRPr="00BA0D6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Predavanja</w:t>
            </w:r>
          </w:p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Seminar</w:t>
            </w:r>
          </w:p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Vaje</w:t>
            </w:r>
          </w:p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Klinične vaje</w:t>
            </w:r>
          </w:p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Samost. delo</w:t>
            </w:r>
          </w:p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2D7C80" w:rsidRPr="00BA0D6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BA0D66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BA0D66">
              <w:rPr>
                <w:rFonts w:asciiTheme="minorHAnsi" w:hAnsiTheme="minorHAnsi" w:cs="Calibri"/>
                <w:b/>
                <w:bCs/>
              </w:rPr>
              <w:t>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F5A6C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BA0D66">
              <w:rPr>
                <w:rFonts w:asciiTheme="minorHAnsi" w:hAnsiTheme="minorHAnsi" w:cs="Calibri"/>
                <w:b/>
                <w:bCs/>
              </w:rPr>
              <w:t>50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80" w:rsidRPr="00BA0D66" w:rsidRDefault="002D7C80" w:rsidP="002D7C8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BA0D66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2D7C80" w:rsidRPr="00BA0D66" w:rsidTr="00384EDA">
        <w:tc>
          <w:tcPr>
            <w:tcW w:w="9690" w:type="dxa"/>
            <w:gridSpan w:val="18"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2D7C80" w:rsidRPr="00BA0D66" w:rsidTr="00384EDA">
        <w:tc>
          <w:tcPr>
            <w:tcW w:w="3307" w:type="dxa"/>
            <w:gridSpan w:val="5"/>
            <w:hideMark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BA0D66">
              <w:rPr>
                <w:rFonts w:asciiTheme="minorHAnsi" w:hAnsiTheme="minorHAnsi" w:cs="Arial"/>
                <w:color w:val="000000"/>
              </w:rPr>
              <w:t>izr. prof. dr. Gregor Klančar</w:t>
            </w:r>
          </w:p>
        </w:tc>
      </w:tr>
      <w:tr w:rsidR="002D7C80" w:rsidRPr="00BA0D66" w:rsidTr="00384EDA">
        <w:tc>
          <w:tcPr>
            <w:tcW w:w="9690" w:type="dxa"/>
            <w:gridSpan w:val="18"/>
          </w:tcPr>
          <w:p w:rsidR="002D7C80" w:rsidRPr="00BA0D66" w:rsidRDefault="002D7C80" w:rsidP="002D7C80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2D7C80" w:rsidRPr="00BA0D66" w:rsidTr="00384EDA">
        <w:tc>
          <w:tcPr>
            <w:tcW w:w="1641" w:type="dxa"/>
            <w:gridSpan w:val="2"/>
            <w:vMerge w:val="restart"/>
            <w:hideMark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2D7C80" w:rsidRPr="00BA0D66" w:rsidRDefault="002D7C80" w:rsidP="002D7C80">
            <w:pPr>
              <w:jc w:val="right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4" w:name="Jezik"/>
            <w:bookmarkEnd w:id="4"/>
            <w:r w:rsidRPr="00BA0D66">
              <w:rPr>
                <w:rFonts w:asciiTheme="minorHAnsi" w:hAnsiTheme="minorHAnsi" w:cs="Calibri"/>
                <w:b/>
                <w:bCs/>
              </w:rPr>
              <w:t>Slovenski/</w:t>
            </w:r>
            <w:proofErr w:type="spellStart"/>
            <w:r w:rsidRPr="00BA0D66">
              <w:rPr>
                <w:rFonts w:asciiTheme="minorHAnsi" w:hAnsiTheme="minorHAnsi" w:cs="Calibri"/>
                <w:b/>
                <w:bCs/>
              </w:rPr>
              <w:t>slovene</w:t>
            </w:r>
            <w:proofErr w:type="spellEnd"/>
            <w:r w:rsidRPr="00BA0D66">
              <w:rPr>
                <w:rFonts w:asciiTheme="minorHAnsi" w:hAnsiTheme="minorHAnsi" w:cs="Calibri"/>
                <w:b/>
                <w:bCs/>
              </w:rPr>
              <w:t xml:space="preserve"> (</w:t>
            </w:r>
            <w:r w:rsidRPr="00BA0D66">
              <w:rPr>
                <w:rFonts w:asciiTheme="minorHAnsi" w:hAnsiTheme="minorHAnsi"/>
              </w:rPr>
              <w:t>v primeru večjega števila tujih študentov angleški</w:t>
            </w:r>
            <w:r w:rsidRPr="00BA0D66">
              <w:rPr>
                <w:rFonts w:asciiTheme="minorHAnsi" w:hAnsiTheme="minorHAnsi" w:cs="Calibri"/>
                <w:b/>
                <w:bCs/>
              </w:rPr>
              <w:t>)</w:t>
            </w:r>
          </w:p>
        </w:tc>
      </w:tr>
      <w:tr w:rsidR="002D7C80" w:rsidRPr="00BA0D6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2D7C80" w:rsidRPr="00BA0D66" w:rsidRDefault="002D7C80" w:rsidP="002D7C80">
            <w:pPr>
              <w:jc w:val="right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bCs/>
              </w:rPr>
            </w:pPr>
            <w:bookmarkStart w:id="5" w:name="JezikV"/>
            <w:bookmarkEnd w:id="5"/>
            <w:r w:rsidRPr="00BA0D66">
              <w:rPr>
                <w:rFonts w:asciiTheme="minorHAnsi" w:hAnsiTheme="minorHAnsi" w:cs="Calibri"/>
                <w:b/>
                <w:bCs/>
              </w:rPr>
              <w:t>Slovenski/</w:t>
            </w:r>
            <w:proofErr w:type="spellStart"/>
            <w:r w:rsidRPr="00BA0D66">
              <w:rPr>
                <w:rFonts w:asciiTheme="minorHAnsi" w:hAnsiTheme="minorHAnsi" w:cs="Calibri"/>
                <w:b/>
                <w:bCs/>
              </w:rPr>
              <w:t>slovene</w:t>
            </w:r>
            <w:proofErr w:type="spellEnd"/>
            <w:r w:rsidRPr="00BA0D66">
              <w:rPr>
                <w:rFonts w:asciiTheme="minorHAnsi" w:hAnsiTheme="minorHAnsi" w:cs="Calibri"/>
                <w:b/>
                <w:bCs/>
              </w:rPr>
              <w:t xml:space="preserve">  (</w:t>
            </w:r>
            <w:r w:rsidRPr="00BA0D66">
              <w:rPr>
                <w:rFonts w:asciiTheme="minorHAnsi" w:hAnsiTheme="minorHAnsi"/>
              </w:rPr>
              <w:t>v primeru večjega števila tujih študentov angleški</w:t>
            </w:r>
            <w:r w:rsidRPr="00BA0D66">
              <w:rPr>
                <w:rFonts w:asciiTheme="minorHAnsi" w:hAnsiTheme="minorHAnsi" w:cs="Calibri"/>
                <w:b/>
                <w:bCs/>
              </w:rPr>
              <w:t>)</w:t>
            </w:r>
          </w:p>
        </w:tc>
      </w:tr>
      <w:tr w:rsidR="002D7C80" w:rsidRPr="00BA0D66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bCs/>
              </w:rPr>
            </w:pPr>
          </w:p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</w:p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lang w:val="en-GB"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  <w:lang w:val="en-GB"/>
              </w:rPr>
              <w:t>Prerequisits</w:t>
            </w:r>
            <w:proofErr w:type="spellEnd"/>
            <w:r w:rsidRPr="00BA0D66">
              <w:rPr>
                <w:rFonts w:asciiTheme="minorHAnsi" w:hAnsiTheme="minorHAnsi" w:cs="Calibri"/>
                <w:b/>
                <w:lang w:val="en-GB"/>
              </w:rPr>
              <w:t>:</w:t>
            </w:r>
          </w:p>
        </w:tc>
      </w:tr>
      <w:tr w:rsidR="002D7C80" w:rsidRPr="00BA0D66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1D695B" w:rsidRDefault="006A6F07" w:rsidP="006A6F07">
            <w:pPr>
              <w:rPr>
                <w:rFonts w:asciiTheme="minorHAnsi" w:hAnsiTheme="minorHAnsi"/>
              </w:rPr>
            </w:pPr>
            <w:r>
              <w:t xml:space="preserve">Skladno s pogoji za vpis.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6A6F07" w:rsidP="006A6F07">
            <w:pPr>
              <w:pStyle w:val="Odstavekseznama"/>
              <w:rPr>
                <w:rFonts w:asciiTheme="minorHAnsi" w:hAnsiTheme="minorHAnsi"/>
                <w:lang w:val="en-GB"/>
              </w:rPr>
            </w:pPr>
            <w:r>
              <w:rPr>
                <w:color w:val="222222"/>
              </w:rPr>
              <w:t xml:space="preserve">In accordance </w:t>
            </w:r>
            <w:proofErr w:type="spellStart"/>
            <w:r>
              <w:rPr>
                <w:color w:val="222222"/>
              </w:rPr>
              <w:t>with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the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terms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and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conditions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for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 w:rsidR="0072787F" w:rsidRPr="0072787F">
              <w:rPr>
                <w:color w:val="222222"/>
              </w:rPr>
              <w:t>subscription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D7C80" w:rsidRPr="00BA0D66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</w:p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Vsebina:</w:t>
            </w:r>
            <w:r w:rsidRPr="00BA0D66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2D7C80" w:rsidRPr="00BA0D66" w:rsidRDefault="002D7C80" w:rsidP="002D7C80">
            <w:pPr>
              <w:rPr>
                <w:rFonts w:asciiTheme="minorHAnsi" w:hAnsiTheme="minorHAnsi" w:cs="Calibri"/>
                <w:b/>
                <w:lang w:val="en-GB"/>
              </w:rPr>
            </w:pPr>
            <w:r w:rsidRPr="00BA0D66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2D7C80" w:rsidRPr="00BA0D66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Uvod v avtonomne sisteme – mobilni sistemi, brezpilotne letalne naprave, vesoljska plovila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 xml:space="preserve">Metode za lokalizacijo in kartiranje, hkratna lokalizacija in kartiranje (angl. kratica SLAM), razširjeni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Kalmanov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filter in sekvenčne naključne metode ocenjevanja (angl.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particle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filter) položaja, orientacije in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značilk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okolja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 xml:space="preserve">Vodenje na najvišjem nivoju – strategije vodenja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večagentnih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sistemov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lastRenderedPageBreak/>
              <w:t xml:space="preserve">Načrtovanje poti – princip optimalnosti, optimizacija poti z omejitvami (izogibanje oviram,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neholonomnost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>, dinamične omejitve, omejitve aktuatorjev), tirnice umetnih satelitov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Optimalno vodenje ob upoštevanju motenj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Metode načrtovanja robustnega vodenja v frekvenčnem prostoru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Vodenje avtonomnih sistemov po predpisani poti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Vodenje avtonomnih sistemov s končno definiranim ciljem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Adaptivno vodenje avtonomnih sistemov</w:t>
            </w:r>
          </w:p>
          <w:p w:rsidR="002D7C80" w:rsidRPr="00BA0D66" w:rsidRDefault="002D7C80" w:rsidP="002D7C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Vodenje avtonomnih sistemov z reševanjem linearnih matričnih neenačb</w:t>
            </w:r>
          </w:p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- Introduction to autonomous systems – mobile systems, unmanned aerial vehicles, space crafts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Methods for localisation and mapping, simultaneous localisation and mapping, extended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Kalman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filter, position, orientation and feature estimation methods - particle filter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Higher level control – strategies of multi-agent systems control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Path planning – the principle of optimality, path optimisation with constraints (obstacle avoiding,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nonholonomity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, dynamic constraints, </w:t>
            </w:r>
            <w:r w:rsidRPr="00BA0D66">
              <w:rPr>
                <w:rFonts w:asciiTheme="minorHAnsi" w:hAnsiTheme="minorHAnsi" w:cs="Arial"/>
                <w:color w:val="000000"/>
                <w:lang w:val="en-GB"/>
              </w:rPr>
              <w:lastRenderedPageBreak/>
              <w:t>actuator constraints), satellite orbits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 Optimal control in the presence of disturbances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Frequency domain robust control design methods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Trajectory tracking control of autonomous systems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Control of autonomous systems to the final state</w:t>
            </w:r>
          </w:p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Adaptive control of autonomous systems</w:t>
            </w:r>
          </w:p>
          <w:p w:rsidR="002D7C80" w:rsidRPr="00BA0D66" w:rsidRDefault="002D7C80" w:rsidP="002D7C80">
            <w:pPr>
              <w:rPr>
                <w:rFonts w:asciiTheme="minorHAnsi" w:hAnsiTheme="minorHAnsi" w:cs="Calibri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 xml:space="preserve"> - Matrix inequality control of autonomous systems</w:t>
            </w:r>
          </w:p>
        </w:tc>
      </w:tr>
      <w:tr w:rsidR="002D7C80" w:rsidRPr="00BA0D66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7C80" w:rsidRPr="00BA0D66" w:rsidRDefault="002D7C80" w:rsidP="002D7C8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0" w:rsidRPr="00BA0D66" w:rsidRDefault="002D7C80" w:rsidP="002D7C8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D60066" w:rsidRPr="00BA0D66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BA0D66" w:rsidTr="000B2261">
        <w:tc>
          <w:tcPr>
            <w:tcW w:w="9690" w:type="dxa"/>
            <w:gridSpan w:val="6"/>
            <w:hideMark/>
          </w:tcPr>
          <w:p w:rsidR="00D60066" w:rsidRPr="00BA0D66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</w:rPr>
              <w:br w:type="page"/>
            </w:r>
            <w:r w:rsidRPr="00BA0D66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BA0D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7E" w:rsidRPr="00BA0D66" w:rsidRDefault="00DB007E" w:rsidP="00DB007E">
            <w:pPr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proofErr w:type="spellStart"/>
            <w:r w:rsidRPr="00BA0D66">
              <w:rPr>
                <w:rFonts w:asciiTheme="minorHAnsi" w:hAnsiTheme="minorHAnsi" w:cs="Calibri"/>
                <w:bCs/>
              </w:rPr>
              <w:t>Gregory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Dudek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Michael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Jenkin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Computational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Principles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of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Mobile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Robotics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Cambridge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University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>, New York, 2010.</w:t>
            </w:r>
          </w:p>
          <w:p w:rsidR="00DB007E" w:rsidRPr="00BA0D66" w:rsidRDefault="00DB007E" w:rsidP="00DB007E">
            <w:pPr>
              <w:rPr>
                <w:rFonts w:asciiTheme="minorHAnsi" w:hAnsiTheme="minorHAnsi" w:cs="Calibri"/>
                <w:bCs/>
              </w:rPr>
            </w:pPr>
          </w:p>
          <w:p w:rsidR="00DB007E" w:rsidRPr="00BA0D66" w:rsidRDefault="00DB007E" w:rsidP="00DB007E">
            <w:pPr>
              <w:rPr>
                <w:rFonts w:asciiTheme="minorHAnsi" w:hAnsiTheme="minorHAnsi" w:cs="Calibri"/>
                <w:bCs/>
              </w:rPr>
            </w:pPr>
            <w:proofErr w:type="spellStart"/>
            <w:r w:rsidRPr="00BA0D66">
              <w:rPr>
                <w:rFonts w:asciiTheme="minorHAnsi" w:hAnsiTheme="minorHAnsi" w:cs="Calibri"/>
                <w:bCs/>
              </w:rPr>
              <w:t>Howie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Choset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Kevin M.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Lynch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Seth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Hutchinson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George A. Kantor,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Wolfram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Burgard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Lydia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E.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Kavraki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Sebastian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Thrun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Principles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of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Robot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Motion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Theory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Algorithms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Implementations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(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Intelligent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Robotics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Autonomous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Agents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series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), MIT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>, Cambridge, 2005.</w:t>
            </w:r>
          </w:p>
          <w:p w:rsidR="00DB007E" w:rsidRPr="00BA0D66" w:rsidRDefault="00DB007E" w:rsidP="00DB007E">
            <w:pPr>
              <w:rPr>
                <w:rFonts w:asciiTheme="minorHAnsi" w:hAnsiTheme="minorHAnsi" w:cs="Calibri"/>
                <w:bCs/>
              </w:rPr>
            </w:pPr>
          </w:p>
          <w:p w:rsidR="00DB007E" w:rsidRPr="00BA0D66" w:rsidRDefault="00DB007E" w:rsidP="00DB007E">
            <w:pPr>
              <w:rPr>
                <w:rFonts w:asciiTheme="minorHAnsi" w:hAnsiTheme="minorHAnsi" w:cs="Calibri"/>
                <w:bCs/>
              </w:rPr>
            </w:pPr>
            <w:proofErr w:type="spellStart"/>
            <w:r w:rsidRPr="00BA0D66">
              <w:rPr>
                <w:rFonts w:asciiTheme="minorHAnsi" w:hAnsiTheme="minorHAnsi" w:cs="Calibri"/>
                <w:bCs/>
              </w:rPr>
              <w:t>Sebastian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Thrun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Wolfram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Burgard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Dieter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Fox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Probabilistic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Robotics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(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Intelligent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Robotics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Autonomous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Agents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series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), MIT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>, Cambridge, 2006.</w:t>
            </w:r>
          </w:p>
          <w:p w:rsidR="00DB007E" w:rsidRPr="00BA0D66" w:rsidRDefault="00DB007E" w:rsidP="00DB007E">
            <w:pPr>
              <w:rPr>
                <w:rFonts w:asciiTheme="minorHAnsi" w:hAnsiTheme="minorHAnsi" w:cs="Calibri"/>
                <w:bCs/>
              </w:rPr>
            </w:pPr>
          </w:p>
          <w:p w:rsidR="00DB007E" w:rsidRPr="00BA0D66" w:rsidRDefault="00DB007E" w:rsidP="00DB007E">
            <w:pPr>
              <w:rPr>
                <w:rFonts w:asciiTheme="minorHAnsi" w:hAnsiTheme="minorHAnsi" w:cs="Calibri"/>
                <w:bCs/>
              </w:rPr>
            </w:pPr>
            <w:r w:rsidRPr="00BA0D66">
              <w:rPr>
                <w:rFonts w:asciiTheme="minorHAnsi" w:hAnsiTheme="minorHAnsi" w:cs="Calibri"/>
                <w:bCs/>
              </w:rPr>
              <w:t xml:space="preserve">Michael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Wooldridge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: An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Introduction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to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MultiAgent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Second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Edition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John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Wiley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 &amp;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Sons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Chichester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  <w:bCs/>
              </w:rPr>
              <w:t>England</w:t>
            </w:r>
            <w:proofErr w:type="spellEnd"/>
            <w:r w:rsidRPr="00BA0D66">
              <w:rPr>
                <w:rFonts w:asciiTheme="minorHAnsi" w:hAnsiTheme="minorHAnsi" w:cs="Calibri"/>
                <w:bCs/>
              </w:rPr>
              <w:t>, 2009.</w:t>
            </w:r>
          </w:p>
          <w:p w:rsidR="00D60066" w:rsidRPr="00BA0D66" w:rsidRDefault="00D60066" w:rsidP="00C44581">
            <w:pPr>
              <w:rPr>
                <w:rFonts w:asciiTheme="minorHAnsi" w:hAnsiTheme="minorHAnsi" w:cs="Calibri"/>
                <w:bCs/>
              </w:rPr>
            </w:pPr>
          </w:p>
          <w:p w:rsidR="00DB007E" w:rsidRPr="00BA0D66" w:rsidRDefault="00DB007E" w:rsidP="00C44581">
            <w:pPr>
              <w:rPr>
                <w:rFonts w:asciiTheme="minorHAnsi" w:hAnsiTheme="minorHAnsi" w:cs="Calibri"/>
                <w:bCs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 xml:space="preserve">J.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Andrade-Cetto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A.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Sanfeliu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Environment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Learning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for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Indoor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Mobile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Robots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>, Springer, 2006.</w:t>
            </w:r>
          </w:p>
          <w:p w:rsidR="00DB007E" w:rsidRPr="00BA0D66" w:rsidRDefault="00DB007E" w:rsidP="00C44581">
            <w:pPr>
              <w:rPr>
                <w:rFonts w:asciiTheme="minorHAnsi" w:hAnsiTheme="minorHAnsi" w:cs="Calibri"/>
                <w:bCs/>
              </w:rPr>
            </w:pPr>
          </w:p>
          <w:p w:rsidR="00DB007E" w:rsidRPr="00BA0D66" w:rsidRDefault="00DB007E" w:rsidP="00C44581">
            <w:pPr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 xml:space="preserve">G.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Balas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R.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Chiang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A. Packard, M.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Safonov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Robust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Control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Toolbox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3,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User’s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Guide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MathWorks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>, 2008</w:t>
            </w:r>
          </w:p>
          <w:p w:rsidR="00DB007E" w:rsidRPr="00BA0D66" w:rsidRDefault="00DB007E" w:rsidP="00C44581">
            <w:pPr>
              <w:rPr>
                <w:rFonts w:asciiTheme="minorHAnsi" w:hAnsiTheme="minorHAnsi" w:cs="Arial"/>
                <w:color w:val="000000"/>
              </w:rPr>
            </w:pPr>
          </w:p>
          <w:p w:rsidR="00DB007E" w:rsidRPr="00BA0D66" w:rsidRDefault="00DB007E" w:rsidP="00DB007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 xml:space="preserve">K. J.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Åström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B.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Wittenmark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Adaptive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Control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Second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Edition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Addison-Wesley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Publishing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Company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Inc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., </w:t>
            </w: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Reading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>, 1995.</w:t>
            </w:r>
          </w:p>
          <w:p w:rsidR="00DB007E" w:rsidRPr="00BA0D66" w:rsidRDefault="00DB007E" w:rsidP="00C44581">
            <w:pPr>
              <w:rPr>
                <w:rFonts w:asciiTheme="minorHAnsi" w:hAnsiTheme="minorHAnsi" w:cs="Calibri"/>
                <w:bCs/>
              </w:rPr>
            </w:pPr>
          </w:p>
        </w:tc>
      </w:tr>
      <w:tr w:rsidR="00D60066" w:rsidRPr="00BA0D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BA0D66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BA0D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DF" w:rsidRPr="00BA0D66" w:rsidRDefault="00CE67DF" w:rsidP="00CE67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bookmarkStart w:id="7" w:name="OLE_LINK1"/>
            <w:bookmarkStart w:id="8" w:name="OLE_LINK2"/>
            <w:r w:rsidRPr="00BA0D66">
              <w:rPr>
                <w:rFonts w:asciiTheme="minorHAnsi" w:hAnsiTheme="minorHAnsi" w:cs="Arial"/>
                <w:color w:val="000000"/>
              </w:rPr>
              <w:t>predstaviti problematiko</w:t>
            </w:r>
            <w:bookmarkEnd w:id="7"/>
            <w:bookmarkEnd w:id="8"/>
            <w:r w:rsidRPr="00BA0D66">
              <w:rPr>
                <w:rFonts w:asciiTheme="minorHAnsi" w:hAnsiTheme="minorHAnsi" w:cs="Arial"/>
                <w:color w:val="000000"/>
              </w:rPr>
              <w:t xml:space="preserve"> vodenja avtonomnih sistemov</w:t>
            </w:r>
          </w:p>
          <w:p w:rsidR="00CE67DF" w:rsidRPr="00BA0D66" w:rsidRDefault="00CE67DF" w:rsidP="00CE67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predstaviti metode za lokalizacijo in kartiranje</w:t>
            </w:r>
          </w:p>
          <w:p w:rsidR="00CE67DF" w:rsidRPr="00BA0D66" w:rsidRDefault="00CE67DF" w:rsidP="00CE67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predstaviti problematiko vodenja na višjih nivojih</w:t>
            </w:r>
          </w:p>
          <w:p w:rsidR="00CE67DF" w:rsidRPr="00BA0D66" w:rsidRDefault="00CE67DF" w:rsidP="00CE67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predstaviti problematiko optimalnega in adaptivnega vodenja avtonomnih sistemov</w:t>
            </w:r>
          </w:p>
          <w:p w:rsidR="00D60066" w:rsidRPr="00BA0D66" w:rsidRDefault="00CE67DF" w:rsidP="000B226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predstaviti orodja za robustno vodenje avtonomnih sistemov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DF" w:rsidRPr="00BA0D66" w:rsidRDefault="00CE67DF" w:rsidP="001208EF">
            <w:pPr>
              <w:pStyle w:val="Odstavekseznam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to present problems of autonomous systems control</w:t>
            </w:r>
          </w:p>
          <w:p w:rsidR="00CE67DF" w:rsidRPr="00BA0D66" w:rsidRDefault="00CE67DF" w:rsidP="001208EF">
            <w:pPr>
              <w:pStyle w:val="Odstavekseznam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to present methods of localisation and mapping</w:t>
            </w:r>
          </w:p>
          <w:p w:rsidR="00CE67DF" w:rsidRPr="00BA0D66" w:rsidRDefault="00CE67DF" w:rsidP="001208EF">
            <w:pPr>
              <w:pStyle w:val="Odstavekseznam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to present problems of higher level control</w:t>
            </w:r>
          </w:p>
          <w:p w:rsidR="00CE67DF" w:rsidRPr="00BA0D66" w:rsidRDefault="00CE67DF" w:rsidP="001208EF">
            <w:pPr>
              <w:pStyle w:val="Odstavekseznam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to present problems of optimal and adaptive control of autonomous systems</w:t>
            </w:r>
          </w:p>
          <w:p w:rsidR="00D60066" w:rsidRPr="00BA0D66" w:rsidRDefault="00CE67DF" w:rsidP="001208EF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- to present the tools for robust control of autonomous systems</w:t>
            </w:r>
          </w:p>
        </w:tc>
      </w:tr>
      <w:tr w:rsidR="00D60066" w:rsidRPr="00BA0D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BA0D6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BA0D66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BA0D66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BA0D66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BA0D66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08EF" w:rsidRPr="00BA0D66" w:rsidRDefault="001208EF" w:rsidP="00015AA0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BA0D66">
              <w:rPr>
                <w:rFonts w:asciiTheme="minorHAnsi" w:hAnsiTheme="minorHAnsi"/>
              </w:rPr>
              <w:t xml:space="preserve">osnovna znanja iz področja avtonomnih mobilnih sistemov in </w:t>
            </w:r>
            <w:proofErr w:type="spellStart"/>
            <w:r w:rsidRPr="00BA0D66">
              <w:rPr>
                <w:rFonts w:asciiTheme="minorHAnsi" w:hAnsiTheme="minorHAnsi"/>
              </w:rPr>
              <w:t>večagentnih</w:t>
            </w:r>
            <w:proofErr w:type="spellEnd"/>
            <w:r w:rsidRPr="00BA0D66">
              <w:rPr>
                <w:rFonts w:asciiTheme="minorHAnsi" w:hAnsiTheme="minorHAnsi"/>
              </w:rPr>
              <w:t xml:space="preserve"> sistemov</w:t>
            </w:r>
          </w:p>
          <w:p w:rsidR="001208EF" w:rsidRPr="00BA0D66" w:rsidRDefault="001208EF" w:rsidP="001208EF">
            <w:pPr>
              <w:pStyle w:val="Odstavekseznama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BA0D66">
              <w:rPr>
                <w:rFonts w:asciiTheme="minorHAnsi" w:hAnsiTheme="minorHAnsi"/>
              </w:rPr>
              <w:t>napredni pristopi pri vodenju avtonomnih sistemih</w:t>
            </w:r>
          </w:p>
          <w:p w:rsidR="001208EF" w:rsidRPr="00BA0D66" w:rsidRDefault="001208EF" w:rsidP="001208EF">
            <w:pPr>
              <w:pStyle w:val="Odstavekseznama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BA0D66">
              <w:rPr>
                <w:rFonts w:asciiTheme="minorHAnsi" w:hAnsiTheme="minorHAnsi"/>
              </w:rPr>
              <w:t xml:space="preserve">uporaba </w:t>
            </w:r>
            <w:r w:rsidR="00015AA0" w:rsidRPr="00BA0D66">
              <w:rPr>
                <w:rFonts w:asciiTheme="minorHAnsi" w:hAnsiTheme="minorHAnsi"/>
              </w:rPr>
              <w:t xml:space="preserve">osvojenih </w:t>
            </w:r>
            <w:r w:rsidRPr="00BA0D66">
              <w:rPr>
                <w:rFonts w:asciiTheme="minorHAnsi" w:hAnsiTheme="minorHAnsi"/>
              </w:rPr>
              <w:t xml:space="preserve">znanj </w:t>
            </w:r>
            <w:r w:rsidR="00015AA0" w:rsidRPr="00BA0D66">
              <w:rPr>
                <w:rFonts w:asciiTheme="minorHAnsi" w:hAnsiTheme="minorHAnsi"/>
              </w:rPr>
              <w:t>pri</w:t>
            </w:r>
            <w:r w:rsidRPr="00BA0D66">
              <w:rPr>
                <w:rFonts w:asciiTheme="minorHAnsi" w:hAnsiTheme="minorHAnsi"/>
              </w:rPr>
              <w:t xml:space="preserve"> projektnem delu</w:t>
            </w:r>
          </w:p>
          <w:p w:rsidR="001208EF" w:rsidRPr="00BA0D66" w:rsidRDefault="001208EF" w:rsidP="001208EF">
            <w:pPr>
              <w:pStyle w:val="Odstavekseznama"/>
              <w:rPr>
                <w:rFonts w:asciiTheme="minorHAnsi" w:hAnsiTheme="minorHAnsi"/>
              </w:rPr>
            </w:pPr>
          </w:p>
          <w:p w:rsidR="000B2261" w:rsidRPr="00BA0D66" w:rsidRDefault="000B2261" w:rsidP="00015AA0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5AA0" w:rsidRPr="00BA0D66" w:rsidRDefault="00015AA0" w:rsidP="00015AA0">
            <w:pPr>
              <w:pStyle w:val="Odstavekseznama"/>
              <w:numPr>
                <w:ilvl w:val="0"/>
                <w:numId w:val="3"/>
              </w:numPr>
              <w:rPr>
                <w:rFonts w:asciiTheme="minorHAnsi" w:hAnsiTheme="minorHAnsi"/>
                <w:lang w:val="en-US"/>
              </w:rPr>
            </w:pPr>
            <w:r w:rsidRPr="00BA0D66">
              <w:rPr>
                <w:rFonts w:asciiTheme="minorHAnsi" w:hAnsiTheme="minorHAnsi"/>
                <w:lang w:val="en-US"/>
              </w:rPr>
              <w:t xml:space="preserve">basic knowledge from autonomous mobile systems and </w:t>
            </w:r>
            <w:proofErr w:type="spellStart"/>
            <w:r w:rsidRPr="00BA0D66">
              <w:rPr>
                <w:rFonts w:asciiTheme="minorHAnsi" w:hAnsiTheme="minorHAnsi"/>
                <w:lang w:val="en-US"/>
              </w:rPr>
              <w:t>multiagent</w:t>
            </w:r>
            <w:proofErr w:type="spellEnd"/>
            <w:r w:rsidRPr="00BA0D66">
              <w:rPr>
                <w:rFonts w:asciiTheme="minorHAnsi" w:hAnsiTheme="minorHAnsi"/>
                <w:lang w:val="en-US"/>
              </w:rPr>
              <w:t xml:space="preserve"> systems</w:t>
            </w:r>
          </w:p>
          <w:p w:rsidR="00015AA0" w:rsidRPr="00BA0D66" w:rsidRDefault="00015AA0" w:rsidP="00015AA0">
            <w:pPr>
              <w:pStyle w:val="Odstavekseznama"/>
              <w:numPr>
                <w:ilvl w:val="0"/>
                <w:numId w:val="3"/>
              </w:numPr>
              <w:rPr>
                <w:rFonts w:asciiTheme="minorHAnsi" w:hAnsiTheme="minorHAnsi"/>
                <w:lang w:val="en-US"/>
              </w:rPr>
            </w:pPr>
            <w:r w:rsidRPr="00BA0D66">
              <w:rPr>
                <w:rFonts w:asciiTheme="minorHAnsi" w:hAnsiTheme="minorHAnsi"/>
                <w:lang w:val="en-US"/>
              </w:rPr>
              <w:t>advanced approaches in autonomous system control</w:t>
            </w:r>
          </w:p>
          <w:p w:rsidR="00015AA0" w:rsidRPr="00BA0D66" w:rsidRDefault="00015AA0" w:rsidP="00015AA0">
            <w:pPr>
              <w:pStyle w:val="Odstavekseznama"/>
              <w:numPr>
                <w:ilvl w:val="0"/>
                <w:numId w:val="3"/>
              </w:numPr>
              <w:rPr>
                <w:rFonts w:asciiTheme="minorHAnsi" w:hAnsiTheme="minorHAnsi"/>
                <w:lang w:val="en-US"/>
              </w:rPr>
            </w:pPr>
            <w:r w:rsidRPr="00BA0D66">
              <w:rPr>
                <w:rFonts w:asciiTheme="minorHAnsi" w:hAnsiTheme="minorHAnsi"/>
                <w:lang w:val="en-US"/>
              </w:rPr>
              <w:t>use of obtained knowledge at project work</w:t>
            </w:r>
          </w:p>
          <w:p w:rsidR="00F547F3" w:rsidRPr="00BA0D66" w:rsidRDefault="00F547F3" w:rsidP="00015AA0">
            <w:pPr>
              <w:rPr>
                <w:rFonts w:asciiTheme="minorHAnsi" w:hAnsiTheme="minorHAnsi" w:cs="Calibri"/>
                <w:lang w:val="en-GB"/>
              </w:rPr>
            </w:pPr>
          </w:p>
        </w:tc>
      </w:tr>
      <w:tr w:rsidR="000B2261" w:rsidRPr="00BA0D66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BA0D66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BA0D66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BA0D66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BA0D66" w:rsidRDefault="001208EF">
            <w:pPr>
              <w:rPr>
                <w:rFonts w:asciiTheme="minorHAnsi" w:hAnsiTheme="minorHAnsi" w:cs="Calibri"/>
              </w:rPr>
            </w:pPr>
            <w:r w:rsidRPr="00BA0D66">
              <w:rPr>
                <w:rFonts w:asciiTheme="minorHAnsi" w:hAnsiTheme="minorHAnsi" w:cs="Arial"/>
                <w:color w:val="000000"/>
              </w:rPr>
              <w:t>Predavanja, seminarsko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BA0D66" w:rsidRDefault="001208EF">
            <w:pPr>
              <w:rPr>
                <w:rFonts w:asciiTheme="minorHAnsi" w:hAnsiTheme="minorHAnsi" w:cs="Calibri"/>
              </w:rPr>
            </w:pPr>
            <w:proofErr w:type="spellStart"/>
            <w:r w:rsidRPr="00BA0D66">
              <w:rPr>
                <w:rFonts w:asciiTheme="minorHAnsi" w:hAnsiTheme="minorHAnsi" w:cs="Arial"/>
                <w:color w:val="000000"/>
              </w:rPr>
              <w:t>Lectures</w:t>
            </w:r>
            <w:proofErr w:type="spellEnd"/>
            <w:r w:rsidRPr="00BA0D66">
              <w:rPr>
                <w:rFonts w:asciiTheme="minorHAnsi" w:hAnsiTheme="minorHAnsi" w:cs="Arial"/>
                <w:color w:val="000000"/>
              </w:rPr>
              <w:t xml:space="preserve">, </w:t>
            </w:r>
            <w:r w:rsidRPr="00BA0D66">
              <w:rPr>
                <w:rFonts w:asciiTheme="minorHAnsi" w:hAnsiTheme="minorHAnsi" w:cs="Arial"/>
                <w:color w:val="000000"/>
                <w:lang w:val="en-GB"/>
              </w:rPr>
              <w:t>Seminar work.</w:t>
            </w:r>
          </w:p>
        </w:tc>
      </w:tr>
      <w:tr w:rsidR="000B2261" w:rsidRPr="00BA0D66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BA0D66" w:rsidRDefault="000B2261">
            <w:pPr>
              <w:rPr>
                <w:rFonts w:asciiTheme="minorHAnsi" w:hAnsiTheme="minorHAnsi" w:cs="Calibri"/>
              </w:rPr>
            </w:pPr>
            <w:r w:rsidRPr="00BA0D66">
              <w:rPr>
                <w:rFonts w:asciiTheme="minorHAnsi" w:hAnsiTheme="minorHAnsi" w:cs="Calibri"/>
              </w:rPr>
              <w:t>Delež (v %) /</w:t>
            </w:r>
          </w:p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</w:rPr>
              <w:t>Weight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BA0D66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BA0D66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EF" w:rsidRPr="00BA0D66" w:rsidRDefault="00F2021E" w:rsidP="001208EF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Seminar</w:t>
            </w:r>
          </w:p>
          <w:p w:rsidR="000B2261" w:rsidRPr="00BA0D66" w:rsidRDefault="00F2021E" w:rsidP="00F2021E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BA0D66" w:rsidRDefault="00F2021E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7</w:t>
            </w:r>
            <w:r w:rsidR="001208EF" w:rsidRPr="00BA0D66">
              <w:rPr>
                <w:rFonts w:asciiTheme="minorHAnsi" w:hAnsiTheme="minorHAnsi" w:cs="Calibri"/>
                <w:b/>
              </w:rPr>
              <w:t>0%</w:t>
            </w:r>
          </w:p>
          <w:p w:rsidR="001208EF" w:rsidRPr="00BA0D66" w:rsidRDefault="00F2021E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3</w:t>
            </w:r>
            <w:r w:rsidR="001208EF" w:rsidRPr="00BA0D66">
              <w:rPr>
                <w:rFonts w:asciiTheme="minorHAnsi" w:hAnsiTheme="minorHAnsi" w:cs="Calibri"/>
                <w:b/>
              </w:rPr>
              <w:t>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BA0D66" w:rsidRDefault="00F2021E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Seminar</w:t>
            </w:r>
          </w:p>
          <w:p w:rsidR="001208EF" w:rsidRPr="00BA0D66" w:rsidRDefault="00F2021E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>O</w:t>
            </w:r>
            <w:r w:rsidR="001208EF" w:rsidRPr="00BA0D66">
              <w:rPr>
                <w:rFonts w:asciiTheme="minorHAnsi" w:hAnsiTheme="minorHAnsi" w:cs="Calibri"/>
                <w:b/>
              </w:rPr>
              <w:t xml:space="preserve">ral </w:t>
            </w:r>
            <w:proofErr w:type="spellStart"/>
            <w:r w:rsidR="001208EF" w:rsidRPr="00BA0D66">
              <w:rPr>
                <w:rFonts w:asciiTheme="minorHAnsi" w:hAnsiTheme="minorHAnsi" w:cs="Calibri"/>
                <w:b/>
              </w:rPr>
              <w:t>exam</w:t>
            </w:r>
            <w:proofErr w:type="spellEnd"/>
          </w:p>
        </w:tc>
      </w:tr>
      <w:tr w:rsidR="000B2261" w:rsidRPr="00BA0D66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BA0D66" w:rsidRDefault="000B2261">
            <w:pPr>
              <w:rPr>
                <w:rFonts w:asciiTheme="minorHAnsi" w:hAnsiTheme="minorHAnsi" w:cs="Calibri"/>
                <w:b/>
              </w:rPr>
            </w:pPr>
            <w:r w:rsidRPr="00BA0D66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BA0D66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BA0D66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A0" w:rsidRPr="00BA0D66" w:rsidRDefault="00015AA0" w:rsidP="00015AA0">
            <w:pPr>
              <w:rPr>
                <w:rFonts w:asciiTheme="minorHAnsi" w:hAnsiTheme="minorHAnsi" w:cs="Calibri"/>
              </w:rPr>
            </w:pPr>
            <w:r w:rsidRPr="00BA0D66">
              <w:rPr>
                <w:rFonts w:asciiTheme="minorHAnsi" w:hAnsiTheme="minorHAnsi" w:cs="Calibri"/>
              </w:rPr>
              <w:t>•K</w:t>
            </w:r>
            <w:r w:rsidR="00097BF6">
              <w:rPr>
                <w:rFonts w:asciiTheme="minorHAnsi" w:hAnsiTheme="minorHAnsi" w:cs="Calibri"/>
              </w:rPr>
              <w:t>lančar G</w:t>
            </w:r>
            <w:r w:rsidRPr="00BA0D66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BA0D66">
              <w:rPr>
                <w:rFonts w:asciiTheme="minorHAnsi" w:hAnsiTheme="minorHAnsi" w:cs="Calibri"/>
              </w:rPr>
              <w:t>T</w:t>
            </w:r>
            <w:r w:rsidR="00097BF6">
              <w:rPr>
                <w:rFonts w:asciiTheme="minorHAnsi" w:hAnsiTheme="minorHAnsi" w:cs="Calibri"/>
              </w:rPr>
              <w:t>eslić</w:t>
            </w:r>
            <w:proofErr w:type="spellEnd"/>
            <w:r w:rsidR="00097BF6">
              <w:rPr>
                <w:rFonts w:asciiTheme="minorHAnsi" w:hAnsiTheme="minorHAnsi" w:cs="Calibri"/>
              </w:rPr>
              <w:t xml:space="preserve"> L</w:t>
            </w:r>
            <w:r w:rsidRPr="00BA0D66">
              <w:rPr>
                <w:rFonts w:asciiTheme="minorHAnsi" w:hAnsiTheme="minorHAnsi" w:cs="Calibri"/>
              </w:rPr>
              <w:t>, Š</w:t>
            </w:r>
            <w:r w:rsidR="00052790">
              <w:rPr>
                <w:rFonts w:asciiTheme="minorHAnsi" w:hAnsiTheme="minorHAnsi" w:cs="Calibri"/>
              </w:rPr>
              <w:t>krjanc</w:t>
            </w:r>
            <w:r w:rsidR="00097BF6">
              <w:rPr>
                <w:rFonts w:asciiTheme="minorHAnsi" w:hAnsiTheme="minorHAnsi" w:cs="Calibri"/>
              </w:rPr>
              <w:t xml:space="preserve"> I (2013)</w:t>
            </w:r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Mobile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-robot pose </w:t>
            </w:r>
            <w:proofErr w:type="spellStart"/>
            <w:r w:rsidRPr="00BA0D66">
              <w:rPr>
                <w:rFonts w:asciiTheme="minorHAnsi" w:hAnsiTheme="minorHAnsi" w:cs="Calibri"/>
              </w:rPr>
              <w:t>estimation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and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environment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mapping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using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an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extended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Kalman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filter. </w:t>
            </w:r>
            <w:proofErr w:type="spellStart"/>
            <w:r w:rsidRPr="00BA0D66">
              <w:rPr>
                <w:rFonts w:asciiTheme="minorHAnsi" w:hAnsiTheme="minorHAnsi" w:cs="Calibri"/>
              </w:rPr>
              <w:t>Internati</w:t>
            </w:r>
            <w:r w:rsidR="00097BF6">
              <w:rPr>
                <w:rFonts w:asciiTheme="minorHAnsi" w:hAnsiTheme="minorHAnsi" w:cs="Calibri"/>
              </w:rPr>
              <w:t>onal</w:t>
            </w:r>
            <w:proofErr w:type="spellEnd"/>
            <w:r w:rsidR="00097BF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097BF6">
              <w:rPr>
                <w:rFonts w:asciiTheme="minorHAnsi" w:hAnsiTheme="minorHAnsi" w:cs="Calibri"/>
              </w:rPr>
              <w:t>Journal</w:t>
            </w:r>
            <w:proofErr w:type="spellEnd"/>
            <w:r w:rsidR="00097BF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097BF6">
              <w:rPr>
                <w:rFonts w:asciiTheme="minorHAnsi" w:hAnsiTheme="minorHAnsi" w:cs="Calibri"/>
              </w:rPr>
              <w:t>of</w:t>
            </w:r>
            <w:proofErr w:type="spellEnd"/>
            <w:r w:rsidR="00097BF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097BF6">
              <w:rPr>
                <w:rFonts w:asciiTheme="minorHAnsi" w:hAnsiTheme="minorHAnsi" w:cs="Calibri"/>
              </w:rPr>
              <w:t>Systems</w:t>
            </w:r>
            <w:proofErr w:type="spellEnd"/>
            <w:r w:rsidR="00097BF6">
              <w:rPr>
                <w:rFonts w:asciiTheme="minorHAnsi" w:hAnsiTheme="minorHAnsi" w:cs="Calibri"/>
              </w:rPr>
              <w:t xml:space="preserve"> Science 45(12):2603-2618</w:t>
            </w:r>
          </w:p>
          <w:p w:rsidR="00015AA0" w:rsidRPr="00BA0D66" w:rsidRDefault="00015AA0" w:rsidP="001208E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BE7BF0" w:rsidRPr="00BA0D66" w:rsidRDefault="00BE7BF0" w:rsidP="001208E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BA0D66">
              <w:rPr>
                <w:rFonts w:asciiTheme="minorHAnsi" w:hAnsiTheme="minorHAnsi" w:cs="Calibri"/>
              </w:rPr>
              <w:t>•</w:t>
            </w:r>
            <w:r w:rsidRPr="00BA0D66">
              <w:rPr>
                <w:rFonts w:asciiTheme="minorHAnsi" w:hAnsiTheme="minorHAnsi"/>
              </w:rPr>
              <w:t>B</w:t>
            </w:r>
            <w:r w:rsidR="00052790">
              <w:rPr>
                <w:rFonts w:asciiTheme="minorHAnsi" w:hAnsiTheme="minorHAnsi"/>
              </w:rPr>
              <w:t xml:space="preserve">lažič </w:t>
            </w:r>
            <w:r w:rsidRPr="00BA0D66">
              <w:rPr>
                <w:rFonts w:asciiTheme="minorHAnsi" w:hAnsiTheme="minorHAnsi"/>
              </w:rPr>
              <w:t xml:space="preserve"> S, M</w:t>
            </w:r>
            <w:r w:rsidR="00052790">
              <w:rPr>
                <w:rFonts w:asciiTheme="minorHAnsi" w:hAnsiTheme="minorHAnsi"/>
              </w:rPr>
              <w:t xml:space="preserve">atko </w:t>
            </w:r>
            <w:r w:rsidRPr="00BA0D66">
              <w:rPr>
                <w:rFonts w:asciiTheme="minorHAnsi" w:hAnsiTheme="minorHAnsi"/>
              </w:rPr>
              <w:t>D, R</w:t>
            </w:r>
            <w:r w:rsidR="00052790">
              <w:rPr>
                <w:rFonts w:asciiTheme="minorHAnsi" w:hAnsiTheme="minorHAnsi"/>
              </w:rPr>
              <w:t>odič</w:t>
            </w:r>
            <w:r w:rsidRPr="00BA0D66">
              <w:rPr>
                <w:rFonts w:asciiTheme="minorHAnsi" w:hAnsiTheme="minorHAnsi"/>
              </w:rPr>
              <w:t xml:space="preserve"> T, D</w:t>
            </w:r>
            <w:r w:rsidR="00052790">
              <w:rPr>
                <w:rFonts w:asciiTheme="minorHAnsi" w:hAnsiTheme="minorHAnsi"/>
              </w:rPr>
              <w:t>ovžan</w:t>
            </w:r>
            <w:r w:rsidRPr="00BA0D66">
              <w:rPr>
                <w:rFonts w:asciiTheme="minorHAnsi" w:hAnsiTheme="minorHAnsi"/>
              </w:rPr>
              <w:t xml:space="preserve"> D, M</w:t>
            </w:r>
            <w:r w:rsidR="00052790">
              <w:rPr>
                <w:rFonts w:asciiTheme="minorHAnsi" w:hAnsiTheme="minorHAnsi"/>
              </w:rPr>
              <w:t>ušič</w:t>
            </w:r>
            <w:r w:rsidRPr="00BA0D66">
              <w:rPr>
                <w:rFonts w:asciiTheme="minorHAnsi" w:hAnsiTheme="minorHAnsi"/>
              </w:rPr>
              <w:t>, G</w:t>
            </w:r>
            <w:r w:rsidR="00052790">
              <w:rPr>
                <w:rFonts w:asciiTheme="minorHAnsi" w:hAnsiTheme="minorHAnsi"/>
              </w:rPr>
              <w:t>, Klančar</w:t>
            </w:r>
            <w:r w:rsidRPr="00BA0D66">
              <w:rPr>
                <w:rFonts w:asciiTheme="minorHAnsi" w:hAnsiTheme="minorHAnsi"/>
              </w:rPr>
              <w:t xml:space="preserve"> G</w:t>
            </w:r>
            <w:r w:rsidR="00052790">
              <w:rPr>
                <w:rFonts w:asciiTheme="minorHAnsi" w:hAnsiTheme="minorHAnsi"/>
              </w:rPr>
              <w:t xml:space="preserve"> (2013)</w:t>
            </w:r>
            <w:r w:rsidRPr="00BA0D66">
              <w:rPr>
                <w:rFonts w:asciiTheme="minorHAnsi" w:hAnsiTheme="minorHAnsi"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bCs/>
              </w:rPr>
              <w:t>The</w:t>
            </w:r>
            <w:proofErr w:type="spellEnd"/>
            <w:r w:rsidRPr="00BA0D66">
              <w:rPr>
                <w:rFonts w:asciiTheme="minorHAnsi" w:hAnsiTheme="minorHAnsi"/>
                <w:bCs/>
              </w:rPr>
              <w:t xml:space="preserve"> design </w:t>
            </w:r>
            <w:proofErr w:type="spellStart"/>
            <w:r w:rsidRPr="00BA0D66">
              <w:rPr>
                <w:rFonts w:asciiTheme="minorHAnsi" w:hAnsiTheme="minorHAnsi"/>
                <w:bCs/>
              </w:rPr>
              <w:t>of</w:t>
            </w:r>
            <w:proofErr w:type="spellEnd"/>
            <w:r w:rsidRPr="00BA0D66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bCs/>
              </w:rPr>
              <w:t>observers</w:t>
            </w:r>
            <w:proofErr w:type="spellEnd"/>
            <w:r w:rsidRPr="00BA0D66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bCs/>
              </w:rPr>
              <w:t>for</w:t>
            </w:r>
            <w:proofErr w:type="spellEnd"/>
            <w:r w:rsidRPr="00BA0D66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bCs/>
              </w:rPr>
              <w:t>formation-flying</w:t>
            </w:r>
            <w:proofErr w:type="spellEnd"/>
            <w:r w:rsidRPr="00BA0D66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bCs/>
              </w:rPr>
              <w:t>control</w:t>
            </w:r>
            <w:proofErr w:type="spellEnd"/>
            <w:r w:rsidRPr="00BA0D66">
              <w:rPr>
                <w:rFonts w:asciiTheme="minorHAnsi" w:hAnsiTheme="minorHAnsi"/>
              </w:rPr>
              <w:t xml:space="preserve">. </w:t>
            </w:r>
            <w:proofErr w:type="spellStart"/>
            <w:r w:rsidRPr="00BA0D66">
              <w:rPr>
                <w:rFonts w:asciiTheme="minorHAnsi" w:hAnsiTheme="minorHAnsi"/>
              </w:rPr>
              <w:t>Acta</w:t>
            </w:r>
            <w:proofErr w:type="spellEnd"/>
            <w:r w:rsidRPr="00BA0D66">
              <w:rPr>
                <w:rFonts w:asciiTheme="minorHAnsi" w:hAnsiTheme="minorHAnsi"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</w:rPr>
              <w:t>Astronautica</w:t>
            </w:r>
            <w:proofErr w:type="spellEnd"/>
            <w:r w:rsidR="00052790">
              <w:rPr>
                <w:rFonts w:asciiTheme="minorHAnsi" w:hAnsiTheme="minorHAnsi"/>
              </w:rPr>
              <w:t xml:space="preserve"> </w:t>
            </w:r>
            <w:r w:rsidRPr="00BA0D66">
              <w:rPr>
                <w:rFonts w:asciiTheme="minorHAnsi" w:hAnsiTheme="minorHAnsi"/>
              </w:rPr>
              <w:t>82</w:t>
            </w:r>
            <w:r w:rsidR="00052790">
              <w:rPr>
                <w:rFonts w:asciiTheme="minorHAnsi" w:hAnsiTheme="minorHAnsi"/>
              </w:rPr>
              <w:t>(</w:t>
            </w:r>
            <w:r w:rsidRPr="00BA0D66">
              <w:rPr>
                <w:rFonts w:asciiTheme="minorHAnsi" w:hAnsiTheme="minorHAnsi"/>
              </w:rPr>
              <w:t xml:space="preserve"> 1</w:t>
            </w:r>
            <w:r w:rsidR="00052790">
              <w:rPr>
                <w:rFonts w:asciiTheme="minorHAnsi" w:hAnsiTheme="minorHAnsi"/>
              </w:rPr>
              <w:t>):60–68</w:t>
            </w:r>
          </w:p>
          <w:p w:rsidR="00BE7BF0" w:rsidRPr="00BA0D66" w:rsidRDefault="00BE7BF0" w:rsidP="001208E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015AA0" w:rsidRPr="00BA0D66" w:rsidRDefault="00015AA0" w:rsidP="00015AA0">
            <w:pPr>
              <w:rPr>
                <w:rFonts w:asciiTheme="minorHAnsi" w:hAnsiTheme="minorHAnsi"/>
              </w:rPr>
            </w:pPr>
            <w:r w:rsidRPr="00BA0D66">
              <w:rPr>
                <w:rFonts w:asciiTheme="minorHAnsi" w:hAnsiTheme="minorHAnsi" w:cs="Calibri"/>
              </w:rPr>
              <w:t>•</w:t>
            </w:r>
            <w:r w:rsidRPr="00BA0D66">
              <w:rPr>
                <w:rFonts w:asciiTheme="minorHAnsi" w:hAnsiTheme="minorHAnsi"/>
              </w:rPr>
              <w:t>K</w:t>
            </w:r>
            <w:r w:rsidR="00E250DC">
              <w:rPr>
                <w:rFonts w:asciiTheme="minorHAnsi" w:hAnsiTheme="minorHAnsi"/>
              </w:rPr>
              <w:t>lančar G</w:t>
            </w:r>
            <w:r w:rsidRPr="00BA0D66">
              <w:rPr>
                <w:rFonts w:asciiTheme="minorHAnsi" w:hAnsiTheme="minorHAnsi"/>
              </w:rPr>
              <w:t>, B</w:t>
            </w:r>
            <w:r w:rsidR="00E250DC">
              <w:rPr>
                <w:rFonts w:asciiTheme="minorHAnsi" w:hAnsiTheme="minorHAnsi"/>
              </w:rPr>
              <w:t>lažič</w:t>
            </w:r>
            <w:r w:rsidRPr="00BA0D66">
              <w:rPr>
                <w:rFonts w:asciiTheme="minorHAnsi" w:hAnsiTheme="minorHAnsi"/>
              </w:rPr>
              <w:t>, S, M</w:t>
            </w:r>
            <w:r w:rsidR="00B86660">
              <w:rPr>
                <w:rFonts w:asciiTheme="minorHAnsi" w:hAnsiTheme="minorHAnsi"/>
              </w:rPr>
              <w:t>atko</w:t>
            </w:r>
            <w:r w:rsidRPr="00BA0D66">
              <w:rPr>
                <w:rFonts w:asciiTheme="minorHAnsi" w:hAnsiTheme="minorHAnsi"/>
              </w:rPr>
              <w:t xml:space="preserve"> D, M</w:t>
            </w:r>
            <w:r w:rsidR="00B86660">
              <w:rPr>
                <w:rFonts w:asciiTheme="minorHAnsi" w:hAnsiTheme="minorHAnsi"/>
              </w:rPr>
              <w:t>ušič</w:t>
            </w:r>
            <w:r w:rsidRPr="00BA0D66">
              <w:rPr>
                <w:rFonts w:asciiTheme="minorHAnsi" w:hAnsiTheme="minorHAnsi"/>
              </w:rPr>
              <w:t xml:space="preserve"> G</w:t>
            </w:r>
            <w:r w:rsidR="00B86660">
              <w:rPr>
                <w:rFonts w:asciiTheme="minorHAnsi" w:hAnsiTheme="minorHAnsi"/>
              </w:rPr>
              <w:t xml:space="preserve"> (2012)</w:t>
            </w:r>
            <w:r w:rsidRPr="00BA0D66">
              <w:rPr>
                <w:rFonts w:asciiTheme="minorHAnsi" w:hAnsiTheme="minorHAnsi"/>
              </w:rPr>
              <w:t xml:space="preserve"> Image-</w:t>
            </w:r>
            <w:proofErr w:type="spellStart"/>
            <w:r w:rsidRPr="00BA0D66">
              <w:rPr>
                <w:rFonts w:asciiTheme="minorHAnsi" w:hAnsiTheme="minorHAnsi"/>
              </w:rPr>
              <w:t>based</w:t>
            </w:r>
            <w:proofErr w:type="spellEnd"/>
            <w:r w:rsidRPr="00BA0D66">
              <w:rPr>
                <w:rFonts w:asciiTheme="minorHAnsi" w:hAnsiTheme="minorHAnsi"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</w:rPr>
              <w:t>attitude</w:t>
            </w:r>
            <w:proofErr w:type="spellEnd"/>
            <w:r w:rsidRPr="00BA0D66">
              <w:rPr>
                <w:rFonts w:asciiTheme="minorHAnsi" w:hAnsiTheme="minorHAnsi"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</w:rPr>
              <w:t>control</w:t>
            </w:r>
            <w:proofErr w:type="spellEnd"/>
            <w:r w:rsidRPr="00BA0D66">
              <w:rPr>
                <w:rFonts w:asciiTheme="minorHAnsi" w:hAnsiTheme="minorHAnsi"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</w:rPr>
              <w:t>of</w:t>
            </w:r>
            <w:proofErr w:type="spellEnd"/>
            <w:r w:rsidRPr="00BA0D66">
              <w:rPr>
                <w:rFonts w:asciiTheme="minorHAnsi" w:hAnsiTheme="minorHAnsi"/>
              </w:rPr>
              <w:t xml:space="preserve"> a </w:t>
            </w:r>
            <w:proofErr w:type="spellStart"/>
            <w:r w:rsidRPr="00BA0D66">
              <w:rPr>
                <w:rFonts w:asciiTheme="minorHAnsi" w:hAnsiTheme="minorHAnsi"/>
              </w:rPr>
              <w:t>remote</w:t>
            </w:r>
            <w:proofErr w:type="spellEnd"/>
            <w:r w:rsidRPr="00BA0D66">
              <w:rPr>
                <w:rFonts w:asciiTheme="minorHAnsi" w:hAnsiTheme="minorHAnsi"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</w:rPr>
              <w:t>sensing</w:t>
            </w:r>
            <w:proofErr w:type="spellEnd"/>
            <w:r w:rsidRPr="00BA0D66">
              <w:rPr>
                <w:rFonts w:asciiTheme="minorHAnsi" w:hAnsiTheme="minorHAnsi"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</w:rPr>
              <w:t>satellite</w:t>
            </w:r>
            <w:proofErr w:type="spellEnd"/>
            <w:r w:rsidRPr="00BA0D66">
              <w:rPr>
                <w:rFonts w:asciiTheme="minorHAnsi" w:hAnsiTheme="minorHAnsi"/>
              </w:rPr>
              <w:t xml:space="preserve">. </w:t>
            </w:r>
            <w:proofErr w:type="spellStart"/>
            <w:r w:rsidRPr="00BA0D66">
              <w:rPr>
                <w:rFonts w:asciiTheme="minorHAnsi" w:hAnsiTheme="minorHAnsi"/>
                <w:i/>
                <w:iCs/>
              </w:rPr>
              <w:t>Journal</w:t>
            </w:r>
            <w:proofErr w:type="spellEnd"/>
            <w:r w:rsidRPr="00BA0D66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i/>
                <w:iCs/>
              </w:rPr>
              <w:t>of</w:t>
            </w:r>
            <w:proofErr w:type="spellEnd"/>
            <w:r w:rsidRPr="00BA0D66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i/>
                <w:iCs/>
              </w:rPr>
              <w:t>intelligent</w:t>
            </w:r>
            <w:proofErr w:type="spellEnd"/>
            <w:r w:rsidRPr="00BA0D66">
              <w:rPr>
                <w:rFonts w:asciiTheme="minorHAnsi" w:hAnsiTheme="minorHAnsi"/>
                <w:i/>
                <w:iCs/>
              </w:rPr>
              <w:t xml:space="preserve"> &amp; </w:t>
            </w:r>
            <w:proofErr w:type="spellStart"/>
            <w:r w:rsidRPr="00BA0D66">
              <w:rPr>
                <w:rFonts w:asciiTheme="minorHAnsi" w:hAnsiTheme="minorHAnsi"/>
                <w:i/>
                <w:iCs/>
              </w:rPr>
              <w:t>robotic</w:t>
            </w:r>
            <w:proofErr w:type="spellEnd"/>
            <w:r w:rsidRPr="00BA0D66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A0D66">
              <w:rPr>
                <w:rFonts w:asciiTheme="minorHAnsi" w:hAnsiTheme="minorHAnsi"/>
                <w:i/>
                <w:iCs/>
              </w:rPr>
              <w:t>systems</w:t>
            </w:r>
            <w:proofErr w:type="spellEnd"/>
            <w:r w:rsidR="00B86660">
              <w:rPr>
                <w:rFonts w:asciiTheme="minorHAnsi" w:hAnsiTheme="minorHAnsi"/>
              </w:rPr>
              <w:t>.</w:t>
            </w:r>
            <w:r w:rsidRPr="00BA0D66">
              <w:rPr>
                <w:rFonts w:asciiTheme="minorHAnsi" w:hAnsiTheme="minorHAnsi"/>
              </w:rPr>
              <w:t xml:space="preserve"> 66</w:t>
            </w:r>
            <w:r w:rsidR="00B86660">
              <w:rPr>
                <w:rFonts w:asciiTheme="minorHAnsi" w:hAnsiTheme="minorHAnsi"/>
              </w:rPr>
              <w:t>(</w:t>
            </w:r>
            <w:r w:rsidRPr="00BA0D66">
              <w:rPr>
                <w:rFonts w:asciiTheme="minorHAnsi" w:hAnsiTheme="minorHAnsi"/>
              </w:rPr>
              <w:t>3</w:t>
            </w:r>
            <w:r w:rsidR="00B86660">
              <w:rPr>
                <w:rFonts w:asciiTheme="minorHAnsi" w:hAnsiTheme="minorHAnsi"/>
              </w:rPr>
              <w:t>):343-357</w:t>
            </w:r>
          </w:p>
          <w:p w:rsidR="00015AA0" w:rsidRPr="00BA0D66" w:rsidRDefault="00015AA0" w:rsidP="001208E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BE7BF0" w:rsidRPr="00BA0D66" w:rsidRDefault="00BE7BF0" w:rsidP="00BE7BF0">
            <w:pPr>
              <w:rPr>
                <w:rFonts w:asciiTheme="minorHAnsi" w:hAnsiTheme="minorHAnsi" w:cs="Calibri"/>
              </w:rPr>
            </w:pPr>
            <w:r w:rsidRPr="00BA0D66">
              <w:rPr>
                <w:rFonts w:asciiTheme="minorHAnsi" w:hAnsiTheme="minorHAnsi" w:cs="Calibri"/>
              </w:rPr>
              <w:t>•Klančar</w:t>
            </w:r>
            <w:r w:rsidR="004734D2">
              <w:rPr>
                <w:rFonts w:asciiTheme="minorHAnsi" w:hAnsiTheme="minorHAnsi" w:cs="Calibri"/>
              </w:rPr>
              <w:t xml:space="preserve"> G</w:t>
            </w:r>
            <w:r w:rsidRPr="00BA0D66">
              <w:rPr>
                <w:rFonts w:asciiTheme="minorHAnsi" w:hAnsiTheme="minorHAnsi" w:cs="Calibri"/>
              </w:rPr>
              <w:t>, Matko</w:t>
            </w:r>
            <w:r w:rsidR="004734D2">
              <w:rPr>
                <w:rFonts w:asciiTheme="minorHAnsi" w:hAnsiTheme="minorHAnsi" w:cs="Calibri"/>
              </w:rPr>
              <w:t xml:space="preserve"> D</w:t>
            </w:r>
            <w:r w:rsidRPr="00BA0D66">
              <w:rPr>
                <w:rFonts w:asciiTheme="minorHAnsi" w:hAnsiTheme="minorHAnsi" w:cs="Calibri"/>
              </w:rPr>
              <w:t>, Blažič</w:t>
            </w:r>
            <w:r w:rsidR="004734D2">
              <w:rPr>
                <w:rFonts w:asciiTheme="minorHAnsi" w:hAnsiTheme="minorHAnsi" w:cs="Calibri"/>
              </w:rPr>
              <w:t xml:space="preserve"> S (2011)</w:t>
            </w:r>
            <w:r w:rsidRPr="00BA0D66">
              <w:rPr>
                <w:rFonts w:asciiTheme="minorHAnsi" w:hAnsiTheme="minorHAnsi" w:cs="Calibri"/>
              </w:rPr>
              <w:t xml:space="preserve"> A </w:t>
            </w:r>
            <w:proofErr w:type="spellStart"/>
            <w:r w:rsidRPr="00BA0D66">
              <w:rPr>
                <w:rFonts w:asciiTheme="minorHAnsi" w:hAnsiTheme="minorHAnsi" w:cs="Calibri"/>
              </w:rPr>
              <w:t>Control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Strategy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for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Platoons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of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Differential-Drive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Wheeled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Mobile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Robot. </w:t>
            </w:r>
            <w:proofErr w:type="spellStart"/>
            <w:r w:rsidR="004734D2">
              <w:rPr>
                <w:rFonts w:asciiTheme="minorHAnsi" w:hAnsiTheme="minorHAnsi" w:cs="Calibri"/>
              </w:rPr>
              <w:t>Robotics</w:t>
            </w:r>
            <w:proofErr w:type="spellEnd"/>
            <w:r w:rsidR="004734D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4734D2">
              <w:rPr>
                <w:rFonts w:asciiTheme="minorHAnsi" w:hAnsiTheme="minorHAnsi" w:cs="Calibri"/>
              </w:rPr>
              <w:t>and</w:t>
            </w:r>
            <w:proofErr w:type="spellEnd"/>
            <w:r w:rsidR="004734D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4734D2">
              <w:rPr>
                <w:rFonts w:asciiTheme="minorHAnsi" w:hAnsiTheme="minorHAnsi" w:cs="Calibri"/>
              </w:rPr>
              <w:t>Autonomous</w:t>
            </w:r>
            <w:proofErr w:type="spellEnd"/>
            <w:r w:rsidR="004734D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4734D2">
              <w:rPr>
                <w:rFonts w:asciiTheme="minorHAnsi" w:hAnsiTheme="minorHAnsi" w:cs="Calibri"/>
              </w:rPr>
              <w:t>Systems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59</w:t>
            </w:r>
            <w:r w:rsidR="004734D2">
              <w:rPr>
                <w:rFonts w:asciiTheme="minorHAnsi" w:hAnsiTheme="minorHAnsi" w:cs="Calibri"/>
              </w:rPr>
              <w:t>(</w:t>
            </w:r>
            <w:r w:rsidRPr="00BA0D66">
              <w:rPr>
                <w:rFonts w:asciiTheme="minorHAnsi" w:hAnsiTheme="minorHAnsi" w:cs="Calibri"/>
              </w:rPr>
              <w:t xml:space="preserve"> 2</w:t>
            </w:r>
            <w:r w:rsidR="004734D2">
              <w:rPr>
                <w:rFonts w:asciiTheme="minorHAnsi" w:hAnsiTheme="minorHAnsi" w:cs="Calibri"/>
              </w:rPr>
              <w:t>):</w:t>
            </w:r>
            <w:r w:rsidRPr="00BA0D66">
              <w:rPr>
                <w:rFonts w:asciiTheme="minorHAnsi" w:hAnsiTheme="minorHAnsi" w:cs="Calibri"/>
              </w:rPr>
              <w:t>57-64</w:t>
            </w:r>
          </w:p>
          <w:p w:rsidR="00BE7BF0" w:rsidRPr="00BA0D66" w:rsidRDefault="00BE7BF0" w:rsidP="001208E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BE7BF0" w:rsidRPr="00BA0D66" w:rsidRDefault="00BE7BF0" w:rsidP="001208E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BA0D66">
              <w:rPr>
                <w:rFonts w:asciiTheme="minorHAnsi" w:hAnsiTheme="minorHAnsi" w:cs="Calibri"/>
              </w:rPr>
              <w:t>•Klančar G, Škrjanc</w:t>
            </w:r>
            <w:r w:rsidR="004734D2">
              <w:rPr>
                <w:rFonts w:asciiTheme="minorHAnsi" w:hAnsiTheme="minorHAnsi" w:cs="Calibri"/>
              </w:rPr>
              <w:t xml:space="preserve"> I (2007)</w:t>
            </w:r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Tracking-error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model-</w:t>
            </w:r>
            <w:proofErr w:type="spellStart"/>
            <w:r w:rsidRPr="00BA0D66">
              <w:rPr>
                <w:rFonts w:asciiTheme="minorHAnsi" w:hAnsiTheme="minorHAnsi" w:cs="Calibri"/>
              </w:rPr>
              <w:t>based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predictive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control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for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mobile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robots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in real time. </w:t>
            </w:r>
            <w:proofErr w:type="spellStart"/>
            <w:r w:rsidRPr="00BA0D66">
              <w:rPr>
                <w:rFonts w:asciiTheme="minorHAnsi" w:hAnsiTheme="minorHAnsi" w:cs="Calibri"/>
              </w:rPr>
              <w:t>Robotics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and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Autonomous</w:t>
            </w:r>
            <w:proofErr w:type="spellEnd"/>
            <w:r w:rsidRPr="00BA0D66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BA0D66">
              <w:rPr>
                <w:rFonts w:asciiTheme="minorHAnsi" w:hAnsiTheme="minorHAnsi" w:cs="Calibri"/>
              </w:rPr>
              <w:t>Syste</w:t>
            </w:r>
            <w:r w:rsidR="004734D2">
              <w:rPr>
                <w:rFonts w:asciiTheme="minorHAnsi" w:hAnsiTheme="minorHAnsi" w:cs="Calibri"/>
              </w:rPr>
              <w:t>ms</w:t>
            </w:r>
            <w:proofErr w:type="spellEnd"/>
            <w:r w:rsidR="004734D2">
              <w:rPr>
                <w:rFonts w:asciiTheme="minorHAnsi" w:hAnsiTheme="minorHAnsi" w:cs="Calibri"/>
              </w:rPr>
              <w:t xml:space="preserve"> 55(6):460-469</w:t>
            </w:r>
          </w:p>
          <w:p w:rsidR="000B2261" w:rsidRPr="00BA0D66" w:rsidRDefault="000B2261" w:rsidP="00BE7BF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</w:tr>
    </w:tbl>
    <w:p w:rsidR="00BA1F90" w:rsidRPr="00BA0D66" w:rsidRDefault="00BA1F90">
      <w:pPr>
        <w:rPr>
          <w:rFonts w:asciiTheme="minorHAnsi" w:hAnsiTheme="minorHAnsi"/>
        </w:rPr>
      </w:pPr>
    </w:p>
    <w:p w:rsidR="003177BF" w:rsidRPr="00BA0D66" w:rsidRDefault="003177BF">
      <w:pPr>
        <w:rPr>
          <w:rFonts w:asciiTheme="minorHAnsi" w:hAnsiTheme="minorHAnsi"/>
        </w:rPr>
      </w:pPr>
    </w:p>
    <w:p w:rsidR="003177BF" w:rsidRPr="00BA0D66" w:rsidRDefault="003177BF" w:rsidP="003177BF">
      <w:pPr>
        <w:rPr>
          <w:rFonts w:asciiTheme="minorHAnsi" w:eastAsiaTheme="minorHAnsi" w:hAnsiTheme="minorHAnsi"/>
          <w:color w:val="1F497D"/>
          <w:lang w:eastAsia="en-US"/>
        </w:rPr>
      </w:pPr>
    </w:p>
    <w:p w:rsidR="003177BF" w:rsidRDefault="003177BF"/>
    <w:p w:rsidR="003177BF" w:rsidRDefault="003177BF"/>
    <w:p w:rsidR="003177BF" w:rsidRDefault="003177BF"/>
    <w:sectPr w:rsidR="003177BF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C6AB4"/>
    <w:multiLevelType w:val="hybridMultilevel"/>
    <w:tmpl w:val="D8E0C12A"/>
    <w:lvl w:ilvl="0" w:tplc="73FC2C2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A3485"/>
    <w:multiLevelType w:val="hybridMultilevel"/>
    <w:tmpl w:val="79C0161A"/>
    <w:lvl w:ilvl="0" w:tplc="F19A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46B91"/>
    <w:multiLevelType w:val="hybridMultilevel"/>
    <w:tmpl w:val="5EFEB476"/>
    <w:lvl w:ilvl="0" w:tplc="414423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27A81"/>
    <w:multiLevelType w:val="hybridMultilevel"/>
    <w:tmpl w:val="D9181F64"/>
    <w:lvl w:ilvl="0" w:tplc="6F0CA5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D41854"/>
    <w:multiLevelType w:val="hybridMultilevel"/>
    <w:tmpl w:val="5392841A"/>
    <w:lvl w:ilvl="0" w:tplc="73FC2C2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0066"/>
    <w:rsid w:val="00015AA0"/>
    <w:rsid w:val="00034D15"/>
    <w:rsid w:val="00052790"/>
    <w:rsid w:val="000703E4"/>
    <w:rsid w:val="00097BF6"/>
    <w:rsid w:val="000B2261"/>
    <w:rsid w:val="000C2C3D"/>
    <w:rsid w:val="000E605D"/>
    <w:rsid w:val="000F41E9"/>
    <w:rsid w:val="001208EF"/>
    <w:rsid w:val="001509CC"/>
    <w:rsid w:val="00171E7B"/>
    <w:rsid w:val="001B228B"/>
    <w:rsid w:val="001B60F1"/>
    <w:rsid w:val="001C5CD1"/>
    <w:rsid w:val="001D5408"/>
    <w:rsid w:val="001D695B"/>
    <w:rsid w:val="00207896"/>
    <w:rsid w:val="002724BA"/>
    <w:rsid w:val="00273D77"/>
    <w:rsid w:val="002851A7"/>
    <w:rsid w:val="002D7C80"/>
    <w:rsid w:val="002F300A"/>
    <w:rsid w:val="002F5A6C"/>
    <w:rsid w:val="003177BF"/>
    <w:rsid w:val="00384EDA"/>
    <w:rsid w:val="003D48ED"/>
    <w:rsid w:val="004734D2"/>
    <w:rsid w:val="004B626B"/>
    <w:rsid w:val="004D6761"/>
    <w:rsid w:val="00530AB8"/>
    <w:rsid w:val="0053523E"/>
    <w:rsid w:val="0057246F"/>
    <w:rsid w:val="005903BA"/>
    <w:rsid w:val="00614E57"/>
    <w:rsid w:val="006253E7"/>
    <w:rsid w:val="0064179A"/>
    <w:rsid w:val="006432C5"/>
    <w:rsid w:val="006A6F07"/>
    <w:rsid w:val="0072787F"/>
    <w:rsid w:val="00760292"/>
    <w:rsid w:val="0082408F"/>
    <w:rsid w:val="008248FA"/>
    <w:rsid w:val="008F6996"/>
    <w:rsid w:val="009753DD"/>
    <w:rsid w:val="0099267E"/>
    <w:rsid w:val="009D7B0F"/>
    <w:rsid w:val="00A024F8"/>
    <w:rsid w:val="00A02BF5"/>
    <w:rsid w:val="00A25E46"/>
    <w:rsid w:val="00AC15F2"/>
    <w:rsid w:val="00AE692F"/>
    <w:rsid w:val="00B12423"/>
    <w:rsid w:val="00B37024"/>
    <w:rsid w:val="00B86660"/>
    <w:rsid w:val="00B87B5F"/>
    <w:rsid w:val="00BA0D66"/>
    <w:rsid w:val="00BA1F90"/>
    <w:rsid w:val="00BB0CA4"/>
    <w:rsid w:val="00BB30E7"/>
    <w:rsid w:val="00BE7BF0"/>
    <w:rsid w:val="00C043A7"/>
    <w:rsid w:val="00C16E51"/>
    <w:rsid w:val="00C44581"/>
    <w:rsid w:val="00CE67DF"/>
    <w:rsid w:val="00D0457B"/>
    <w:rsid w:val="00D60066"/>
    <w:rsid w:val="00D6782B"/>
    <w:rsid w:val="00D87D88"/>
    <w:rsid w:val="00DB007E"/>
    <w:rsid w:val="00E250DC"/>
    <w:rsid w:val="00E811D5"/>
    <w:rsid w:val="00E948BA"/>
    <w:rsid w:val="00EF7242"/>
    <w:rsid w:val="00F2021E"/>
    <w:rsid w:val="00F547F3"/>
    <w:rsid w:val="00F866D2"/>
    <w:rsid w:val="00F95ACC"/>
    <w:rsid w:val="00FB7635"/>
    <w:rsid w:val="00FC62F4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59621-E1BE-4B12-AB4C-46120860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208EF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BE7BF0"/>
    <w:rPr>
      <w:color w:val="045BA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2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CB24-2AED-4E90-97A4-650BBDA3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14</cp:revision>
  <dcterms:created xsi:type="dcterms:W3CDTF">2015-11-27T12:48:00Z</dcterms:created>
  <dcterms:modified xsi:type="dcterms:W3CDTF">2015-12-01T10:53:00Z</dcterms:modified>
</cp:coreProperties>
</file>