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FD7BA0"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FD7BA0" w:rsidRDefault="00D60066">
            <w:pPr>
              <w:jc w:val="center"/>
              <w:rPr>
                <w:rFonts w:asciiTheme="minorHAnsi" w:hAnsiTheme="minorHAnsi" w:cs="Calibri"/>
                <w:b/>
              </w:rPr>
            </w:pPr>
            <w:bookmarkStart w:id="0" w:name="_GoBack"/>
            <w:bookmarkEnd w:id="0"/>
            <w:r w:rsidRPr="00FD7BA0">
              <w:rPr>
                <w:rFonts w:asciiTheme="minorHAnsi" w:hAnsiTheme="minorHAnsi" w:cs="Calibri"/>
                <w:b/>
                <w:szCs w:val="22"/>
              </w:rPr>
              <w:t>UČNI NAČRT PREDMETA / COURSE SYLLABUS</w:t>
            </w:r>
          </w:p>
        </w:tc>
      </w:tr>
      <w:tr w:rsidR="00D60066" w:rsidRPr="00BA6164" w:rsidTr="00384EDA">
        <w:tc>
          <w:tcPr>
            <w:tcW w:w="1799" w:type="dxa"/>
            <w:gridSpan w:val="3"/>
            <w:hideMark/>
          </w:tcPr>
          <w:p w:rsidR="00D60066" w:rsidRPr="00BA6164" w:rsidRDefault="00D60066">
            <w:pPr>
              <w:rPr>
                <w:rFonts w:asciiTheme="minorHAnsi" w:hAnsiTheme="minorHAnsi" w:cs="Calibri"/>
                <w:b/>
              </w:rPr>
            </w:pPr>
            <w:r w:rsidRPr="00BA6164">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BA6164" w:rsidRDefault="00267DD9">
            <w:pPr>
              <w:rPr>
                <w:rFonts w:asciiTheme="minorHAnsi" w:hAnsiTheme="minorHAnsi" w:cs="Calibri"/>
              </w:rPr>
            </w:pPr>
            <w:bookmarkStart w:id="1" w:name="Predmet"/>
            <w:bookmarkEnd w:id="1"/>
            <w:r w:rsidRPr="00BA6164">
              <w:rPr>
                <w:rFonts w:asciiTheme="minorHAnsi" w:hAnsiTheme="minorHAnsi" w:cs="Arial"/>
              </w:rPr>
              <w:t>Metrologija in kakovost sistemov</w:t>
            </w:r>
          </w:p>
        </w:tc>
      </w:tr>
      <w:tr w:rsidR="00D60066" w:rsidRPr="00BA6164" w:rsidTr="00384EDA">
        <w:tc>
          <w:tcPr>
            <w:tcW w:w="1799" w:type="dxa"/>
            <w:gridSpan w:val="3"/>
            <w:hideMark/>
          </w:tcPr>
          <w:p w:rsidR="00D60066" w:rsidRPr="00BA6164" w:rsidRDefault="00D60066">
            <w:pPr>
              <w:rPr>
                <w:rFonts w:asciiTheme="minorHAnsi" w:hAnsiTheme="minorHAnsi" w:cs="Calibri"/>
                <w:b/>
              </w:rPr>
            </w:pPr>
            <w:r w:rsidRPr="00BA6164">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BA6164" w:rsidRDefault="00267DD9">
            <w:pPr>
              <w:rPr>
                <w:rFonts w:asciiTheme="minorHAnsi" w:hAnsiTheme="minorHAnsi" w:cs="Calibri"/>
              </w:rPr>
            </w:pPr>
            <w:bookmarkStart w:id="2" w:name="APredmet"/>
            <w:bookmarkEnd w:id="2"/>
            <w:r w:rsidRPr="00BA6164">
              <w:rPr>
                <w:rFonts w:asciiTheme="minorHAnsi" w:hAnsiTheme="minorHAnsi" w:cs="Calibri"/>
              </w:rPr>
              <w:t>Metology and Quality Systems</w:t>
            </w:r>
          </w:p>
        </w:tc>
      </w:tr>
      <w:tr w:rsidR="00D60066" w:rsidRPr="00BA6164" w:rsidTr="00384EDA">
        <w:tc>
          <w:tcPr>
            <w:tcW w:w="3307" w:type="dxa"/>
            <w:gridSpan w:val="5"/>
            <w:vAlign w:val="center"/>
          </w:tcPr>
          <w:p w:rsidR="00D60066" w:rsidRPr="00BA6164" w:rsidRDefault="00D60066">
            <w:pPr>
              <w:jc w:val="center"/>
              <w:rPr>
                <w:rFonts w:asciiTheme="minorHAnsi" w:hAnsiTheme="minorHAnsi" w:cs="Calibri"/>
                <w:b/>
              </w:rPr>
            </w:pPr>
          </w:p>
        </w:tc>
        <w:tc>
          <w:tcPr>
            <w:tcW w:w="3401" w:type="dxa"/>
            <w:gridSpan w:val="8"/>
            <w:vAlign w:val="center"/>
          </w:tcPr>
          <w:p w:rsidR="00D60066" w:rsidRPr="00BA6164" w:rsidRDefault="00D60066">
            <w:pPr>
              <w:jc w:val="center"/>
              <w:rPr>
                <w:rFonts w:asciiTheme="minorHAnsi" w:hAnsiTheme="minorHAnsi" w:cs="Calibri"/>
                <w:b/>
              </w:rPr>
            </w:pPr>
          </w:p>
        </w:tc>
        <w:tc>
          <w:tcPr>
            <w:tcW w:w="1558" w:type="dxa"/>
            <w:gridSpan w:val="2"/>
            <w:vAlign w:val="center"/>
          </w:tcPr>
          <w:p w:rsidR="00D60066" w:rsidRPr="00BA6164" w:rsidRDefault="00D60066">
            <w:pPr>
              <w:jc w:val="center"/>
              <w:rPr>
                <w:rFonts w:asciiTheme="minorHAnsi" w:hAnsiTheme="minorHAnsi" w:cs="Calibri"/>
                <w:b/>
              </w:rPr>
            </w:pPr>
          </w:p>
        </w:tc>
        <w:tc>
          <w:tcPr>
            <w:tcW w:w="1424" w:type="dxa"/>
            <w:gridSpan w:val="3"/>
            <w:vAlign w:val="center"/>
          </w:tcPr>
          <w:p w:rsidR="00D60066" w:rsidRPr="00BA6164" w:rsidRDefault="00D60066">
            <w:pPr>
              <w:jc w:val="center"/>
              <w:rPr>
                <w:rFonts w:asciiTheme="minorHAnsi" w:hAnsiTheme="minorHAnsi" w:cs="Calibri"/>
                <w:b/>
              </w:rPr>
            </w:pPr>
          </w:p>
        </w:tc>
      </w:tr>
      <w:tr w:rsidR="00D60066" w:rsidRPr="00BA6164" w:rsidTr="00384EDA">
        <w:tc>
          <w:tcPr>
            <w:tcW w:w="3307" w:type="dxa"/>
            <w:gridSpan w:val="5"/>
            <w:tcBorders>
              <w:top w:val="nil"/>
              <w:left w:val="nil"/>
              <w:bottom w:val="single" w:sz="4" w:space="0" w:color="auto"/>
              <w:right w:val="nil"/>
            </w:tcBorders>
            <w:vAlign w:val="center"/>
            <w:hideMark/>
          </w:tcPr>
          <w:p w:rsidR="00D60066" w:rsidRPr="00BA6164" w:rsidRDefault="00D60066">
            <w:pPr>
              <w:jc w:val="center"/>
              <w:rPr>
                <w:rFonts w:asciiTheme="minorHAnsi" w:hAnsiTheme="minorHAnsi" w:cs="Calibri"/>
                <w:b/>
              </w:rPr>
            </w:pPr>
            <w:r w:rsidRPr="00BA6164">
              <w:rPr>
                <w:rFonts w:asciiTheme="minorHAnsi" w:hAnsiTheme="minorHAnsi" w:cs="Calibri"/>
                <w:b/>
              </w:rPr>
              <w:t>Študijski program in stopnja</w:t>
            </w:r>
          </w:p>
          <w:p w:rsidR="00D60066" w:rsidRPr="00BA6164" w:rsidRDefault="00D60066">
            <w:pPr>
              <w:jc w:val="center"/>
              <w:rPr>
                <w:rFonts w:asciiTheme="minorHAnsi" w:hAnsiTheme="minorHAnsi" w:cs="Calibri"/>
              </w:rPr>
            </w:pPr>
            <w:r w:rsidRPr="00BA6164">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BA6164" w:rsidRDefault="00D60066">
            <w:pPr>
              <w:jc w:val="center"/>
              <w:rPr>
                <w:rFonts w:asciiTheme="minorHAnsi" w:hAnsiTheme="minorHAnsi" w:cs="Calibri"/>
                <w:b/>
              </w:rPr>
            </w:pPr>
            <w:r w:rsidRPr="00BA6164">
              <w:rPr>
                <w:rFonts w:asciiTheme="minorHAnsi" w:hAnsiTheme="minorHAnsi" w:cs="Calibri"/>
                <w:b/>
              </w:rPr>
              <w:t>Študijska smer</w:t>
            </w:r>
          </w:p>
          <w:p w:rsidR="00D60066" w:rsidRPr="00BA6164" w:rsidRDefault="00D60066">
            <w:pPr>
              <w:jc w:val="center"/>
              <w:rPr>
                <w:rFonts w:asciiTheme="minorHAnsi" w:hAnsiTheme="minorHAnsi" w:cs="Calibri"/>
                <w:b/>
              </w:rPr>
            </w:pPr>
            <w:r w:rsidRPr="00BA6164">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BA6164" w:rsidRDefault="00D60066">
            <w:pPr>
              <w:jc w:val="center"/>
              <w:rPr>
                <w:rFonts w:asciiTheme="minorHAnsi" w:hAnsiTheme="minorHAnsi" w:cs="Calibri"/>
                <w:b/>
              </w:rPr>
            </w:pPr>
            <w:r w:rsidRPr="00BA6164">
              <w:rPr>
                <w:rFonts w:asciiTheme="minorHAnsi" w:hAnsiTheme="minorHAnsi" w:cs="Calibri"/>
                <w:b/>
              </w:rPr>
              <w:t>Letnik</w:t>
            </w:r>
          </w:p>
          <w:p w:rsidR="00D60066" w:rsidRPr="00BA6164" w:rsidRDefault="00D60066">
            <w:pPr>
              <w:jc w:val="center"/>
              <w:rPr>
                <w:rFonts w:asciiTheme="minorHAnsi" w:hAnsiTheme="minorHAnsi" w:cs="Calibri"/>
                <w:b/>
              </w:rPr>
            </w:pPr>
            <w:r w:rsidRPr="00BA6164">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BA6164" w:rsidRDefault="00D60066">
            <w:pPr>
              <w:jc w:val="center"/>
              <w:rPr>
                <w:rFonts w:asciiTheme="minorHAnsi" w:hAnsiTheme="minorHAnsi" w:cs="Calibri"/>
                <w:b/>
              </w:rPr>
            </w:pPr>
            <w:r w:rsidRPr="00BA6164">
              <w:rPr>
                <w:rFonts w:asciiTheme="minorHAnsi" w:hAnsiTheme="minorHAnsi" w:cs="Calibri"/>
                <w:b/>
              </w:rPr>
              <w:t>Semester</w:t>
            </w:r>
          </w:p>
          <w:p w:rsidR="00D60066" w:rsidRPr="00BA6164" w:rsidRDefault="00D60066">
            <w:pPr>
              <w:jc w:val="center"/>
              <w:rPr>
                <w:rFonts w:asciiTheme="minorHAnsi" w:hAnsiTheme="minorHAnsi" w:cs="Calibri"/>
                <w:b/>
              </w:rPr>
            </w:pPr>
            <w:r w:rsidRPr="00BA6164">
              <w:rPr>
                <w:rFonts w:asciiTheme="minorHAnsi" w:hAnsiTheme="minorHAnsi" w:cs="Calibri"/>
                <w:b/>
              </w:rPr>
              <w:t>Semester</w:t>
            </w:r>
          </w:p>
        </w:tc>
      </w:tr>
      <w:tr w:rsidR="00AC5372" w:rsidRPr="00BA616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Cs/>
              </w:rPr>
            </w:pPr>
            <w:r w:rsidRPr="00BA6164">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Cs/>
              </w:rPr>
            </w:pPr>
            <w:r w:rsidRPr="00BA6164">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Cs/>
              </w:rPr>
            </w:pPr>
            <w:r w:rsidRPr="00BA6164">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p>
        </w:tc>
      </w:tr>
      <w:tr w:rsidR="00AC5372" w:rsidRPr="00BA616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r w:rsidRPr="00BA6164">
              <w:rPr>
                <w:rFonts w:asciiTheme="minorHAnsi" w:eastAsia="Arial Unicode MS" w:hAnsiTheme="minorHAnsi"/>
                <w:lang w:val="en-GB" w:eastAsia="zh-MO"/>
              </w:rPr>
              <w:t>3</w:t>
            </w:r>
            <w:r w:rsidRPr="00BA6164">
              <w:rPr>
                <w:rFonts w:asciiTheme="minorHAnsi" w:eastAsia="Arial Unicode MS" w:hAnsiTheme="minorHAnsi"/>
                <w:vertAlign w:val="superscript"/>
                <w:lang w:val="en-GB" w:eastAsia="zh-MO"/>
              </w:rPr>
              <w:t>rd</w:t>
            </w:r>
            <w:r w:rsidRPr="00BA6164">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p>
        </w:tc>
      </w:tr>
      <w:tr w:rsidR="00AC5372" w:rsidRPr="00BA6164" w:rsidTr="00384EDA">
        <w:trPr>
          <w:trHeight w:val="103"/>
        </w:trPr>
        <w:tc>
          <w:tcPr>
            <w:tcW w:w="9690" w:type="dxa"/>
            <w:gridSpan w:val="18"/>
          </w:tcPr>
          <w:p w:rsidR="00AC5372" w:rsidRPr="00BA6164" w:rsidRDefault="00AC5372" w:rsidP="00AC5372">
            <w:pPr>
              <w:rPr>
                <w:rFonts w:asciiTheme="minorHAnsi" w:hAnsiTheme="minorHAnsi" w:cs="Calibri"/>
                <w:b/>
                <w:bCs/>
              </w:rPr>
            </w:pPr>
          </w:p>
        </w:tc>
      </w:tr>
      <w:tr w:rsidR="00AC5372" w:rsidRPr="00BA6164" w:rsidTr="00384EDA">
        <w:tc>
          <w:tcPr>
            <w:tcW w:w="5718" w:type="dxa"/>
            <w:gridSpan w:val="12"/>
            <w:tcBorders>
              <w:top w:val="nil"/>
              <w:left w:val="nil"/>
              <w:bottom w:val="nil"/>
              <w:right w:val="single" w:sz="4" w:space="0" w:color="auto"/>
            </w:tcBorders>
            <w:hideMark/>
          </w:tcPr>
          <w:p w:rsidR="00AC5372" w:rsidRPr="00BA6164" w:rsidRDefault="00AC5372" w:rsidP="00AC5372">
            <w:pPr>
              <w:rPr>
                <w:rFonts w:asciiTheme="minorHAnsi" w:hAnsiTheme="minorHAnsi" w:cs="Calibri"/>
                <w:b/>
              </w:rPr>
            </w:pPr>
            <w:r w:rsidRPr="00BA6164">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AC5372" w:rsidRPr="00BA6164" w:rsidRDefault="00AC5372" w:rsidP="00AC5372">
            <w:pPr>
              <w:rPr>
                <w:rFonts w:asciiTheme="minorHAnsi" w:hAnsiTheme="minorHAnsi" w:cs="Calibri"/>
              </w:rPr>
            </w:pPr>
            <w:r w:rsidRPr="00BA6164">
              <w:rPr>
                <w:rFonts w:asciiTheme="minorHAnsi" w:hAnsiTheme="minorHAnsi" w:cs="Calibri"/>
              </w:rPr>
              <w:t>Izbirni / elective</w:t>
            </w:r>
            <w:r w:rsidRPr="00BA6164">
              <w:rPr>
                <w:rFonts w:asciiTheme="minorHAnsi" w:hAnsiTheme="minorHAnsi" w:cs="Calibri"/>
                <w:lang w:val="en-GB"/>
              </w:rPr>
              <w:t xml:space="preserve"> </w:t>
            </w:r>
          </w:p>
        </w:tc>
      </w:tr>
      <w:tr w:rsidR="00AC5372" w:rsidRPr="00BA6164" w:rsidTr="00384EDA">
        <w:tc>
          <w:tcPr>
            <w:tcW w:w="5718" w:type="dxa"/>
            <w:gridSpan w:val="12"/>
          </w:tcPr>
          <w:p w:rsidR="00AC5372" w:rsidRPr="00BA6164" w:rsidRDefault="00AC5372" w:rsidP="00AC5372">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AC5372" w:rsidRPr="00BA6164" w:rsidRDefault="00AC5372" w:rsidP="00AC5372">
            <w:pPr>
              <w:rPr>
                <w:rFonts w:asciiTheme="minorHAnsi" w:hAnsiTheme="minorHAnsi" w:cs="Calibri"/>
              </w:rPr>
            </w:pPr>
          </w:p>
        </w:tc>
      </w:tr>
      <w:tr w:rsidR="00AC5372" w:rsidRPr="00BA6164" w:rsidTr="00384EDA">
        <w:tc>
          <w:tcPr>
            <w:tcW w:w="5718" w:type="dxa"/>
            <w:gridSpan w:val="12"/>
            <w:tcBorders>
              <w:top w:val="nil"/>
              <w:left w:val="nil"/>
              <w:bottom w:val="nil"/>
              <w:right w:val="single" w:sz="4" w:space="0" w:color="auto"/>
            </w:tcBorders>
            <w:hideMark/>
          </w:tcPr>
          <w:p w:rsidR="00AC5372" w:rsidRPr="00BA6164" w:rsidRDefault="00AC5372" w:rsidP="00AC5372">
            <w:pPr>
              <w:rPr>
                <w:rFonts w:asciiTheme="minorHAnsi" w:hAnsiTheme="minorHAnsi" w:cs="Calibri"/>
                <w:b/>
              </w:rPr>
            </w:pPr>
            <w:r w:rsidRPr="00BA6164">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AC5372" w:rsidRPr="00BA6164" w:rsidRDefault="00AC5372" w:rsidP="00AC5372">
            <w:pPr>
              <w:rPr>
                <w:rFonts w:asciiTheme="minorHAnsi" w:hAnsiTheme="minorHAnsi" w:cs="Calibri"/>
              </w:rPr>
            </w:pPr>
            <w:r w:rsidRPr="00BA6164">
              <w:rPr>
                <w:rFonts w:asciiTheme="minorHAnsi" w:hAnsiTheme="minorHAnsi" w:cs="Calibri"/>
              </w:rPr>
              <w:t>64820</w:t>
            </w:r>
          </w:p>
        </w:tc>
      </w:tr>
      <w:tr w:rsidR="00AC5372" w:rsidRPr="00BA6164" w:rsidTr="00384EDA">
        <w:tc>
          <w:tcPr>
            <w:tcW w:w="9690" w:type="dxa"/>
            <w:gridSpan w:val="18"/>
          </w:tcPr>
          <w:p w:rsidR="00AC5372" w:rsidRPr="00BA6164" w:rsidRDefault="00AC5372" w:rsidP="00AC5372">
            <w:pPr>
              <w:rPr>
                <w:rFonts w:asciiTheme="minorHAnsi" w:hAnsiTheme="minorHAnsi" w:cs="Calibri"/>
              </w:rPr>
            </w:pPr>
          </w:p>
        </w:tc>
      </w:tr>
      <w:tr w:rsidR="00AC5372" w:rsidRPr="00BA6164" w:rsidTr="00384EDA">
        <w:tc>
          <w:tcPr>
            <w:tcW w:w="1410" w:type="dxa"/>
            <w:tcBorders>
              <w:top w:val="nil"/>
              <w:left w:val="nil"/>
              <w:bottom w:val="single" w:sz="4" w:space="0" w:color="auto"/>
              <w:right w:val="nil"/>
            </w:tcBorders>
            <w:vAlign w:val="center"/>
            <w:hideMark/>
          </w:tcPr>
          <w:p w:rsidR="00AC5372" w:rsidRPr="00BA6164" w:rsidRDefault="00AC5372" w:rsidP="00AC5372">
            <w:pPr>
              <w:jc w:val="center"/>
              <w:rPr>
                <w:rFonts w:asciiTheme="minorHAnsi" w:hAnsiTheme="minorHAnsi" w:cs="Calibri"/>
                <w:b/>
              </w:rPr>
            </w:pPr>
            <w:r w:rsidRPr="00BA6164">
              <w:rPr>
                <w:rFonts w:asciiTheme="minorHAnsi" w:hAnsiTheme="minorHAnsi" w:cs="Calibri"/>
                <w:b/>
              </w:rPr>
              <w:t>Predavanja</w:t>
            </w:r>
          </w:p>
          <w:p w:rsidR="00AC5372" w:rsidRPr="00BA6164" w:rsidRDefault="00AC5372" w:rsidP="00AC5372">
            <w:pPr>
              <w:jc w:val="center"/>
              <w:rPr>
                <w:rFonts w:asciiTheme="minorHAnsi" w:hAnsiTheme="minorHAnsi" w:cs="Calibri"/>
              </w:rPr>
            </w:pPr>
            <w:r w:rsidRPr="00BA6164">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AC5372" w:rsidRPr="00BA6164" w:rsidRDefault="00AC5372" w:rsidP="00AC5372">
            <w:pPr>
              <w:jc w:val="center"/>
              <w:rPr>
                <w:rFonts w:asciiTheme="minorHAnsi" w:hAnsiTheme="minorHAnsi" w:cs="Calibri"/>
                <w:b/>
              </w:rPr>
            </w:pPr>
            <w:r w:rsidRPr="00BA6164">
              <w:rPr>
                <w:rFonts w:asciiTheme="minorHAnsi" w:hAnsiTheme="minorHAnsi" w:cs="Calibri"/>
                <w:b/>
              </w:rPr>
              <w:t>Seminar</w:t>
            </w:r>
          </w:p>
          <w:p w:rsidR="00AC5372" w:rsidRPr="00BA6164" w:rsidRDefault="00AC5372" w:rsidP="00AC5372">
            <w:pPr>
              <w:jc w:val="center"/>
              <w:rPr>
                <w:rFonts w:asciiTheme="minorHAnsi" w:hAnsiTheme="minorHAnsi" w:cs="Calibri"/>
                <w:b/>
              </w:rPr>
            </w:pPr>
            <w:r w:rsidRPr="00BA6164">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AC5372" w:rsidRPr="00BA6164" w:rsidRDefault="00AC5372" w:rsidP="00AC5372">
            <w:pPr>
              <w:jc w:val="center"/>
              <w:rPr>
                <w:rFonts w:asciiTheme="minorHAnsi" w:hAnsiTheme="minorHAnsi" w:cs="Calibri"/>
                <w:b/>
              </w:rPr>
            </w:pPr>
            <w:r w:rsidRPr="00BA6164">
              <w:rPr>
                <w:rFonts w:asciiTheme="minorHAnsi" w:hAnsiTheme="minorHAnsi" w:cs="Calibri"/>
                <w:b/>
              </w:rPr>
              <w:t>Vaje</w:t>
            </w:r>
          </w:p>
          <w:p w:rsidR="00AC5372" w:rsidRPr="00BA6164" w:rsidRDefault="00AC5372" w:rsidP="00AC5372">
            <w:pPr>
              <w:jc w:val="center"/>
              <w:rPr>
                <w:rFonts w:asciiTheme="minorHAnsi" w:hAnsiTheme="minorHAnsi" w:cs="Calibri"/>
                <w:b/>
              </w:rPr>
            </w:pPr>
            <w:r w:rsidRPr="00BA6164">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AC5372" w:rsidRPr="00BA6164" w:rsidRDefault="00AC5372" w:rsidP="00AC5372">
            <w:pPr>
              <w:jc w:val="center"/>
              <w:rPr>
                <w:rFonts w:asciiTheme="minorHAnsi" w:hAnsiTheme="minorHAnsi" w:cs="Calibri"/>
                <w:b/>
              </w:rPr>
            </w:pPr>
            <w:r w:rsidRPr="00BA6164">
              <w:rPr>
                <w:rFonts w:asciiTheme="minorHAnsi" w:hAnsiTheme="minorHAnsi" w:cs="Calibri"/>
                <w:b/>
              </w:rPr>
              <w:t>Klinične vaje</w:t>
            </w:r>
          </w:p>
          <w:p w:rsidR="00AC5372" w:rsidRPr="00BA6164" w:rsidRDefault="00AC5372" w:rsidP="00AC5372">
            <w:pPr>
              <w:jc w:val="center"/>
              <w:rPr>
                <w:rFonts w:asciiTheme="minorHAnsi" w:hAnsiTheme="minorHAnsi" w:cs="Calibri"/>
                <w:b/>
              </w:rPr>
            </w:pPr>
            <w:r w:rsidRPr="00BA6164">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AC5372" w:rsidRPr="00BA6164" w:rsidRDefault="00AC5372" w:rsidP="00AC5372">
            <w:pPr>
              <w:jc w:val="center"/>
              <w:rPr>
                <w:rFonts w:asciiTheme="minorHAnsi" w:hAnsiTheme="minorHAnsi" w:cs="Calibri"/>
                <w:b/>
              </w:rPr>
            </w:pPr>
            <w:r w:rsidRPr="00BA6164">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AC5372" w:rsidRPr="00BA6164" w:rsidRDefault="00AC5372" w:rsidP="00AC5372">
            <w:pPr>
              <w:jc w:val="center"/>
              <w:rPr>
                <w:rFonts w:asciiTheme="minorHAnsi" w:hAnsiTheme="minorHAnsi" w:cs="Calibri"/>
                <w:b/>
              </w:rPr>
            </w:pPr>
            <w:r w:rsidRPr="00BA6164">
              <w:rPr>
                <w:rFonts w:asciiTheme="minorHAnsi" w:hAnsiTheme="minorHAnsi" w:cs="Calibri"/>
                <w:b/>
              </w:rPr>
              <w:t>Samost. delo</w:t>
            </w:r>
          </w:p>
          <w:p w:rsidR="00AC5372" w:rsidRPr="00BA6164" w:rsidRDefault="00AC5372" w:rsidP="00AC5372">
            <w:pPr>
              <w:jc w:val="center"/>
              <w:rPr>
                <w:rFonts w:asciiTheme="minorHAnsi" w:hAnsiTheme="minorHAnsi" w:cs="Calibri"/>
                <w:b/>
              </w:rPr>
            </w:pPr>
            <w:r w:rsidRPr="00BA6164">
              <w:rPr>
                <w:rFonts w:asciiTheme="minorHAnsi" w:hAnsiTheme="minorHAnsi" w:cs="Calibri"/>
                <w:b/>
              </w:rPr>
              <w:t>Individ. work</w:t>
            </w:r>
          </w:p>
        </w:tc>
        <w:tc>
          <w:tcPr>
            <w:tcW w:w="132" w:type="dxa"/>
            <w:vAlign w:val="center"/>
          </w:tcPr>
          <w:p w:rsidR="00AC5372" w:rsidRPr="00BA6164" w:rsidRDefault="00AC5372" w:rsidP="00AC5372">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AC5372" w:rsidRPr="00BA6164" w:rsidRDefault="00AC5372" w:rsidP="00AC5372">
            <w:pPr>
              <w:jc w:val="center"/>
              <w:rPr>
                <w:rFonts w:asciiTheme="minorHAnsi" w:hAnsiTheme="minorHAnsi" w:cs="Calibri"/>
                <w:b/>
              </w:rPr>
            </w:pPr>
            <w:r w:rsidRPr="00BA6164">
              <w:rPr>
                <w:rFonts w:asciiTheme="minorHAnsi" w:hAnsiTheme="minorHAnsi" w:cs="Calibri"/>
                <w:b/>
              </w:rPr>
              <w:t>ECTS</w:t>
            </w:r>
          </w:p>
        </w:tc>
      </w:tr>
      <w:tr w:rsidR="00AC5372" w:rsidRPr="00BA6164"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r w:rsidRPr="00BA6164">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r w:rsidRPr="00BA6164">
              <w:rPr>
                <w:rFonts w:asciiTheme="minorHAnsi" w:hAnsiTheme="minorHAnsi" w:cs="Calibri"/>
                <w:b/>
                <w:bCs/>
              </w:rPr>
              <w:t>60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highlight w:val="yellow"/>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r w:rsidRPr="00BA6164">
              <w:rPr>
                <w:rFonts w:asciiTheme="minorHAnsi" w:hAnsiTheme="minorHAnsi" w:cs="Calibri"/>
                <w:b/>
                <w:bCs/>
              </w:rPr>
              <w:t>10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r w:rsidRPr="00BA6164">
              <w:rPr>
                <w:rFonts w:asciiTheme="minorHAnsi" w:hAnsiTheme="minorHAnsi" w:cs="Calibri"/>
                <w:b/>
                <w:bCs/>
              </w:rPr>
              <w:t>25</w:t>
            </w:r>
          </w:p>
        </w:tc>
        <w:tc>
          <w:tcPr>
            <w:tcW w:w="132" w:type="dxa"/>
            <w:tcBorders>
              <w:top w:val="nil"/>
              <w:left w:val="single" w:sz="4" w:space="0" w:color="auto"/>
              <w:bottom w:val="nil"/>
              <w:right w:val="single" w:sz="4" w:space="0" w:color="auto"/>
            </w:tcBorders>
            <w:vAlign w:val="center"/>
          </w:tcPr>
          <w:p w:rsidR="00AC5372" w:rsidRPr="00BA6164" w:rsidRDefault="00AC5372" w:rsidP="00AC5372">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AC5372" w:rsidRPr="00BA6164" w:rsidRDefault="00AC5372" w:rsidP="00AC5372">
            <w:pPr>
              <w:jc w:val="center"/>
              <w:rPr>
                <w:rFonts w:asciiTheme="minorHAnsi" w:hAnsiTheme="minorHAnsi" w:cs="Calibri"/>
                <w:b/>
                <w:bCs/>
              </w:rPr>
            </w:pPr>
            <w:r w:rsidRPr="00BA6164">
              <w:rPr>
                <w:rFonts w:asciiTheme="minorHAnsi" w:hAnsiTheme="minorHAnsi" w:cs="Calibri"/>
                <w:b/>
                <w:bCs/>
              </w:rPr>
              <w:t>5</w:t>
            </w:r>
          </w:p>
        </w:tc>
      </w:tr>
      <w:tr w:rsidR="00AC5372" w:rsidRPr="00BA6164" w:rsidTr="00384EDA">
        <w:tc>
          <w:tcPr>
            <w:tcW w:w="9690" w:type="dxa"/>
            <w:gridSpan w:val="18"/>
          </w:tcPr>
          <w:p w:rsidR="00AC5372" w:rsidRPr="00BA6164" w:rsidRDefault="00AC5372" w:rsidP="00AC5372">
            <w:pPr>
              <w:rPr>
                <w:rFonts w:asciiTheme="minorHAnsi" w:hAnsiTheme="minorHAnsi" w:cs="Calibri"/>
                <w:b/>
                <w:bCs/>
              </w:rPr>
            </w:pPr>
          </w:p>
        </w:tc>
      </w:tr>
      <w:tr w:rsidR="00AC5372" w:rsidRPr="00BA6164" w:rsidTr="00384EDA">
        <w:tc>
          <w:tcPr>
            <w:tcW w:w="3307" w:type="dxa"/>
            <w:gridSpan w:val="5"/>
            <w:hideMark/>
          </w:tcPr>
          <w:p w:rsidR="00AC5372" w:rsidRPr="00BA6164" w:rsidRDefault="00AC5372" w:rsidP="00AC5372">
            <w:pPr>
              <w:rPr>
                <w:rFonts w:asciiTheme="minorHAnsi" w:hAnsiTheme="minorHAnsi" w:cs="Calibri"/>
                <w:b/>
              </w:rPr>
            </w:pPr>
            <w:r w:rsidRPr="00BA6164">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AC5372" w:rsidRPr="00BA6164" w:rsidRDefault="00AC5372" w:rsidP="00AC5372">
            <w:pPr>
              <w:rPr>
                <w:rFonts w:asciiTheme="minorHAnsi" w:hAnsiTheme="minorHAnsi" w:cs="Calibri"/>
              </w:rPr>
            </w:pPr>
            <w:bookmarkStart w:id="3" w:name="Predavatelj"/>
            <w:bookmarkEnd w:id="3"/>
            <w:r w:rsidRPr="00BA6164">
              <w:rPr>
                <w:rFonts w:asciiTheme="minorHAnsi" w:hAnsiTheme="minorHAnsi" w:cs="Calibri"/>
              </w:rPr>
              <w:t>prof. dr. Janko Drnovšek</w:t>
            </w:r>
          </w:p>
        </w:tc>
      </w:tr>
      <w:tr w:rsidR="00AC5372" w:rsidRPr="00BA6164" w:rsidTr="00384EDA">
        <w:tc>
          <w:tcPr>
            <w:tcW w:w="9690" w:type="dxa"/>
            <w:gridSpan w:val="18"/>
          </w:tcPr>
          <w:p w:rsidR="00AC5372" w:rsidRPr="00BA6164" w:rsidRDefault="00AC5372" w:rsidP="00AC5372">
            <w:pPr>
              <w:jc w:val="both"/>
              <w:rPr>
                <w:rFonts w:asciiTheme="minorHAnsi" w:hAnsiTheme="minorHAnsi" w:cs="Calibri"/>
              </w:rPr>
            </w:pPr>
          </w:p>
        </w:tc>
      </w:tr>
      <w:tr w:rsidR="00AC5372" w:rsidRPr="00BA6164" w:rsidTr="00384EDA">
        <w:tc>
          <w:tcPr>
            <w:tcW w:w="1641" w:type="dxa"/>
            <w:gridSpan w:val="2"/>
            <w:vMerge w:val="restart"/>
            <w:hideMark/>
          </w:tcPr>
          <w:p w:rsidR="00AC5372" w:rsidRPr="00BA6164" w:rsidRDefault="00AC5372" w:rsidP="00AC5372">
            <w:pPr>
              <w:rPr>
                <w:rFonts w:asciiTheme="minorHAnsi" w:hAnsiTheme="minorHAnsi" w:cs="Calibri"/>
                <w:b/>
              </w:rPr>
            </w:pPr>
            <w:r w:rsidRPr="00BA6164">
              <w:rPr>
                <w:rFonts w:asciiTheme="minorHAnsi" w:hAnsiTheme="minorHAnsi" w:cs="Calibri"/>
                <w:b/>
              </w:rPr>
              <w:t xml:space="preserve">Jeziki / </w:t>
            </w:r>
          </w:p>
          <w:p w:rsidR="00AC5372" w:rsidRPr="00BA6164" w:rsidRDefault="00AC5372" w:rsidP="00AC5372">
            <w:pPr>
              <w:rPr>
                <w:rFonts w:asciiTheme="minorHAnsi" w:hAnsiTheme="minorHAnsi" w:cs="Calibri"/>
              </w:rPr>
            </w:pPr>
            <w:r w:rsidRPr="00BA6164">
              <w:rPr>
                <w:rFonts w:asciiTheme="minorHAnsi" w:hAnsiTheme="minorHAnsi" w:cs="Calibri"/>
                <w:b/>
              </w:rPr>
              <w:t>Languages:</w:t>
            </w:r>
          </w:p>
        </w:tc>
        <w:tc>
          <w:tcPr>
            <w:tcW w:w="2241" w:type="dxa"/>
            <w:gridSpan w:val="4"/>
            <w:hideMark/>
          </w:tcPr>
          <w:p w:rsidR="00AC5372" w:rsidRPr="00BA6164" w:rsidRDefault="00AC5372" w:rsidP="00AC5372">
            <w:pPr>
              <w:jc w:val="right"/>
              <w:rPr>
                <w:rFonts w:asciiTheme="minorHAnsi" w:hAnsiTheme="minorHAnsi" w:cs="Calibri"/>
                <w:b/>
              </w:rPr>
            </w:pPr>
            <w:r w:rsidRPr="00BA6164">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AC5372" w:rsidRPr="00BA6164" w:rsidRDefault="00AC5372" w:rsidP="00AC5372">
            <w:pPr>
              <w:jc w:val="both"/>
              <w:rPr>
                <w:rFonts w:asciiTheme="minorHAnsi" w:hAnsiTheme="minorHAnsi" w:cs="Calibri"/>
                <w:b/>
                <w:bCs/>
              </w:rPr>
            </w:pPr>
            <w:bookmarkStart w:id="4" w:name="Jezik"/>
            <w:bookmarkEnd w:id="4"/>
            <w:r w:rsidRPr="00BA6164">
              <w:rPr>
                <w:rFonts w:asciiTheme="minorHAnsi" w:hAnsiTheme="minorHAnsi" w:cs="Calibri"/>
                <w:b/>
                <w:bCs/>
              </w:rPr>
              <w:t>Slovenščina/Angleščina</w:t>
            </w:r>
          </w:p>
        </w:tc>
      </w:tr>
      <w:tr w:rsidR="00AC5372" w:rsidRPr="00BA6164" w:rsidTr="00384EDA">
        <w:trPr>
          <w:trHeight w:val="215"/>
        </w:trPr>
        <w:tc>
          <w:tcPr>
            <w:tcW w:w="1641" w:type="dxa"/>
            <w:gridSpan w:val="2"/>
            <w:vMerge/>
            <w:vAlign w:val="center"/>
            <w:hideMark/>
          </w:tcPr>
          <w:p w:rsidR="00AC5372" w:rsidRPr="00BA6164" w:rsidRDefault="00AC5372" w:rsidP="00AC5372">
            <w:pPr>
              <w:rPr>
                <w:rFonts w:asciiTheme="minorHAnsi" w:hAnsiTheme="minorHAnsi" w:cs="Calibri"/>
              </w:rPr>
            </w:pPr>
          </w:p>
        </w:tc>
        <w:tc>
          <w:tcPr>
            <w:tcW w:w="2241" w:type="dxa"/>
            <w:gridSpan w:val="4"/>
            <w:hideMark/>
          </w:tcPr>
          <w:p w:rsidR="00AC5372" w:rsidRPr="00BA6164" w:rsidRDefault="00AC5372" w:rsidP="00AC5372">
            <w:pPr>
              <w:jc w:val="right"/>
              <w:rPr>
                <w:rFonts w:asciiTheme="minorHAnsi" w:hAnsiTheme="minorHAnsi" w:cs="Calibri"/>
                <w:b/>
              </w:rPr>
            </w:pPr>
            <w:r w:rsidRPr="00BA6164">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AC5372" w:rsidRPr="00BA6164" w:rsidRDefault="00AC5372" w:rsidP="00AC5372">
            <w:pPr>
              <w:rPr>
                <w:rFonts w:asciiTheme="minorHAnsi" w:hAnsiTheme="minorHAnsi" w:cs="Calibri"/>
                <w:b/>
                <w:bCs/>
              </w:rPr>
            </w:pPr>
            <w:bookmarkStart w:id="5" w:name="JezikV"/>
            <w:bookmarkEnd w:id="5"/>
          </w:p>
        </w:tc>
      </w:tr>
      <w:tr w:rsidR="00AC5372" w:rsidRPr="00BA6164" w:rsidTr="00384EDA">
        <w:tc>
          <w:tcPr>
            <w:tcW w:w="4728" w:type="dxa"/>
            <w:gridSpan w:val="9"/>
            <w:tcBorders>
              <w:top w:val="nil"/>
              <w:left w:val="nil"/>
              <w:bottom w:val="single" w:sz="4" w:space="0" w:color="auto"/>
              <w:right w:val="nil"/>
            </w:tcBorders>
          </w:tcPr>
          <w:p w:rsidR="00AC5372" w:rsidRPr="00BA6164" w:rsidRDefault="00AC5372" w:rsidP="00AC5372">
            <w:pPr>
              <w:rPr>
                <w:rFonts w:asciiTheme="minorHAnsi" w:hAnsiTheme="minorHAnsi" w:cs="Calibri"/>
                <w:b/>
                <w:bCs/>
              </w:rPr>
            </w:pPr>
          </w:p>
          <w:p w:rsidR="00AC5372" w:rsidRPr="00BA6164" w:rsidRDefault="00AC5372" w:rsidP="00AC5372">
            <w:pPr>
              <w:rPr>
                <w:rFonts w:asciiTheme="minorHAnsi" w:hAnsiTheme="minorHAnsi" w:cs="Calibri"/>
                <w:b/>
              </w:rPr>
            </w:pPr>
            <w:r w:rsidRPr="00BA6164">
              <w:rPr>
                <w:rFonts w:asciiTheme="minorHAnsi" w:hAnsiTheme="minorHAnsi" w:cs="Calibri"/>
                <w:b/>
              </w:rPr>
              <w:t>Pogoji za vključitev v delo oz. za opravljanje študijskih obveznosti:</w:t>
            </w:r>
          </w:p>
        </w:tc>
        <w:tc>
          <w:tcPr>
            <w:tcW w:w="142" w:type="dxa"/>
          </w:tcPr>
          <w:p w:rsidR="00AC5372" w:rsidRPr="00BA6164" w:rsidRDefault="00AC5372" w:rsidP="00AC5372">
            <w:pPr>
              <w:rPr>
                <w:rFonts w:asciiTheme="minorHAnsi" w:hAnsiTheme="minorHAnsi" w:cs="Calibri"/>
                <w:b/>
              </w:rPr>
            </w:pPr>
          </w:p>
          <w:p w:rsidR="00AC5372" w:rsidRPr="00BA6164" w:rsidRDefault="00AC5372" w:rsidP="00AC5372">
            <w:pPr>
              <w:rPr>
                <w:rFonts w:asciiTheme="minorHAnsi" w:hAnsiTheme="minorHAnsi" w:cs="Calibri"/>
                <w:b/>
              </w:rPr>
            </w:pPr>
          </w:p>
        </w:tc>
        <w:tc>
          <w:tcPr>
            <w:tcW w:w="4820" w:type="dxa"/>
            <w:gridSpan w:val="8"/>
            <w:tcBorders>
              <w:top w:val="nil"/>
              <w:left w:val="nil"/>
              <w:bottom w:val="single" w:sz="4" w:space="0" w:color="auto"/>
              <w:right w:val="nil"/>
            </w:tcBorders>
          </w:tcPr>
          <w:p w:rsidR="00AC5372" w:rsidRPr="00BA6164" w:rsidRDefault="00AC5372" w:rsidP="00AC5372">
            <w:pPr>
              <w:rPr>
                <w:rFonts w:asciiTheme="minorHAnsi" w:hAnsiTheme="minorHAnsi" w:cs="Calibri"/>
                <w:b/>
              </w:rPr>
            </w:pPr>
          </w:p>
          <w:p w:rsidR="00AC5372" w:rsidRPr="00BA6164" w:rsidRDefault="00AC5372" w:rsidP="00AC5372">
            <w:pPr>
              <w:rPr>
                <w:rFonts w:asciiTheme="minorHAnsi" w:hAnsiTheme="minorHAnsi" w:cs="Calibri"/>
                <w:b/>
              </w:rPr>
            </w:pPr>
            <w:r w:rsidRPr="00BA6164">
              <w:rPr>
                <w:rFonts w:asciiTheme="minorHAnsi" w:hAnsiTheme="minorHAnsi" w:cs="Calibri"/>
                <w:b/>
              </w:rPr>
              <w:t>Prerequisits:</w:t>
            </w:r>
          </w:p>
        </w:tc>
      </w:tr>
      <w:tr w:rsidR="00AC5372" w:rsidRPr="00BA6164"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AC5372" w:rsidRPr="00BA6164" w:rsidRDefault="00ED6401" w:rsidP="00ED6401">
            <w:pPr>
              <w:rPr>
                <w:rFonts w:asciiTheme="minorHAnsi" w:hAnsiTheme="minorHAnsi" w:cs="Calibri"/>
              </w:rPr>
            </w:pPr>
            <w:r w:rsidRPr="00BA6164">
              <w:rPr>
                <w:rFonts w:asciiTheme="minorHAnsi" w:hAnsiTheme="minorHAnsi" w:cs="Arial"/>
              </w:rPr>
              <w:t>Vpis v letnik</w:t>
            </w:r>
          </w:p>
        </w:tc>
        <w:tc>
          <w:tcPr>
            <w:tcW w:w="142" w:type="dxa"/>
            <w:tcBorders>
              <w:top w:val="nil"/>
              <w:left w:val="single" w:sz="4" w:space="0" w:color="auto"/>
              <w:bottom w:val="nil"/>
              <w:right w:val="single" w:sz="4" w:space="0" w:color="auto"/>
            </w:tcBorders>
          </w:tcPr>
          <w:p w:rsidR="00AC5372" w:rsidRPr="00BA6164" w:rsidRDefault="00AC5372" w:rsidP="00AC5372">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C5372" w:rsidRPr="00BA6164" w:rsidRDefault="00AC5372" w:rsidP="00AC5372">
            <w:pPr>
              <w:rPr>
                <w:rFonts w:asciiTheme="minorHAnsi" w:hAnsiTheme="minorHAnsi"/>
                <w:lang w:val="en-US"/>
              </w:rPr>
            </w:pPr>
            <w:r w:rsidRPr="00BA6164">
              <w:rPr>
                <w:rFonts w:asciiTheme="minorHAnsi" w:hAnsiTheme="minorHAnsi" w:cs="Calibri"/>
                <w:lang w:val="en-GB"/>
              </w:rPr>
              <w:t>Enrolment in the Doctoral study programme in Electrical Engineering (3rd cycle)</w:t>
            </w:r>
          </w:p>
        </w:tc>
      </w:tr>
      <w:tr w:rsidR="00AC5372" w:rsidRPr="00BA6164" w:rsidTr="00384EDA">
        <w:trPr>
          <w:trHeight w:val="137"/>
        </w:trPr>
        <w:tc>
          <w:tcPr>
            <w:tcW w:w="4718" w:type="dxa"/>
            <w:gridSpan w:val="8"/>
            <w:tcBorders>
              <w:top w:val="nil"/>
              <w:left w:val="nil"/>
              <w:bottom w:val="single" w:sz="4" w:space="0" w:color="auto"/>
              <w:right w:val="nil"/>
            </w:tcBorders>
          </w:tcPr>
          <w:p w:rsidR="00AC5372" w:rsidRPr="00BA6164" w:rsidRDefault="00AC5372" w:rsidP="00AC5372">
            <w:pPr>
              <w:rPr>
                <w:rFonts w:asciiTheme="minorHAnsi" w:hAnsiTheme="minorHAnsi" w:cs="Calibri"/>
                <w:b/>
              </w:rPr>
            </w:pPr>
          </w:p>
          <w:p w:rsidR="00AC5372" w:rsidRPr="00BA6164" w:rsidRDefault="00AC5372" w:rsidP="00AC5372">
            <w:pPr>
              <w:rPr>
                <w:rFonts w:asciiTheme="minorHAnsi" w:hAnsiTheme="minorHAnsi" w:cs="Calibri"/>
                <w:b/>
              </w:rPr>
            </w:pPr>
            <w:r w:rsidRPr="00BA6164">
              <w:rPr>
                <w:rFonts w:asciiTheme="minorHAnsi" w:hAnsiTheme="minorHAnsi" w:cs="Calibri"/>
                <w:b/>
              </w:rPr>
              <w:t>Vsebina:</w:t>
            </w:r>
            <w:r w:rsidRPr="00BA6164">
              <w:rPr>
                <w:rFonts w:asciiTheme="minorHAnsi" w:hAnsiTheme="minorHAnsi" w:cs="Calibri"/>
              </w:rPr>
              <w:t xml:space="preserve"> </w:t>
            </w:r>
          </w:p>
        </w:tc>
        <w:tc>
          <w:tcPr>
            <w:tcW w:w="152" w:type="dxa"/>
            <w:gridSpan w:val="2"/>
          </w:tcPr>
          <w:p w:rsidR="00AC5372" w:rsidRPr="00BA6164" w:rsidRDefault="00AC5372" w:rsidP="00AC5372">
            <w:pPr>
              <w:rPr>
                <w:rFonts w:asciiTheme="minorHAnsi" w:hAnsiTheme="minorHAnsi" w:cs="Calibri"/>
                <w:b/>
              </w:rPr>
            </w:pPr>
          </w:p>
        </w:tc>
        <w:tc>
          <w:tcPr>
            <w:tcW w:w="4820" w:type="dxa"/>
            <w:gridSpan w:val="8"/>
            <w:tcBorders>
              <w:top w:val="nil"/>
              <w:left w:val="nil"/>
              <w:bottom w:val="single" w:sz="4" w:space="0" w:color="auto"/>
              <w:right w:val="nil"/>
            </w:tcBorders>
          </w:tcPr>
          <w:p w:rsidR="00AC5372" w:rsidRPr="00BA6164" w:rsidRDefault="00AC5372" w:rsidP="00AC5372">
            <w:pPr>
              <w:rPr>
                <w:rFonts w:asciiTheme="minorHAnsi" w:hAnsiTheme="minorHAnsi" w:cs="Calibri"/>
                <w:b/>
                <w:lang w:val="en-GB"/>
              </w:rPr>
            </w:pPr>
          </w:p>
          <w:p w:rsidR="00AC5372" w:rsidRPr="00BA6164" w:rsidRDefault="00AC5372" w:rsidP="00AC5372">
            <w:pPr>
              <w:rPr>
                <w:rFonts w:asciiTheme="minorHAnsi" w:hAnsiTheme="minorHAnsi" w:cs="Calibri"/>
                <w:b/>
                <w:lang w:val="en-GB"/>
              </w:rPr>
            </w:pPr>
            <w:r w:rsidRPr="00BA6164">
              <w:rPr>
                <w:rFonts w:asciiTheme="minorHAnsi" w:hAnsiTheme="minorHAnsi" w:cs="Calibri"/>
                <w:b/>
                <w:lang w:val="en-GB"/>
              </w:rPr>
              <w:t>Content (Syllabus outline):</w:t>
            </w:r>
          </w:p>
        </w:tc>
      </w:tr>
      <w:tr w:rsidR="00AC5372" w:rsidRPr="00BA6164"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AC5372" w:rsidRPr="00BA6164" w:rsidRDefault="00AC5372" w:rsidP="00AC5372">
            <w:pPr>
              <w:rPr>
                <w:rFonts w:asciiTheme="minorHAnsi" w:hAnsiTheme="minorHAnsi" w:cs="Arial"/>
              </w:rPr>
            </w:pPr>
            <w:r w:rsidRPr="00BA6164">
              <w:rPr>
                <w:rFonts w:asciiTheme="minorHAnsi" w:hAnsiTheme="minorHAnsi" w:cs="Arial"/>
              </w:rPr>
              <w:t xml:space="preserve">Mednarodna standardizacija in kompatibilnost proizvodov, storitev in procesov za regulirano in neregulirano področje: osnovni principi metroloških sistemov in standardizacije, organizacija akreditacijske službe, sistemi certificiranja, pregled evropske tehniške zakonodaje, kontrola in analiza delujočih sistemov kakovosti, ISO in EN standardi, osnovna znanja s področja priprave laboratorijev. Razvoj, fizikalne osnove in realizacija osnovnih SI enot, fizikalne konstante, hierarhična organizacija </w:t>
            </w:r>
            <w:r w:rsidRPr="00BA6164">
              <w:rPr>
                <w:rFonts w:asciiTheme="minorHAnsi" w:hAnsiTheme="minorHAnsi" w:cs="Arial"/>
              </w:rPr>
              <w:lastRenderedPageBreak/>
              <w:t>metroloških sistemov, mednarodna kompatibilnost, razvoj metrologije, elementi formalne teorije merjenj, simbolična reprezentacija, informacijska vsebina, teorija merjenj, analiza merilnih pogreškov in merilne negotovosti, klasifikacija</w:t>
            </w:r>
          </w:p>
          <w:p w:rsidR="00AC5372" w:rsidRPr="00BA6164" w:rsidRDefault="00AC5372" w:rsidP="00AC5372">
            <w:pPr>
              <w:rPr>
                <w:rFonts w:asciiTheme="minorHAnsi" w:hAnsiTheme="minorHAnsi" w:cs="Arial"/>
              </w:rPr>
            </w:pPr>
            <w:r w:rsidRPr="00BA6164">
              <w:rPr>
                <w:rFonts w:asciiTheme="minorHAnsi" w:hAnsiTheme="minorHAnsi" w:cs="Arial"/>
              </w:rPr>
              <w:t xml:space="preserve"> pogreškov, kalibracija, etaloni, osnove kvantne metrologije, referenčni materiali, procesiranje in vrednotenje merilnih rezultatov, preskušanje, umerjanje, parametri merilnih sistemov. Kontrola kakovosti, zagotavljanje kakovosti, celovito zagotavljanje kakovosti, cena kakovosti, cena ne-kakovosti, organizacijska znanja, poslovne funkcije in procesi, vodenje upravljanja, odločanje, koordinacija, sistemi in tehnike planiranja, informacijski sistemi za kakovost, kakovost proizvodov in storitev. Spoznavanje modernih tehnik zagotavljanja kakovosti s primeri medlaboratorijskih primerjav, ocen tveganja pri analizi preskusnih postopkov in pripravi optimalnega eksperimenta. </w:t>
            </w:r>
            <w:bookmarkStart w:id="6" w:name="OLE_LINK13"/>
            <w:r w:rsidRPr="00BA6164">
              <w:rPr>
                <w:rFonts w:asciiTheme="minorHAnsi" w:hAnsiTheme="minorHAnsi" w:cs="Arial"/>
              </w:rPr>
              <w:t xml:space="preserve">Postopek sprejemanja novih standardov na področju medicinske </w:t>
            </w:r>
            <w:proofErr w:type="spellStart"/>
            <w:r w:rsidRPr="00BA6164">
              <w:rPr>
                <w:rFonts w:asciiTheme="minorHAnsi" w:hAnsiTheme="minorHAnsi" w:cs="Arial"/>
              </w:rPr>
              <w:t>instrumentacije</w:t>
            </w:r>
            <w:proofErr w:type="spellEnd"/>
            <w:r w:rsidRPr="00BA6164">
              <w:rPr>
                <w:rFonts w:asciiTheme="minorHAnsi" w:hAnsiTheme="minorHAnsi" w:cs="Arial"/>
              </w:rPr>
              <w:t xml:space="preserve"> (postopki, klinične validacije, analiza tveganja</w:t>
            </w:r>
            <w:bookmarkEnd w:id="6"/>
            <w:r w:rsidRPr="00BA6164">
              <w:rPr>
                <w:rFonts w:asciiTheme="minorHAnsi" w:hAnsiTheme="minorHAnsi" w:cs="Arial"/>
              </w:rPr>
              <w:t>).</w:t>
            </w:r>
            <w:r w:rsidRPr="00BA6164">
              <w:rPr>
                <w:rFonts w:asciiTheme="minorHAnsi" w:hAnsiTheme="minorHAnsi"/>
              </w:rPr>
              <w:t xml:space="preserve"> </w:t>
            </w:r>
          </w:p>
          <w:p w:rsidR="00AC5372" w:rsidRPr="00BA6164" w:rsidRDefault="00AC5372" w:rsidP="00AC5372">
            <w:pPr>
              <w:rPr>
                <w:rFonts w:asciiTheme="minorHAnsi" w:hAnsiTheme="minorHAnsi" w:cs="Arial"/>
              </w:rPr>
            </w:pPr>
            <w:r w:rsidRPr="00BA6164">
              <w:rPr>
                <w:rFonts w:asciiTheme="minorHAnsi" w:hAnsiTheme="minorHAnsi" w:cs="Arial"/>
              </w:rPr>
              <w:t>Stacionarni prenos toplote in toplotna bilanca, načini prenosa toplote (prevajanje, konvekcija, sevanje), prenos toplote skozi stene (</w:t>
            </w:r>
            <w:proofErr w:type="spellStart"/>
            <w:r w:rsidRPr="00BA6164">
              <w:rPr>
                <w:rFonts w:asciiTheme="minorHAnsi" w:hAnsiTheme="minorHAnsi" w:cs="Arial"/>
              </w:rPr>
              <w:t>planparalelne</w:t>
            </w:r>
            <w:proofErr w:type="spellEnd"/>
            <w:r w:rsidRPr="00BA6164">
              <w:rPr>
                <w:rFonts w:asciiTheme="minorHAnsi" w:hAnsiTheme="minorHAnsi" w:cs="Arial"/>
              </w:rPr>
              <w:t xml:space="preserve">, cilindrične), temperatura in temperaturne lestvice (realizacija in </w:t>
            </w:r>
            <w:proofErr w:type="spellStart"/>
            <w:r w:rsidRPr="00BA6164">
              <w:rPr>
                <w:rFonts w:asciiTheme="minorHAnsi" w:hAnsiTheme="minorHAnsi" w:cs="Arial"/>
              </w:rPr>
              <w:t>diseminacija</w:t>
            </w:r>
            <w:proofErr w:type="spellEnd"/>
            <w:r w:rsidRPr="00BA6164">
              <w:rPr>
                <w:rFonts w:asciiTheme="minorHAnsi" w:hAnsiTheme="minorHAnsi" w:cs="Arial"/>
              </w:rPr>
              <w:t>), vrste termometrov (uporovni, termočleni, tekočinski, sevalni, termovizijske kamere), energetska učinkovitost zgradb (zasnova, izolacija, prezračevanje, ogrevanje, hlajenje, izračun, merjenje, energetska izkaznica).</w:t>
            </w:r>
          </w:p>
          <w:p w:rsidR="00AC5372" w:rsidRPr="00BA6164" w:rsidRDefault="00AC5372" w:rsidP="00AC5372">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AC5372" w:rsidRPr="00BA6164" w:rsidRDefault="00AC5372" w:rsidP="00AC5372">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C5372" w:rsidRPr="00BA6164" w:rsidRDefault="00AC5372" w:rsidP="00AC5372">
            <w:pPr>
              <w:rPr>
                <w:rFonts w:asciiTheme="minorHAnsi" w:hAnsiTheme="minorHAnsi" w:cs="Calibri"/>
                <w:lang w:val="en-GB"/>
              </w:rPr>
            </w:pPr>
            <w:r w:rsidRPr="00BA6164">
              <w:rPr>
                <w:rFonts w:asciiTheme="minorHAnsi" w:hAnsiTheme="minorHAnsi" w:cs="Arial"/>
                <w:lang w:val="en-GB"/>
              </w:rPr>
              <w:t xml:space="preserve">International standardization and compatibility of products, services and processes for regulated and voluntary field: basic principles of metrology systems and standardization, organization of the accreditation organization, certification systems, review of European technical legislation, control and analyses of active quality systems, ISO and EN standards, </w:t>
            </w:r>
            <w:proofErr w:type="gramStart"/>
            <w:r w:rsidRPr="00BA6164">
              <w:rPr>
                <w:rFonts w:asciiTheme="minorHAnsi" w:hAnsiTheme="minorHAnsi" w:cs="Arial"/>
                <w:lang w:val="en-GB"/>
              </w:rPr>
              <w:t>basic</w:t>
            </w:r>
            <w:proofErr w:type="gramEnd"/>
            <w:r w:rsidRPr="00BA6164">
              <w:rPr>
                <w:rFonts w:asciiTheme="minorHAnsi" w:hAnsiTheme="minorHAnsi" w:cs="Arial"/>
                <w:lang w:val="en-GB"/>
              </w:rPr>
              <w:t xml:space="preserve"> knowledge on preparation of laboratories. Development and realization of basic SI units, physical constants, hierarchical organisation of metrology systems, international compatibility, </w:t>
            </w:r>
            <w:r w:rsidRPr="00BA6164">
              <w:rPr>
                <w:rFonts w:asciiTheme="minorHAnsi" w:hAnsiTheme="minorHAnsi" w:cs="Arial"/>
                <w:lang w:val="en-GB"/>
              </w:rPr>
              <w:lastRenderedPageBreak/>
              <w:t xml:space="preserve">metrology development, elements of formal measurement theory, symbolical representation, information contents, measurement theory, measurement error and measurement uncertainty analyses, classification of errors, calibration, etalons, basic of quantum metrology, reference materials, processing and evaluation of measurement results, testing, calibration, measurement system parameters. Quality control, quality assurance, total quality assurance, quality costs, bad quality costs, organizational knowledge, business functions and processes, administration management, decision-making, coordination, systems and planning techniques, quality information systems, products and services quality. Become aware of modern quality assurance techniques with examples of </w:t>
            </w:r>
            <w:proofErr w:type="spellStart"/>
            <w:r w:rsidRPr="00BA6164">
              <w:rPr>
                <w:rFonts w:asciiTheme="minorHAnsi" w:hAnsiTheme="minorHAnsi" w:cs="Arial"/>
                <w:lang w:val="en-GB"/>
              </w:rPr>
              <w:t>interlaboratory</w:t>
            </w:r>
            <w:proofErr w:type="spellEnd"/>
            <w:r w:rsidRPr="00BA6164">
              <w:rPr>
                <w:rFonts w:asciiTheme="minorHAnsi" w:hAnsiTheme="minorHAnsi" w:cs="Arial"/>
                <w:lang w:val="en-GB"/>
              </w:rPr>
              <w:t xml:space="preserve"> comparisons, risk assessment in testing procedure evaluation and preparation of optimal experiment. The process of adopting new standards in the field of medical instrumentation (procedures, clinical validation, risk analysis).</w:t>
            </w:r>
            <w:r w:rsidRPr="00BA6164">
              <w:rPr>
                <w:rFonts w:asciiTheme="minorHAnsi" w:hAnsiTheme="minorHAnsi" w:cs="Calibri"/>
                <w:lang w:val="en-GB"/>
              </w:rPr>
              <w:t xml:space="preserve"> </w:t>
            </w:r>
          </w:p>
          <w:p w:rsidR="00AC5372" w:rsidRPr="00BA6164" w:rsidRDefault="00AC5372" w:rsidP="00AC5372">
            <w:pPr>
              <w:rPr>
                <w:rFonts w:asciiTheme="minorHAnsi" w:hAnsiTheme="minorHAnsi" w:cs="Arial"/>
                <w:lang w:val="en-GB"/>
              </w:rPr>
            </w:pPr>
            <w:r w:rsidRPr="00BA6164">
              <w:rPr>
                <w:rFonts w:asciiTheme="minorHAnsi" w:hAnsiTheme="minorHAnsi" w:cs="Arial"/>
                <w:lang w:val="en-GB"/>
              </w:rPr>
              <w:t>steady state heat transfer and heat balance,</w:t>
            </w:r>
          </w:p>
          <w:p w:rsidR="00AC5372" w:rsidRPr="00BA6164" w:rsidRDefault="00AC5372" w:rsidP="00AC5372">
            <w:pPr>
              <w:rPr>
                <w:rFonts w:asciiTheme="minorHAnsi" w:hAnsiTheme="minorHAnsi" w:cs="Arial"/>
                <w:lang w:val="en-GB"/>
              </w:rPr>
            </w:pPr>
            <w:r w:rsidRPr="00BA6164">
              <w:rPr>
                <w:rFonts w:asciiTheme="minorHAnsi" w:hAnsiTheme="minorHAnsi" w:cs="Arial"/>
                <w:lang w:val="en-GB"/>
              </w:rPr>
              <w:t>heat transfer (conduction, convection, radiation), heat transfer through walls (</w:t>
            </w:r>
            <w:proofErr w:type="spellStart"/>
            <w:r w:rsidRPr="00BA6164">
              <w:rPr>
                <w:rFonts w:asciiTheme="minorHAnsi" w:hAnsiTheme="minorHAnsi" w:cs="Arial"/>
                <w:lang w:val="en-GB"/>
              </w:rPr>
              <w:t>planparallel</w:t>
            </w:r>
            <w:proofErr w:type="spellEnd"/>
            <w:r w:rsidRPr="00BA6164">
              <w:rPr>
                <w:rFonts w:asciiTheme="minorHAnsi" w:hAnsiTheme="minorHAnsi" w:cs="Arial"/>
                <w:lang w:val="en-GB"/>
              </w:rPr>
              <w:t xml:space="preserve">, </w:t>
            </w:r>
            <w:proofErr w:type="spellStart"/>
            <w:r w:rsidRPr="00BA6164">
              <w:rPr>
                <w:rFonts w:asciiTheme="minorHAnsi" w:hAnsiTheme="minorHAnsi" w:cs="Arial"/>
                <w:lang w:val="en-GB"/>
              </w:rPr>
              <w:t>cylindric</w:t>
            </w:r>
            <w:proofErr w:type="spellEnd"/>
            <w:r w:rsidRPr="00BA6164">
              <w:rPr>
                <w:rFonts w:asciiTheme="minorHAnsi" w:hAnsiTheme="minorHAnsi" w:cs="Arial"/>
                <w:lang w:val="en-GB"/>
              </w:rPr>
              <w:t>), temperature and temperature scales (realization and dissemination), thermometers (resistance, thermocouples, liquid-in-glass, radiation, thermal imagers), energy efficiency of buildings (design, insulation, ventilation, heating, cooling, calculation, measurement, energy certificate)</w:t>
            </w:r>
          </w:p>
          <w:p w:rsidR="00AC5372" w:rsidRPr="00BA6164" w:rsidRDefault="00AC5372" w:rsidP="00AC5372">
            <w:pPr>
              <w:rPr>
                <w:rFonts w:asciiTheme="minorHAnsi" w:hAnsiTheme="minorHAnsi" w:cs="Calibri"/>
              </w:rPr>
            </w:pPr>
          </w:p>
        </w:tc>
      </w:tr>
    </w:tbl>
    <w:p w:rsidR="00D60066" w:rsidRPr="00BA6164"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BA6164" w:rsidTr="000B2261">
        <w:tc>
          <w:tcPr>
            <w:tcW w:w="9690" w:type="dxa"/>
            <w:gridSpan w:val="6"/>
            <w:hideMark/>
          </w:tcPr>
          <w:p w:rsidR="00D60066" w:rsidRPr="00BA6164" w:rsidRDefault="00D60066">
            <w:pPr>
              <w:jc w:val="both"/>
              <w:rPr>
                <w:rFonts w:asciiTheme="minorHAnsi" w:hAnsiTheme="minorHAnsi" w:cs="Calibri"/>
                <w:b/>
              </w:rPr>
            </w:pPr>
            <w:r w:rsidRPr="00BA6164">
              <w:rPr>
                <w:rFonts w:asciiTheme="minorHAnsi" w:hAnsiTheme="minorHAnsi" w:cs="Calibri"/>
              </w:rPr>
              <w:br w:type="page"/>
            </w:r>
            <w:r w:rsidRPr="00BA6164">
              <w:rPr>
                <w:rFonts w:asciiTheme="minorHAnsi" w:hAnsiTheme="minorHAnsi" w:cs="Calibri"/>
                <w:b/>
              </w:rPr>
              <w:t>Temeljni literatura in viri / Readings:</w:t>
            </w:r>
          </w:p>
        </w:tc>
      </w:tr>
      <w:tr w:rsidR="00D60066" w:rsidRPr="00BA6164" w:rsidTr="004A04C6">
        <w:trPr>
          <w:trHeight w:val="643"/>
        </w:trPr>
        <w:tc>
          <w:tcPr>
            <w:tcW w:w="9690" w:type="dxa"/>
            <w:gridSpan w:val="6"/>
            <w:tcBorders>
              <w:top w:val="single" w:sz="4" w:space="0" w:color="auto"/>
              <w:left w:val="single" w:sz="4" w:space="0" w:color="auto"/>
              <w:bottom w:val="single" w:sz="4" w:space="0" w:color="auto"/>
              <w:right w:val="single" w:sz="4" w:space="0" w:color="auto"/>
            </w:tcBorders>
          </w:tcPr>
          <w:p w:rsidR="00267DD9" w:rsidRPr="0098012C" w:rsidRDefault="0098012C" w:rsidP="00267DD9">
            <w:pPr>
              <w:pBdr>
                <w:top w:val="single" w:sz="4" w:space="1" w:color="auto"/>
              </w:pBdr>
              <w:autoSpaceDE w:val="0"/>
              <w:autoSpaceDN w:val="0"/>
              <w:adjustRightInd w:val="0"/>
              <w:ind w:left="360" w:hanging="360"/>
              <w:rPr>
                <w:rFonts w:asciiTheme="minorHAnsi" w:hAnsiTheme="minorHAnsi" w:cs="Arial"/>
                <w:lang w:val="en-US"/>
              </w:rPr>
            </w:pPr>
            <w:bookmarkStart w:id="7" w:name="Ucbeniki"/>
            <w:bookmarkEnd w:id="7"/>
            <w:r>
              <w:rPr>
                <w:rFonts w:asciiTheme="minorHAnsi" w:hAnsiTheme="minorHAnsi" w:cs="Arial"/>
                <w:lang w:val="de-DE"/>
              </w:rPr>
              <w:t xml:space="preserve">[1] </w:t>
            </w:r>
            <w:r>
              <w:rPr>
                <w:rFonts w:asciiTheme="minorHAnsi" w:hAnsiTheme="minorHAnsi" w:cs="Arial"/>
                <w:lang w:val="de-DE"/>
              </w:rPr>
              <w:tab/>
              <w:t xml:space="preserve">Pham </w:t>
            </w:r>
            <w:r w:rsidR="00267DD9" w:rsidRPr="00BA6164">
              <w:rPr>
                <w:rFonts w:asciiTheme="minorHAnsi" w:hAnsiTheme="minorHAnsi" w:cs="Arial"/>
                <w:lang w:val="de-DE"/>
              </w:rPr>
              <w:t>D</w:t>
            </w:r>
            <w:r>
              <w:rPr>
                <w:rFonts w:asciiTheme="minorHAnsi" w:hAnsiTheme="minorHAnsi" w:cs="Arial"/>
                <w:lang w:val="de-DE"/>
              </w:rPr>
              <w:t xml:space="preserve"> </w:t>
            </w:r>
            <w:r w:rsidR="00267DD9" w:rsidRPr="00BA6164">
              <w:rPr>
                <w:rFonts w:asciiTheme="minorHAnsi" w:hAnsiTheme="minorHAnsi" w:cs="Arial"/>
                <w:lang w:val="de-DE"/>
              </w:rPr>
              <w:t xml:space="preserve">T, </w:t>
            </w:r>
            <w:proofErr w:type="spellStart"/>
            <w:r w:rsidR="00267DD9" w:rsidRPr="00BA6164">
              <w:rPr>
                <w:rFonts w:asciiTheme="minorHAnsi" w:hAnsiTheme="minorHAnsi" w:cs="Arial"/>
                <w:lang w:val="de-DE"/>
              </w:rPr>
              <w:t>Oztemel</w:t>
            </w:r>
            <w:proofErr w:type="spellEnd"/>
            <w:r w:rsidR="00267DD9" w:rsidRPr="00BA6164">
              <w:rPr>
                <w:rFonts w:asciiTheme="minorHAnsi" w:hAnsiTheme="minorHAnsi" w:cs="Arial"/>
                <w:lang w:val="de-DE"/>
              </w:rPr>
              <w:t xml:space="preserve"> E</w:t>
            </w:r>
            <w:r>
              <w:rPr>
                <w:rFonts w:asciiTheme="minorHAnsi" w:hAnsiTheme="minorHAnsi" w:cs="Arial"/>
                <w:lang w:val="de-DE"/>
              </w:rPr>
              <w:t xml:space="preserve"> (</w:t>
            </w:r>
            <w:r w:rsidRPr="00BA6164">
              <w:rPr>
                <w:rFonts w:asciiTheme="minorHAnsi" w:hAnsiTheme="minorHAnsi" w:cs="Arial"/>
                <w:lang w:val="de-DE"/>
              </w:rPr>
              <w:t>1996</w:t>
            </w:r>
            <w:r>
              <w:rPr>
                <w:rFonts w:asciiTheme="minorHAnsi" w:hAnsiTheme="minorHAnsi" w:cs="Arial"/>
                <w:lang w:val="de-DE"/>
              </w:rPr>
              <w:t>) Intelligent Quality Systems.</w:t>
            </w:r>
            <w:r w:rsidR="00267DD9" w:rsidRPr="00BA6164">
              <w:rPr>
                <w:rFonts w:asciiTheme="minorHAnsi" w:hAnsiTheme="minorHAnsi" w:cs="Arial"/>
                <w:lang w:val="de-DE"/>
              </w:rPr>
              <w:t xml:space="preserve"> </w:t>
            </w:r>
            <w:r w:rsidRPr="0098012C">
              <w:rPr>
                <w:rFonts w:asciiTheme="minorHAnsi" w:hAnsiTheme="minorHAnsi" w:cs="Arial"/>
                <w:lang w:val="en-US"/>
              </w:rPr>
              <w:t>Springer-</w:t>
            </w:r>
            <w:proofErr w:type="spellStart"/>
            <w:r w:rsidRPr="0098012C">
              <w:rPr>
                <w:rFonts w:asciiTheme="minorHAnsi" w:hAnsiTheme="minorHAnsi" w:cs="Arial"/>
                <w:lang w:val="en-US"/>
              </w:rPr>
              <w:t>Verlag</w:t>
            </w:r>
            <w:proofErr w:type="spellEnd"/>
            <w:r w:rsidRPr="0098012C">
              <w:rPr>
                <w:rFonts w:asciiTheme="minorHAnsi" w:hAnsiTheme="minorHAnsi" w:cs="Arial"/>
                <w:lang w:val="en-US"/>
              </w:rPr>
              <w:t>, Berlin</w:t>
            </w:r>
          </w:p>
          <w:p w:rsidR="00267DD9" w:rsidRPr="00BA6164" w:rsidRDefault="0098012C" w:rsidP="00267DD9">
            <w:pPr>
              <w:pBdr>
                <w:top w:val="single" w:sz="4" w:space="1" w:color="auto"/>
              </w:pBdr>
              <w:autoSpaceDE w:val="0"/>
              <w:autoSpaceDN w:val="0"/>
              <w:adjustRightInd w:val="0"/>
              <w:ind w:left="360" w:hanging="360"/>
              <w:rPr>
                <w:rFonts w:asciiTheme="minorHAnsi" w:hAnsiTheme="minorHAnsi" w:cs="Arial"/>
                <w:noProof/>
                <w:lang w:val="en-GB"/>
              </w:rPr>
            </w:pPr>
            <w:r>
              <w:rPr>
                <w:rFonts w:asciiTheme="minorHAnsi" w:hAnsiTheme="minorHAnsi" w:cs="Arial"/>
                <w:noProof/>
                <w:lang w:val="en-GB"/>
              </w:rPr>
              <w:t>[2]</w:t>
            </w:r>
            <w:r>
              <w:rPr>
                <w:rFonts w:asciiTheme="minorHAnsi" w:hAnsiTheme="minorHAnsi" w:cs="Arial"/>
                <w:noProof/>
                <w:lang w:val="en-GB"/>
              </w:rPr>
              <w:tab/>
              <w:t>Montgomery D C (</w:t>
            </w:r>
            <w:r w:rsidRPr="00BA6164">
              <w:rPr>
                <w:rFonts w:asciiTheme="minorHAnsi" w:hAnsiTheme="minorHAnsi" w:cs="Arial"/>
                <w:noProof/>
                <w:lang w:val="en-GB"/>
              </w:rPr>
              <w:t>2001</w:t>
            </w:r>
            <w:r>
              <w:rPr>
                <w:rFonts w:asciiTheme="minorHAnsi" w:hAnsiTheme="minorHAnsi" w:cs="Arial"/>
                <w:noProof/>
                <w:lang w:val="en-GB"/>
              </w:rPr>
              <w:t>)</w:t>
            </w:r>
            <w:r w:rsidR="00267DD9" w:rsidRPr="00BA6164">
              <w:rPr>
                <w:rFonts w:asciiTheme="minorHAnsi" w:hAnsiTheme="minorHAnsi" w:cs="Arial"/>
                <w:noProof/>
                <w:lang w:val="en-GB"/>
              </w:rPr>
              <w:t xml:space="preserve"> Introduction</w:t>
            </w:r>
            <w:r>
              <w:rPr>
                <w:rFonts w:asciiTheme="minorHAnsi" w:hAnsiTheme="minorHAnsi" w:cs="Arial"/>
                <w:noProof/>
                <w:lang w:val="en-GB"/>
              </w:rPr>
              <w:t xml:space="preserve"> to Statistical Quality Control,</w:t>
            </w:r>
            <w:r w:rsidR="00267DD9" w:rsidRPr="00BA6164">
              <w:rPr>
                <w:rFonts w:asciiTheme="minorHAnsi" w:hAnsiTheme="minorHAnsi" w:cs="Arial"/>
                <w:noProof/>
                <w:lang w:val="en-GB"/>
              </w:rPr>
              <w:t xml:space="preserve"> 4.</w:t>
            </w:r>
            <w:r>
              <w:rPr>
                <w:rFonts w:asciiTheme="minorHAnsi" w:hAnsiTheme="minorHAnsi" w:cs="Arial"/>
                <w:noProof/>
                <w:lang w:val="en-GB"/>
              </w:rPr>
              <w:t xml:space="preserve"> th</w:t>
            </w:r>
            <w:r w:rsidR="00267DD9" w:rsidRPr="00BA6164">
              <w:rPr>
                <w:rFonts w:asciiTheme="minorHAnsi" w:hAnsiTheme="minorHAnsi" w:cs="Arial"/>
                <w:noProof/>
                <w:lang w:val="en-GB"/>
              </w:rPr>
              <w:t xml:space="preserve"> </w:t>
            </w:r>
            <w:r>
              <w:rPr>
                <w:rFonts w:asciiTheme="minorHAnsi" w:hAnsiTheme="minorHAnsi" w:cs="Arial"/>
                <w:noProof/>
                <w:lang w:val="en-GB"/>
              </w:rPr>
              <w:t xml:space="preserve">edn. John Wiley &amp; Sons Inc, </w:t>
            </w:r>
            <w:r w:rsidRPr="00BA6164">
              <w:rPr>
                <w:rFonts w:asciiTheme="minorHAnsi" w:hAnsiTheme="minorHAnsi" w:cs="Arial"/>
                <w:noProof/>
                <w:lang w:val="en-GB"/>
              </w:rPr>
              <w:t>New York</w:t>
            </w:r>
          </w:p>
          <w:p w:rsidR="00267DD9" w:rsidRPr="00BA6164" w:rsidRDefault="00267DD9" w:rsidP="00267DD9">
            <w:pPr>
              <w:pBdr>
                <w:top w:val="single" w:sz="4" w:space="1" w:color="auto"/>
              </w:pBdr>
              <w:autoSpaceDE w:val="0"/>
              <w:autoSpaceDN w:val="0"/>
              <w:adjustRightInd w:val="0"/>
              <w:ind w:left="360" w:hanging="360"/>
              <w:rPr>
                <w:rFonts w:asciiTheme="minorHAnsi" w:hAnsiTheme="minorHAnsi" w:cs="Arial"/>
                <w:noProof/>
                <w:lang w:val="en-GB"/>
              </w:rPr>
            </w:pPr>
            <w:r w:rsidRPr="00BA6164">
              <w:rPr>
                <w:rFonts w:asciiTheme="minorHAnsi" w:hAnsiTheme="minorHAnsi" w:cs="Arial"/>
                <w:noProof/>
                <w:lang w:val="en-GB"/>
              </w:rPr>
              <w:t>[3]</w:t>
            </w:r>
            <w:r w:rsidRPr="00BA6164">
              <w:rPr>
                <w:rFonts w:asciiTheme="minorHAnsi" w:hAnsiTheme="minorHAnsi" w:cs="Arial"/>
                <w:noProof/>
                <w:lang w:val="en-GB"/>
              </w:rPr>
              <w:tab/>
              <w:t>Marlow</w:t>
            </w:r>
            <w:r w:rsidR="0098012C">
              <w:rPr>
                <w:rFonts w:asciiTheme="minorHAnsi" w:hAnsiTheme="minorHAnsi" w:cs="Arial"/>
                <w:noProof/>
                <w:lang w:val="en-GB"/>
              </w:rPr>
              <w:t xml:space="preserve"> A J</w:t>
            </w:r>
            <w:r w:rsidRPr="00BA6164">
              <w:rPr>
                <w:rFonts w:asciiTheme="minorHAnsi" w:hAnsiTheme="minorHAnsi" w:cs="Arial"/>
                <w:noProof/>
                <w:lang w:val="en-GB"/>
              </w:rPr>
              <w:t xml:space="preserve"> </w:t>
            </w:r>
            <w:r w:rsidR="0098012C">
              <w:rPr>
                <w:rFonts w:asciiTheme="minorHAnsi" w:hAnsiTheme="minorHAnsi" w:cs="Arial"/>
                <w:noProof/>
                <w:lang w:val="en-GB"/>
              </w:rPr>
              <w:t>(</w:t>
            </w:r>
            <w:r w:rsidR="0098012C" w:rsidRPr="00BA6164">
              <w:rPr>
                <w:rFonts w:asciiTheme="minorHAnsi" w:hAnsiTheme="minorHAnsi" w:cs="Arial"/>
                <w:noProof/>
                <w:lang w:val="en-GB"/>
              </w:rPr>
              <w:t>2005</w:t>
            </w:r>
            <w:r w:rsidR="0098012C">
              <w:rPr>
                <w:rFonts w:asciiTheme="minorHAnsi" w:hAnsiTheme="minorHAnsi" w:cs="Arial"/>
                <w:noProof/>
                <w:lang w:val="en-GB"/>
              </w:rPr>
              <w:t xml:space="preserve">) </w:t>
            </w:r>
            <w:r w:rsidRPr="00BA6164">
              <w:rPr>
                <w:rFonts w:asciiTheme="minorHAnsi" w:hAnsiTheme="minorHAnsi" w:cs="Arial"/>
                <w:noProof/>
                <w:lang w:val="en-GB"/>
              </w:rPr>
              <w:t xml:space="preserve">Quality control for </w:t>
            </w:r>
            <w:r w:rsidR="0098012C">
              <w:rPr>
                <w:rFonts w:asciiTheme="minorHAnsi" w:hAnsiTheme="minorHAnsi" w:cs="Arial"/>
                <w:noProof/>
                <w:lang w:val="en-GB"/>
              </w:rPr>
              <w:t>Technical Documentation, Amazon</w:t>
            </w:r>
            <w:r w:rsidRPr="00BA6164">
              <w:rPr>
                <w:rFonts w:asciiTheme="minorHAnsi" w:hAnsiTheme="minorHAnsi" w:cs="Arial"/>
                <w:noProof/>
                <w:lang w:val="en-GB"/>
              </w:rPr>
              <w:t xml:space="preserve"> </w:t>
            </w:r>
          </w:p>
          <w:p w:rsidR="00267DD9" w:rsidRPr="00BA6164" w:rsidRDefault="00267DD9" w:rsidP="00267DD9">
            <w:pPr>
              <w:pBdr>
                <w:top w:val="single" w:sz="4" w:space="1" w:color="auto"/>
              </w:pBdr>
              <w:autoSpaceDE w:val="0"/>
              <w:autoSpaceDN w:val="0"/>
              <w:adjustRightInd w:val="0"/>
              <w:ind w:left="360" w:hanging="360"/>
              <w:rPr>
                <w:rFonts w:asciiTheme="minorHAnsi" w:hAnsiTheme="minorHAnsi" w:cs="Arial"/>
                <w:lang w:val="en-GB"/>
              </w:rPr>
            </w:pPr>
            <w:r w:rsidRPr="00BA6164">
              <w:rPr>
                <w:rFonts w:asciiTheme="minorHAnsi" w:hAnsiTheme="minorHAnsi" w:cs="Arial"/>
                <w:noProof/>
                <w:lang w:val="en-GB"/>
              </w:rPr>
              <w:t>[4]</w:t>
            </w:r>
            <w:r w:rsidRPr="00BA6164">
              <w:rPr>
                <w:rFonts w:asciiTheme="minorHAnsi" w:hAnsiTheme="minorHAnsi" w:cs="Arial"/>
                <w:noProof/>
                <w:lang w:val="en-GB"/>
              </w:rPr>
              <w:tab/>
              <w:t>Regtien</w:t>
            </w:r>
            <w:r w:rsidR="004A04C6">
              <w:rPr>
                <w:rFonts w:asciiTheme="minorHAnsi" w:hAnsiTheme="minorHAnsi" w:cs="Arial"/>
                <w:noProof/>
                <w:lang w:val="en-GB"/>
              </w:rPr>
              <w:t xml:space="preserve"> </w:t>
            </w:r>
            <w:r w:rsidRPr="00BA6164">
              <w:rPr>
                <w:rFonts w:asciiTheme="minorHAnsi" w:hAnsiTheme="minorHAnsi" w:cs="Arial"/>
                <w:noProof/>
                <w:lang w:val="en-GB"/>
              </w:rPr>
              <w:t>P</w:t>
            </w:r>
            <w:r w:rsidR="004A04C6">
              <w:rPr>
                <w:rFonts w:asciiTheme="minorHAnsi" w:hAnsiTheme="minorHAnsi" w:cs="Arial"/>
                <w:noProof/>
                <w:lang w:val="en-GB"/>
              </w:rPr>
              <w:t xml:space="preserve"> P </w:t>
            </w:r>
            <w:r w:rsidRPr="00BA6164">
              <w:rPr>
                <w:rFonts w:asciiTheme="minorHAnsi" w:hAnsiTheme="minorHAnsi" w:cs="Arial"/>
                <w:noProof/>
                <w:lang w:val="en-GB"/>
              </w:rPr>
              <w:t>L</w:t>
            </w:r>
            <w:r w:rsidR="004A04C6">
              <w:rPr>
                <w:rFonts w:asciiTheme="minorHAnsi" w:hAnsiTheme="minorHAnsi" w:cs="Arial"/>
                <w:noProof/>
                <w:lang w:val="en-GB"/>
              </w:rPr>
              <w:t xml:space="preserve"> (</w:t>
            </w:r>
            <w:r w:rsidR="004A04C6" w:rsidRPr="00BA6164">
              <w:rPr>
                <w:rFonts w:asciiTheme="minorHAnsi" w:hAnsiTheme="minorHAnsi" w:cs="Arial"/>
                <w:noProof/>
                <w:lang w:val="en-GB"/>
              </w:rPr>
              <w:t>2004</w:t>
            </w:r>
            <w:r w:rsidR="004A04C6">
              <w:rPr>
                <w:rFonts w:asciiTheme="minorHAnsi" w:hAnsiTheme="minorHAnsi" w:cs="Arial"/>
                <w:noProof/>
                <w:lang w:val="en-GB"/>
              </w:rPr>
              <w:t>)</w:t>
            </w:r>
            <w:r w:rsidRPr="00BA6164">
              <w:rPr>
                <w:rFonts w:asciiTheme="minorHAnsi" w:hAnsiTheme="minorHAnsi" w:cs="Arial"/>
                <w:noProof/>
                <w:lang w:val="en-GB"/>
              </w:rPr>
              <w:t xml:space="preserve"> Measurement Science for Engineers.</w:t>
            </w:r>
            <w:r w:rsidR="004A04C6">
              <w:rPr>
                <w:rFonts w:asciiTheme="minorHAnsi" w:hAnsiTheme="minorHAnsi" w:cs="Arial"/>
                <w:noProof/>
                <w:lang w:val="en-GB"/>
              </w:rPr>
              <w:t xml:space="preserve"> Sterling: Kogan Page Science, </w:t>
            </w:r>
            <w:r w:rsidR="004A04C6" w:rsidRPr="00BA6164">
              <w:rPr>
                <w:rFonts w:asciiTheme="minorHAnsi" w:hAnsiTheme="minorHAnsi" w:cs="Arial"/>
                <w:noProof/>
                <w:lang w:val="en-GB"/>
              </w:rPr>
              <w:t>London</w:t>
            </w:r>
          </w:p>
          <w:p w:rsidR="00D60066" w:rsidRPr="004A04C6" w:rsidRDefault="00782F13" w:rsidP="004A04C6">
            <w:pPr>
              <w:rPr>
                <w:rFonts w:asciiTheme="minorHAnsi" w:hAnsiTheme="minorHAnsi"/>
                <w:lang w:val="en-GB"/>
              </w:rPr>
            </w:pPr>
            <w:r w:rsidRPr="00BA6164">
              <w:rPr>
                <w:rFonts w:asciiTheme="minorHAnsi" w:hAnsiTheme="minorHAnsi"/>
                <w:noProof/>
                <w:lang w:val="en-GB"/>
              </w:rPr>
              <w:t xml:space="preserve">[5] </w:t>
            </w:r>
            <w:r w:rsidR="00267DD9" w:rsidRPr="00BA6164">
              <w:rPr>
                <w:rFonts w:asciiTheme="minorHAnsi" w:hAnsiTheme="minorHAnsi"/>
                <w:noProof/>
                <w:lang w:val="en-GB"/>
              </w:rPr>
              <w:t xml:space="preserve">www.sist.si, www.iso.org, www.iec.ch, www.iecee.org, www.cenelec.org, www.itu.int,  www.cenorm.be, www.gov.si/sa, www.ilac.org, www.mirs.si, www.euramet.eu, www.wto.org, </w:t>
            </w:r>
            <w:r w:rsidR="00267DD9" w:rsidRPr="00BA6164">
              <w:rPr>
                <w:rFonts w:asciiTheme="minorHAnsi" w:hAnsiTheme="minorHAnsi"/>
                <w:noProof/>
                <w:lang w:val="en-GB"/>
              </w:rPr>
              <w:lastRenderedPageBreak/>
              <w:t xml:space="preserve">www.ansi.org, http://ts.nist.gov, www.conformityassessment.org, www.wssn.net, www.oiml.org, www.asq.org, </w:t>
            </w:r>
            <w:r w:rsidRPr="004A04C6">
              <w:rPr>
                <w:rFonts w:asciiTheme="minorHAnsi" w:hAnsiTheme="minorHAnsi" w:cs="Arial"/>
                <w:noProof/>
                <w:lang w:val="en-GB"/>
              </w:rPr>
              <w:t>http://ec.europa.eu/enterprise/newapproach/</w:t>
            </w:r>
          </w:p>
        </w:tc>
      </w:tr>
      <w:tr w:rsidR="00D60066" w:rsidRPr="00BA6164" w:rsidTr="000B2261">
        <w:trPr>
          <w:trHeight w:val="73"/>
        </w:trPr>
        <w:tc>
          <w:tcPr>
            <w:tcW w:w="4717" w:type="dxa"/>
            <w:gridSpan w:val="2"/>
            <w:tcBorders>
              <w:top w:val="nil"/>
              <w:left w:val="nil"/>
              <w:bottom w:val="single" w:sz="4" w:space="0" w:color="auto"/>
              <w:right w:val="nil"/>
            </w:tcBorders>
          </w:tcPr>
          <w:p w:rsidR="00D60066" w:rsidRPr="00BA6164" w:rsidRDefault="00D60066">
            <w:pPr>
              <w:rPr>
                <w:rFonts w:asciiTheme="minorHAnsi" w:hAnsiTheme="minorHAnsi" w:cs="Calibri"/>
                <w:b/>
                <w:bCs/>
              </w:rPr>
            </w:pPr>
          </w:p>
          <w:p w:rsidR="00D60066" w:rsidRPr="00BA6164" w:rsidRDefault="00D60066">
            <w:pPr>
              <w:rPr>
                <w:rFonts w:asciiTheme="minorHAnsi" w:hAnsiTheme="minorHAnsi" w:cs="Calibri"/>
                <w:b/>
              </w:rPr>
            </w:pPr>
            <w:r w:rsidRPr="00BA6164">
              <w:rPr>
                <w:rFonts w:asciiTheme="minorHAnsi" w:hAnsiTheme="minorHAnsi" w:cs="Calibri"/>
                <w:b/>
              </w:rPr>
              <w:t>Cilji in kompetence:</w:t>
            </w:r>
          </w:p>
        </w:tc>
        <w:tc>
          <w:tcPr>
            <w:tcW w:w="152" w:type="dxa"/>
            <w:gridSpan w:val="2"/>
          </w:tcPr>
          <w:p w:rsidR="00D60066" w:rsidRPr="00BA616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BA6164" w:rsidRDefault="00D60066">
            <w:pPr>
              <w:rPr>
                <w:rFonts w:asciiTheme="minorHAnsi" w:hAnsiTheme="minorHAnsi" w:cs="Calibri"/>
                <w:b/>
              </w:rPr>
            </w:pPr>
          </w:p>
          <w:p w:rsidR="00D60066" w:rsidRPr="00BA6164" w:rsidRDefault="00D60066">
            <w:pPr>
              <w:rPr>
                <w:rFonts w:asciiTheme="minorHAnsi" w:hAnsiTheme="minorHAnsi" w:cs="Calibri"/>
                <w:b/>
              </w:rPr>
            </w:pPr>
            <w:r w:rsidRPr="00BA6164">
              <w:rPr>
                <w:rFonts w:asciiTheme="minorHAnsi" w:hAnsiTheme="minorHAnsi" w:cs="Calibri"/>
                <w:b/>
                <w:lang w:val="en-GB"/>
              </w:rPr>
              <w:t>Objectives and competences</w:t>
            </w:r>
            <w:r w:rsidRPr="00BA6164">
              <w:rPr>
                <w:rFonts w:asciiTheme="minorHAnsi" w:hAnsiTheme="minorHAnsi" w:cs="Calibri"/>
                <w:b/>
              </w:rPr>
              <w:t>:</w:t>
            </w:r>
          </w:p>
        </w:tc>
      </w:tr>
      <w:tr w:rsidR="00D60066" w:rsidRPr="00BA6164"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267DD9" w:rsidRPr="00BA6164" w:rsidRDefault="00267DD9" w:rsidP="00267DD9">
            <w:pPr>
              <w:autoSpaceDE w:val="0"/>
              <w:autoSpaceDN w:val="0"/>
              <w:adjustRightInd w:val="0"/>
              <w:rPr>
                <w:rFonts w:asciiTheme="minorHAnsi" w:hAnsiTheme="minorHAnsi" w:cs="Arial"/>
                <w:noProof/>
              </w:rPr>
            </w:pPr>
            <w:r w:rsidRPr="00BA6164">
              <w:rPr>
                <w:rFonts w:asciiTheme="minorHAnsi" w:hAnsiTheme="minorHAnsi" w:cs="Arial"/>
                <w:noProof/>
              </w:rPr>
              <w:t>Cilj predmeta je seznaniti in usposobiti kandidate z znanji o doseganju celovite kakovosti sistemov, od presoje in certificiranj</w:t>
            </w:r>
            <w:r w:rsidR="00782F13" w:rsidRPr="00BA6164">
              <w:rPr>
                <w:rFonts w:asciiTheme="minorHAnsi" w:hAnsiTheme="minorHAnsi" w:cs="Arial"/>
                <w:noProof/>
              </w:rPr>
              <w:t>a</w:t>
            </w:r>
            <w:r w:rsidRPr="00BA6164">
              <w:rPr>
                <w:rFonts w:asciiTheme="minorHAnsi" w:hAnsiTheme="minorHAnsi" w:cs="Arial"/>
                <w:noProof/>
              </w:rPr>
              <w:t xml:space="preserve"> sistemov</w:t>
            </w:r>
            <w:r w:rsidR="00782F13" w:rsidRPr="00BA6164">
              <w:rPr>
                <w:rFonts w:asciiTheme="minorHAnsi" w:hAnsiTheme="minorHAnsi" w:cs="Arial"/>
                <w:noProof/>
              </w:rPr>
              <w:t>,</w:t>
            </w:r>
            <w:r w:rsidRPr="00BA6164">
              <w:rPr>
                <w:rFonts w:asciiTheme="minorHAnsi" w:hAnsiTheme="minorHAnsi" w:cs="Arial"/>
                <w:noProof/>
              </w:rPr>
              <w:t xml:space="preserve"> obravnavanje tehniške kakovosti, in spoznavanja orodij za doseganje uspehov. Študent pridobi znanje o metrologiji fizikalnih, kemijskih in fizioloških veličin, o principih in prevladujočih tehniških praksah pri merjenju in analizi rezultatov in merilnih negotovosti. Kandidat se spozna tudi z zanesljivostjo, varnostjo, gospodarnostjo</w:t>
            </w:r>
            <w:r w:rsidR="00782F13" w:rsidRPr="00BA6164">
              <w:rPr>
                <w:rFonts w:asciiTheme="minorHAnsi" w:hAnsiTheme="minorHAnsi" w:cs="Arial"/>
                <w:noProof/>
              </w:rPr>
              <w:t xml:space="preserve"> in energetsko učinkovitostjo</w:t>
            </w:r>
            <w:r w:rsidRPr="00BA6164">
              <w:rPr>
                <w:rFonts w:asciiTheme="minorHAnsi" w:hAnsiTheme="minorHAnsi" w:cs="Arial"/>
                <w:noProof/>
              </w:rPr>
              <w:t xml:space="preserve">, zakonodajo in okoljsko problematiko vezano na kakovost. </w:t>
            </w:r>
          </w:p>
          <w:p w:rsidR="00D60066" w:rsidRPr="00BA6164" w:rsidRDefault="00D60066" w:rsidP="000B2261">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D60066" w:rsidRPr="00BA6164"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267DD9" w:rsidRPr="00BA6164" w:rsidRDefault="00267DD9" w:rsidP="00267DD9">
            <w:pPr>
              <w:autoSpaceDE w:val="0"/>
              <w:autoSpaceDN w:val="0"/>
              <w:adjustRightInd w:val="0"/>
              <w:rPr>
                <w:rFonts w:asciiTheme="minorHAnsi" w:hAnsiTheme="minorHAnsi" w:cs="Arial"/>
                <w:noProof/>
                <w:lang w:val="en-GB"/>
              </w:rPr>
            </w:pPr>
            <w:r w:rsidRPr="00BA6164">
              <w:rPr>
                <w:rFonts w:asciiTheme="minorHAnsi" w:hAnsiTheme="minorHAnsi" w:cs="Arial"/>
                <w:noProof/>
                <w:lang w:val="en-GB"/>
              </w:rPr>
              <w:t>The goal of the course is to inform and qualify candidates with knowledge of total quality management, from assesment througt certification of quality sistems, dealing with technical quality and become aw</w:t>
            </w:r>
            <w:r w:rsidR="00FD7BA0" w:rsidRPr="00BA6164">
              <w:rPr>
                <w:rFonts w:asciiTheme="minorHAnsi" w:hAnsiTheme="minorHAnsi" w:cs="Arial"/>
                <w:noProof/>
                <w:lang w:val="en-GB"/>
              </w:rPr>
              <w:t>are of tools for attaining succ</w:t>
            </w:r>
            <w:r w:rsidRPr="00BA6164">
              <w:rPr>
                <w:rFonts w:asciiTheme="minorHAnsi" w:hAnsiTheme="minorHAnsi" w:cs="Arial"/>
                <w:noProof/>
                <w:lang w:val="en-GB"/>
              </w:rPr>
              <w:t>e</w:t>
            </w:r>
            <w:r w:rsidR="00FD7BA0" w:rsidRPr="00BA6164">
              <w:rPr>
                <w:rFonts w:asciiTheme="minorHAnsi" w:hAnsiTheme="minorHAnsi" w:cs="Arial"/>
                <w:noProof/>
                <w:lang w:val="en-GB"/>
              </w:rPr>
              <w:t>s</w:t>
            </w:r>
            <w:r w:rsidRPr="00BA6164">
              <w:rPr>
                <w:rFonts w:asciiTheme="minorHAnsi" w:hAnsiTheme="minorHAnsi" w:cs="Arial"/>
                <w:noProof/>
                <w:lang w:val="en-GB"/>
              </w:rPr>
              <w:t>s. Student gain knowledge on metrology of physical, chemical and physiological quantities, principles and  prevailing techical practices in measu</w:t>
            </w:r>
            <w:r w:rsidR="00FD7BA0" w:rsidRPr="00BA6164">
              <w:rPr>
                <w:rFonts w:asciiTheme="minorHAnsi" w:hAnsiTheme="minorHAnsi" w:cs="Arial"/>
                <w:noProof/>
                <w:lang w:val="en-GB"/>
              </w:rPr>
              <w:t>r</w:t>
            </w:r>
            <w:r w:rsidRPr="00BA6164">
              <w:rPr>
                <w:rFonts w:asciiTheme="minorHAnsi" w:hAnsiTheme="minorHAnsi" w:cs="Arial"/>
                <w:noProof/>
                <w:lang w:val="en-GB"/>
              </w:rPr>
              <w:t>ement and measurement uncerta</w:t>
            </w:r>
            <w:r w:rsidR="00782F13" w:rsidRPr="00BA6164">
              <w:rPr>
                <w:rFonts w:asciiTheme="minorHAnsi" w:hAnsiTheme="minorHAnsi" w:cs="Arial"/>
                <w:noProof/>
                <w:lang w:val="en-GB"/>
              </w:rPr>
              <w:t>inty</w:t>
            </w:r>
            <w:r w:rsidRPr="00BA6164">
              <w:rPr>
                <w:rFonts w:asciiTheme="minorHAnsi" w:hAnsiTheme="minorHAnsi" w:cs="Arial"/>
                <w:noProof/>
                <w:lang w:val="en-GB"/>
              </w:rPr>
              <w:t xml:space="preserve"> and measurement result analises. Can</w:t>
            </w:r>
            <w:r w:rsidR="00FD7BA0" w:rsidRPr="00BA6164">
              <w:rPr>
                <w:rFonts w:asciiTheme="minorHAnsi" w:hAnsiTheme="minorHAnsi" w:cs="Arial"/>
                <w:noProof/>
                <w:lang w:val="en-GB"/>
              </w:rPr>
              <w:t>didate become aw</w:t>
            </w:r>
            <w:r w:rsidRPr="00BA6164">
              <w:rPr>
                <w:rFonts w:asciiTheme="minorHAnsi" w:hAnsiTheme="minorHAnsi" w:cs="Arial"/>
                <w:noProof/>
                <w:lang w:val="en-GB"/>
              </w:rPr>
              <w:t>are of reliability, safety, economy</w:t>
            </w:r>
            <w:r w:rsidR="00FD7BA0" w:rsidRPr="00BA6164">
              <w:rPr>
                <w:rFonts w:asciiTheme="minorHAnsi" w:hAnsiTheme="minorHAnsi" w:cs="Arial"/>
                <w:noProof/>
                <w:lang w:val="en-GB"/>
              </w:rPr>
              <w:t xml:space="preserve"> and energy efficiency</w:t>
            </w:r>
            <w:r w:rsidRPr="00BA6164">
              <w:rPr>
                <w:rFonts w:asciiTheme="minorHAnsi" w:hAnsiTheme="minorHAnsi" w:cs="Arial"/>
                <w:noProof/>
                <w:lang w:val="en-GB"/>
              </w:rPr>
              <w:t>, legislation and environment problematics related to quality.</w:t>
            </w:r>
          </w:p>
          <w:p w:rsidR="00D60066" w:rsidRPr="00BA6164" w:rsidRDefault="00D60066" w:rsidP="008F6996">
            <w:pPr>
              <w:rPr>
                <w:rFonts w:asciiTheme="minorHAnsi" w:hAnsiTheme="minorHAnsi" w:cs="Calibri"/>
                <w:lang w:val="en-GB"/>
              </w:rPr>
            </w:pPr>
          </w:p>
        </w:tc>
      </w:tr>
      <w:tr w:rsidR="00D60066" w:rsidRPr="00BA6164" w:rsidTr="000B2261">
        <w:trPr>
          <w:trHeight w:val="117"/>
        </w:trPr>
        <w:tc>
          <w:tcPr>
            <w:tcW w:w="4727" w:type="dxa"/>
            <w:gridSpan w:val="3"/>
            <w:tcBorders>
              <w:top w:val="nil"/>
              <w:left w:val="nil"/>
              <w:bottom w:val="single" w:sz="4" w:space="0" w:color="auto"/>
              <w:right w:val="nil"/>
            </w:tcBorders>
          </w:tcPr>
          <w:p w:rsidR="00D60066" w:rsidRPr="00BA6164" w:rsidRDefault="00D60066">
            <w:pPr>
              <w:rPr>
                <w:rFonts w:asciiTheme="minorHAnsi" w:hAnsiTheme="minorHAnsi" w:cs="Calibri"/>
                <w:b/>
              </w:rPr>
            </w:pPr>
          </w:p>
          <w:p w:rsidR="00D60066" w:rsidRPr="00BA6164" w:rsidRDefault="00D60066">
            <w:pPr>
              <w:rPr>
                <w:rFonts w:asciiTheme="minorHAnsi" w:hAnsiTheme="minorHAnsi" w:cs="Calibri"/>
                <w:b/>
              </w:rPr>
            </w:pPr>
            <w:r w:rsidRPr="00BA6164">
              <w:rPr>
                <w:rFonts w:asciiTheme="minorHAnsi" w:hAnsiTheme="minorHAnsi" w:cs="Calibri"/>
                <w:b/>
              </w:rPr>
              <w:t>Predvideni študijski rezultati:</w:t>
            </w:r>
          </w:p>
        </w:tc>
        <w:tc>
          <w:tcPr>
            <w:tcW w:w="142" w:type="dxa"/>
          </w:tcPr>
          <w:p w:rsidR="00D60066" w:rsidRPr="00BA6164" w:rsidRDefault="00D60066">
            <w:pPr>
              <w:rPr>
                <w:rFonts w:asciiTheme="minorHAnsi" w:hAnsiTheme="minorHAnsi" w:cs="Calibri"/>
                <w:b/>
              </w:rPr>
            </w:pPr>
          </w:p>
          <w:p w:rsidR="00D60066" w:rsidRPr="00BA616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BA6164" w:rsidRDefault="00D60066">
            <w:pPr>
              <w:rPr>
                <w:rFonts w:asciiTheme="minorHAnsi" w:hAnsiTheme="minorHAnsi" w:cs="Calibri"/>
                <w:b/>
                <w:lang w:val="en-GB"/>
              </w:rPr>
            </w:pPr>
          </w:p>
          <w:p w:rsidR="00D60066" w:rsidRPr="00BA6164" w:rsidRDefault="00D60066">
            <w:pPr>
              <w:rPr>
                <w:rFonts w:asciiTheme="minorHAnsi" w:hAnsiTheme="minorHAnsi" w:cs="Calibri"/>
                <w:b/>
                <w:lang w:val="en-GB"/>
              </w:rPr>
            </w:pPr>
            <w:r w:rsidRPr="00BA6164">
              <w:rPr>
                <w:rFonts w:asciiTheme="minorHAnsi" w:hAnsiTheme="minorHAnsi" w:cs="Calibri"/>
                <w:b/>
                <w:lang w:val="en-GB"/>
              </w:rPr>
              <w:t>Intended learning outcomes:</w:t>
            </w:r>
          </w:p>
        </w:tc>
      </w:tr>
      <w:tr w:rsidR="000B2261" w:rsidRPr="00BA6164" w:rsidTr="000B2261">
        <w:trPr>
          <w:trHeight w:val="1387"/>
        </w:trPr>
        <w:tc>
          <w:tcPr>
            <w:tcW w:w="4727" w:type="dxa"/>
            <w:gridSpan w:val="3"/>
            <w:tcBorders>
              <w:top w:val="single" w:sz="4" w:space="0" w:color="auto"/>
              <w:left w:val="single" w:sz="4" w:space="0" w:color="auto"/>
              <w:bottom w:val="nil"/>
              <w:right w:val="single" w:sz="4" w:space="0" w:color="auto"/>
            </w:tcBorders>
          </w:tcPr>
          <w:p w:rsidR="00453858" w:rsidRPr="00BA6164" w:rsidRDefault="00453858" w:rsidP="00453858">
            <w:pPr>
              <w:rPr>
                <w:rFonts w:asciiTheme="minorHAnsi" w:hAnsiTheme="minorHAnsi" w:cs="Arial"/>
              </w:rPr>
            </w:pPr>
            <w:r w:rsidRPr="00BA6164">
              <w:rPr>
                <w:rFonts w:asciiTheme="minorHAnsi" w:hAnsiTheme="minorHAnsi" w:cs="Arial"/>
              </w:rPr>
              <w:t>Znanje in razumevanje:</w:t>
            </w:r>
          </w:p>
          <w:p w:rsidR="00453858" w:rsidRPr="00BA6164" w:rsidRDefault="00453858" w:rsidP="00453858">
            <w:pPr>
              <w:ind w:left="142" w:hanging="142"/>
              <w:rPr>
                <w:rFonts w:asciiTheme="minorHAnsi" w:hAnsiTheme="minorHAnsi" w:cs="Arial"/>
              </w:rPr>
            </w:pPr>
            <w:r w:rsidRPr="00BA6164">
              <w:rPr>
                <w:rFonts w:asciiTheme="minorHAnsi" w:hAnsiTheme="minorHAnsi" w:cs="Arial"/>
              </w:rPr>
              <w:t>- osnovni pojmi s področja tehniške infrastrukture;</w:t>
            </w:r>
          </w:p>
          <w:p w:rsidR="00453858" w:rsidRPr="00BA6164" w:rsidRDefault="00453858" w:rsidP="00453858">
            <w:pPr>
              <w:ind w:left="142" w:hanging="142"/>
              <w:rPr>
                <w:rFonts w:asciiTheme="minorHAnsi" w:hAnsiTheme="minorHAnsi" w:cs="Arial"/>
              </w:rPr>
            </w:pPr>
            <w:r w:rsidRPr="00BA6164">
              <w:rPr>
                <w:rFonts w:asciiTheme="minorHAnsi" w:hAnsiTheme="minorHAnsi" w:cs="Arial"/>
              </w:rPr>
              <w:t xml:space="preserve">- konkretno tehniško znanje na področju preskušanja, poznavanje laboratorijskega dela za zagotavljanje kakovosti in varnosti, priprava optimalnega eksperimenta;  </w:t>
            </w:r>
          </w:p>
          <w:p w:rsidR="00453858" w:rsidRPr="00BA6164" w:rsidRDefault="00453858" w:rsidP="00453858">
            <w:pPr>
              <w:ind w:left="142" w:hanging="142"/>
              <w:rPr>
                <w:rFonts w:asciiTheme="minorHAnsi" w:hAnsiTheme="minorHAnsi" w:cs="Arial"/>
              </w:rPr>
            </w:pPr>
            <w:r w:rsidRPr="00BA6164">
              <w:rPr>
                <w:rFonts w:asciiTheme="minorHAnsi" w:hAnsiTheme="minorHAnsi" w:cs="Arial"/>
              </w:rPr>
              <w:t xml:space="preserve">- znanje o vzpostavitvi in celovitem vodenju sistemov kakovosti; </w:t>
            </w:r>
          </w:p>
          <w:p w:rsidR="000B2261" w:rsidRPr="00BA6164" w:rsidRDefault="00453858" w:rsidP="00F23BAD">
            <w:pPr>
              <w:ind w:left="142" w:hanging="142"/>
              <w:rPr>
                <w:rFonts w:asciiTheme="minorHAnsi" w:hAnsiTheme="minorHAnsi" w:cs="Calibri"/>
              </w:rPr>
            </w:pPr>
            <w:r w:rsidRPr="00BA6164">
              <w:rPr>
                <w:rFonts w:asciiTheme="minorHAnsi" w:hAnsiTheme="minorHAnsi" w:cs="Arial"/>
              </w:rPr>
              <w:t>- povezanost kakovosti na pravo, varnost in okolje n</w:t>
            </w:r>
            <w:r w:rsidR="00E307A3" w:rsidRPr="00BA6164">
              <w:rPr>
                <w:rFonts w:asciiTheme="minorHAnsi" w:hAnsiTheme="minorHAnsi" w:cs="Arial"/>
              </w:rPr>
              <w:t>a različnih tehniških področjih,</w:t>
            </w:r>
            <w:r w:rsidRPr="00BA6164">
              <w:rPr>
                <w:rFonts w:asciiTheme="minorHAnsi" w:hAnsiTheme="minorHAnsi" w:cs="Arial"/>
              </w:rPr>
              <w:t xml:space="preserve"> medicini in psihoanalizi;</w:t>
            </w:r>
          </w:p>
        </w:tc>
        <w:tc>
          <w:tcPr>
            <w:tcW w:w="142" w:type="dxa"/>
            <w:tcBorders>
              <w:top w:val="nil"/>
              <w:left w:val="single" w:sz="4" w:space="0" w:color="auto"/>
              <w:bottom w:val="nil"/>
              <w:right w:val="single" w:sz="4" w:space="0" w:color="auto"/>
            </w:tcBorders>
          </w:tcPr>
          <w:p w:rsidR="000B2261" w:rsidRPr="00BA6164"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453858" w:rsidRPr="00BA6164" w:rsidRDefault="00453858" w:rsidP="00453858">
            <w:pPr>
              <w:rPr>
                <w:rFonts w:asciiTheme="minorHAnsi" w:hAnsiTheme="minorHAnsi" w:cs="Arial"/>
                <w:lang w:val="en-GB"/>
              </w:rPr>
            </w:pPr>
            <w:r w:rsidRPr="00BA6164">
              <w:rPr>
                <w:rFonts w:asciiTheme="minorHAnsi" w:hAnsiTheme="minorHAnsi" w:cs="Arial"/>
                <w:lang w:val="en-GB"/>
              </w:rPr>
              <w:t>Knowledge and understanding:</w:t>
            </w:r>
          </w:p>
          <w:p w:rsidR="00453858" w:rsidRPr="00BA6164" w:rsidRDefault="00453858" w:rsidP="00453858">
            <w:pPr>
              <w:rPr>
                <w:rFonts w:asciiTheme="minorHAnsi" w:hAnsiTheme="minorHAnsi" w:cs="Arial"/>
                <w:lang w:val="en-GB"/>
              </w:rPr>
            </w:pPr>
            <w:r w:rsidRPr="00BA6164">
              <w:rPr>
                <w:rFonts w:asciiTheme="minorHAnsi" w:hAnsiTheme="minorHAnsi" w:cs="Arial"/>
                <w:lang w:val="en-GB"/>
              </w:rPr>
              <w:t xml:space="preserve">- basic concept of technical infrastructure; </w:t>
            </w:r>
          </w:p>
          <w:p w:rsidR="00453858" w:rsidRPr="00BA6164" w:rsidRDefault="00453858" w:rsidP="00453858">
            <w:pPr>
              <w:rPr>
                <w:rFonts w:asciiTheme="minorHAnsi" w:hAnsiTheme="minorHAnsi" w:cs="Arial"/>
                <w:lang w:val="en-GB"/>
              </w:rPr>
            </w:pPr>
            <w:r w:rsidRPr="00BA6164">
              <w:rPr>
                <w:rFonts w:asciiTheme="minorHAnsi" w:hAnsiTheme="minorHAnsi" w:cs="Arial"/>
                <w:lang w:val="en-GB"/>
              </w:rPr>
              <w:t>- concrete technical knowledge on testing, laboratory work on quality assurance and product safety, preparation of optimal experiment;</w:t>
            </w:r>
          </w:p>
          <w:p w:rsidR="00E307A3" w:rsidRPr="00BA6164" w:rsidRDefault="00E307A3" w:rsidP="00453858">
            <w:pPr>
              <w:rPr>
                <w:rFonts w:asciiTheme="minorHAnsi" w:hAnsiTheme="minorHAnsi" w:cs="Arial"/>
                <w:lang w:val="en-GB"/>
              </w:rPr>
            </w:pPr>
            <w:r w:rsidRPr="00BA6164">
              <w:rPr>
                <w:rFonts w:asciiTheme="minorHAnsi" w:hAnsiTheme="minorHAnsi" w:cs="Arial"/>
                <w:lang w:val="en-GB"/>
              </w:rPr>
              <w:t xml:space="preserve">- </w:t>
            </w:r>
            <w:r w:rsidR="00453858" w:rsidRPr="00BA6164">
              <w:rPr>
                <w:rFonts w:asciiTheme="minorHAnsi" w:hAnsiTheme="minorHAnsi" w:cs="Arial"/>
                <w:lang w:val="en-GB"/>
              </w:rPr>
              <w:t>knowledge</w:t>
            </w:r>
            <w:r w:rsidRPr="00BA6164">
              <w:rPr>
                <w:rFonts w:asciiTheme="minorHAnsi" w:hAnsiTheme="minorHAnsi" w:cs="Arial"/>
                <w:lang w:val="en-GB"/>
              </w:rPr>
              <w:t xml:space="preserve"> on implementation of quality system and total quality management</w:t>
            </w:r>
            <w:r w:rsidR="00F23BAD" w:rsidRPr="00BA6164">
              <w:rPr>
                <w:rFonts w:asciiTheme="minorHAnsi" w:hAnsiTheme="minorHAnsi" w:cs="Arial"/>
                <w:lang w:val="en-GB"/>
              </w:rPr>
              <w:t>;</w:t>
            </w:r>
          </w:p>
          <w:p w:rsidR="00F547F3" w:rsidRPr="00BA6164" w:rsidRDefault="00E307A3" w:rsidP="00F23BAD">
            <w:pPr>
              <w:rPr>
                <w:rFonts w:asciiTheme="minorHAnsi" w:hAnsiTheme="minorHAnsi" w:cs="Calibri"/>
                <w:lang w:val="en-GB"/>
              </w:rPr>
            </w:pPr>
            <w:r w:rsidRPr="00BA6164">
              <w:rPr>
                <w:rFonts w:asciiTheme="minorHAnsi" w:hAnsiTheme="minorHAnsi" w:cs="Arial"/>
                <w:lang w:val="en-GB"/>
              </w:rPr>
              <w:t xml:space="preserve">- </w:t>
            </w:r>
            <w:r w:rsidR="00453858" w:rsidRPr="00BA6164">
              <w:rPr>
                <w:rFonts w:asciiTheme="minorHAnsi" w:hAnsiTheme="minorHAnsi" w:cs="Arial"/>
                <w:lang w:val="en-GB"/>
              </w:rPr>
              <w:t>relation of quality a</w:t>
            </w:r>
            <w:r w:rsidRPr="00BA6164">
              <w:rPr>
                <w:rFonts w:asciiTheme="minorHAnsi" w:hAnsiTheme="minorHAnsi" w:cs="Arial"/>
                <w:lang w:val="en-GB"/>
              </w:rPr>
              <w:t>nd law, safety and environment on different technical, medical and psychological fields</w:t>
            </w:r>
            <w:r w:rsidR="00F23BAD" w:rsidRPr="00BA6164">
              <w:rPr>
                <w:rFonts w:asciiTheme="minorHAnsi" w:hAnsiTheme="minorHAnsi" w:cs="Arial"/>
                <w:lang w:val="en-GB"/>
              </w:rPr>
              <w:t>;</w:t>
            </w:r>
          </w:p>
        </w:tc>
      </w:tr>
      <w:tr w:rsidR="000B2261" w:rsidRPr="00BA6164"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BA6164"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BA6164"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BA6164" w:rsidRDefault="000B2261">
            <w:pPr>
              <w:rPr>
                <w:rFonts w:asciiTheme="minorHAnsi" w:hAnsiTheme="minorHAnsi" w:cs="Calibri"/>
              </w:rPr>
            </w:pPr>
          </w:p>
        </w:tc>
      </w:tr>
      <w:tr w:rsidR="000B2261" w:rsidRPr="00BA6164" w:rsidTr="000B2261">
        <w:tc>
          <w:tcPr>
            <w:tcW w:w="4727" w:type="dxa"/>
            <w:gridSpan w:val="3"/>
            <w:tcBorders>
              <w:top w:val="nil"/>
              <w:left w:val="nil"/>
              <w:bottom w:val="single" w:sz="4" w:space="0" w:color="auto"/>
              <w:right w:val="nil"/>
            </w:tcBorders>
          </w:tcPr>
          <w:p w:rsidR="000B2261" w:rsidRPr="00BA6164" w:rsidRDefault="000B2261">
            <w:pPr>
              <w:rPr>
                <w:rFonts w:asciiTheme="minorHAnsi" w:hAnsiTheme="minorHAnsi" w:cs="Calibri"/>
                <w:b/>
              </w:rPr>
            </w:pPr>
          </w:p>
          <w:p w:rsidR="000B2261" w:rsidRPr="00BA6164" w:rsidRDefault="000B2261">
            <w:pPr>
              <w:rPr>
                <w:rFonts w:asciiTheme="minorHAnsi" w:hAnsiTheme="minorHAnsi" w:cs="Calibri"/>
                <w:b/>
              </w:rPr>
            </w:pPr>
            <w:r w:rsidRPr="00BA6164">
              <w:rPr>
                <w:rFonts w:asciiTheme="minorHAnsi" w:hAnsiTheme="minorHAnsi" w:cs="Calibri"/>
                <w:b/>
              </w:rPr>
              <w:t>Metode poučevanja in učenja:</w:t>
            </w:r>
          </w:p>
        </w:tc>
        <w:tc>
          <w:tcPr>
            <w:tcW w:w="142" w:type="dxa"/>
          </w:tcPr>
          <w:p w:rsidR="000B2261" w:rsidRPr="00BA6164" w:rsidRDefault="000B2261">
            <w:pPr>
              <w:rPr>
                <w:rFonts w:asciiTheme="minorHAnsi" w:hAnsiTheme="minorHAnsi" w:cs="Calibri"/>
                <w:b/>
              </w:rPr>
            </w:pPr>
          </w:p>
          <w:p w:rsidR="000B2261" w:rsidRPr="00BA6164"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BA6164" w:rsidRDefault="000B2261">
            <w:pPr>
              <w:rPr>
                <w:rFonts w:asciiTheme="minorHAnsi" w:hAnsiTheme="minorHAnsi" w:cs="Calibri"/>
                <w:b/>
              </w:rPr>
            </w:pPr>
          </w:p>
          <w:p w:rsidR="000B2261" w:rsidRPr="00BA6164" w:rsidRDefault="000B2261">
            <w:pPr>
              <w:rPr>
                <w:rFonts w:asciiTheme="minorHAnsi" w:hAnsiTheme="minorHAnsi" w:cs="Calibri"/>
                <w:b/>
              </w:rPr>
            </w:pPr>
            <w:r w:rsidRPr="00BA6164">
              <w:rPr>
                <w:rFonts w:asciiTheme="minorHAnsi" w:hAnsiTheme="minorHAnsi" w:cs="Calibri"/>
                <w:b/>
              </w:rPr>
              <w:t>Learning and teaching methods:</w:t>
            </w:r>
          </w:p>
        </w:tc>
      </w:tr>
      <w:tr w:rsidR="00267DD9" w:rsidRPr="00BA6164"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267DD9" w:rsidRPr="00BA6164" w:rsidRDefault="00267DD9" w:rsidP="00392C00">
            <w:pPr>
              <w:rPr>
                <w:rFonts w:asciiTheme="minorHAnsi" w:hAnsiTheme="minorHAnsi" w:cs="Calibri"/>
              </w:rPr>
            </w:pPr>
            <w:r w:rsidRPr="00BA6164">
              <w:rPr>
                <w:rFonts w:asciiTheme="minorHAnsi" w:hAnsiTheme="minorHAnsi" w:cs="Calibri"/>
              </w:rPr>
              <w:t>Predavanja s praktičnimi primeri, seminar, samostojno delo</w:t>
            </w:r>
          </w:p>
        </w:tc>
        <w:tc>
          <w:tcPr>
            <w:tcW w:w="142" w:type="dxa"/>
            <w:tcBorders>
              <w:top w:val="nil"/>
              <w:left w:val="single" w:sz="4" w:space="0" w:color="auto"/>
              <w:bottom w:val="nil"/>
              <w:right w:val="single" w:sz="4" w:space="0" w:color="auto"/>
            </w:tcBorders>
          </w:tcPr>
          <w:p w:rsidR="00267DD9" w:rsidRPr="00BA6164" w:rsidRDefault="00267DD9" w:rsidP="00392C00">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267DD9" w:rsidRPr="00BA6164" w:rsidRDefault="00267DD9" w:rsidP="00392C00">
            <w:pPr>
              <w:rPr>
                <w:rFonts w:asciiTheme="minorHAnsi" w:hAnsiTheme="minorHAnsi" w:cs="Calibri"/>
              </w:rPr>
            </w:pPr>
            <w:r w:rsidRPr="00BA6164">
              <w:rPr>
                <w:rFonts w:asciiTheme="minorHAnsi" w:hAnsiTheme="minorHAnsi" w:cs="Calibri"/>
              </w:rPr>
              <w:t>Lectures with practical examples, seminar, individual work</w:t>
            </w:r>
          </w:p>
        </w:tc>
      </w:tr>
      <w:tr w:rsidR="00267DD9" w:rsidRPr="00BA6164" w:rsidTr="000B2261">
        <w:tc>
          <w:tcPr>
            <w:tcW w:w="4020" w:type="dxa"/>
            <w:tcBorders>
              <w:top w:val="nil"/>
              <w:left w:val="nil"/>
              <w:bottom w:val="single" w:sz="4" w:space="0" w:color="auto"/>
              <w:right w:val="nil"/>
            </w:tcBorders>
          </w:tcPr>
          <w:p w:rsidR="00267DD9" w:rsidRPr="00BA6164" w:rsidRDefault="00267DD9">
            <w:pPr>
              <w:rPr>
                <w:rFonts w:asciiTheme="minorHAnsi" w:hAnsiTheme="minorHAnsi" w:cs="Calibri"/>
                <w:b/>
              </w:rPr>
            </w:pPr>
          </w:p>
          <w:p w:rsidR="00267DD9" w:rsidRPr="00BA6164" w:rsidRDefault="00267DD9">
            <w:pPr>
              <w:rPr>
                <w:rFonts w:asciiTheme="minorHAnsi" w:hAnsiTheme="minorHAnsi" w:cs="Calibri"/>
                <w:b/>
              </w:rPr>
            </w:pPr>
            <w:r w:rsidRPr="00BA6164">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267DD9" w:rsidRPr="00BA6164" w:rsidRDefault="00267DD9">
            <w:pPr>
              <w:rPr>
                <w:rFonts w:asciiTheme="minorHAnsi" w:hAnsiTheme="minorHAnsi" w:cs="Calibri"/>
              </w:rPr>
            </w:pPr>
            <w:r w:rsidRPr="00BA6164">
              <w:rPr>
                <w:rFonts w:asciiTheme="minorHAnsi" w:hAnsiTheme="minorHAnsi" w:cs="Calibri"/>
              </w:rPr>
              <w:t>Delež (v %) /</w:t>
            </w:r>
          </w:p>
          <w:p w:rsidR="00267DD9" w:rsidRPr="00BA6164" w:rsidRDefault="00267DD9">
            <w:pPr>
              <w:rPr>
                <w:rFonts w:asciiTheme="minorHAnsi" w:hAnsiTheme="minorHAnsi" w:cs="Calibri"/>
                <w:b/>
              </w:rPr>
            </w:pPr>
            <w:r w:rsidRPr="00BA6164">
              <w:rPr>
                <w:rFonts w:asciiTheme="minorHAnsi" w:hAnsiTheme="minorHAnsi" w:cs="Calibri"/>
              </w:rPr>
              <w:t>Weight (in %)</w:t>
            </w:r>
          </w:p>
        </w:tc>
        <w:tc>
          <w:tcPr>
            <w:tcW w:w="4110" w:type="dxa"/>
            <w:tcBorders>
              <w:top w:val="nil"/>
              <w:left w:val="nil"/>
              <w:bottom w:val="single" w:sz="4" w:space="0" w:color="auto"/>
              <w:right w:val="nil"/>
            </w:tcBorders>
          </w:tcPr>
          <w:p w:rsidR="00267DD9" w:rsidRPr="00BA6164" w:rsidRDefault="00267DD9">
            <w:pPr>
              <w:rPr>
                <w:rFonts w:asciiTheme="minorHAnsi" w:hAnsiTheme="minorHAnsi" w:cs="Calibri"/>
                <w:b/>
              </w:rPr>
            </w:pPr>
          </w:p>
          <w:p w:rsidR="00267DD9" w:rsidRPr="00BA6164" w:rsidRDefault="00267DD9">
            <w:pPr>
              <w:rPr>
                <w:rFonts w:asciiTheme="minorHAnsi" w:hAnsiTheme="minorHAnsi" w:cs="Calibri"/>
                <w:b/>
              </w:rPr>
            </w:pPr>
            <w:r w:rsidRPr="00BA6164">
              <w:rPr>
                <w:rFonts w:asciiTheme="minorHAnsi" w:hAnsiTheme="minorHAnsi" w:cs="Calibri"/>
                <w:b/>
              </w:rPr>
              <w:t>Assessment:</w:t>
            </w:r>
          </w:p>
        </w:tc>
      </w:tr>
      <w:tr w:rsidR="00267DD9" w:rsidRPr="00BA6164"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267DD9" w:rsidRPr="00BA6164" w:rsidRDefault="00267DD9" w:rsidP="00392C00">
            <w:pPr>
              <w:rPr>
                <w:rFonts w:asciiTheme="minorHAnsi" w:hAnsiTheme="minorHAnsi" w:cs="Calibri"/>
              </w:rPr>
            </w:pPr>
            <w:r w:rsidRPr="00BA6164">
              <w:rPr>
                <w:rFonts w:asciiTheme="minorHAnsi" w:hAnsiTheme="minorHAnsi" w:cs="Calibri"/>
              </w:rPr>
              <w:t>Način:</w:t>
            </w:r>
          </w:p>
          <w:p w:rsidR="00285448" w:rsidRDefault="00267DD9" w:rsidP="00392C00">
            <w:pPr>
              <w:rPr>
                <w:rFonts w:asciiTheme="minorHAnsi" w:hAnsiTheme="minorHAnsi" w:cs="Calibri"/>
              </w:rPr>
            </w:pPr>
            <w:r w:rsidRPr="00BA6164">
              <w:rPr>
                <w:rFonts w:asciiTheme="minorHAnsi" w:hAnsiTheme="minorHAnsi" w:cs="Calibri"/>
              </w:rPr>
              <w:t xml:space="preserve">Ustno izpraševanje, </w:t>
            </w:r>
          </w:p>
          <w:p w:rsidR="00267DD9" w:rsidRPr="00BA6164" w:rsidRDefault="00285448" w:rsidP="00285448">
            <w:pPr>
              <w:rPr>
                <w:rFonts w:asciiTheme="minorHAnsi" w:hAnsiTheme="minorHAnsi" w:cs="Calibri"/>
              </w:rPr>
            </w:pPr>
            <w:r>
              <w:rPr>
                <w:rFonts w:asciiTheme="minorHAnsi" w:hAnsiTheme="minorHAnsi" w:cs="Calibri"/>
              </w:rPr>
              <w:t>projekti</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267DD9" w:rsidRDefault="00285448" w:rsidP="00392C00">
            <w:pPr>
              <w:rPr>
                <w:rFonts w:asciiTheme="minorHAnsi" w:hAnsiTheme="minorHAnsi" w:cs="Calibri"/>
              </w:rPr>
            </w:pPr>
            <w:r w:rsidRPr="00BA6164">
              <w:rPr>
                <w:rFonts w:asciiTheme="minorHAnsi" w:hAnsiTheme="minorHAnsi" w:cs="Calibri"/>
              </w:rPr>
              <w:t>50 %</w:t>
            </w:r>
          </w:p>
          <w:p w:rsidR="00285448" w:rsidRPr="00BA6164" w:rsidRDefault="00285448" w:rsidP="00392C00">
            <w:pPr>
              <w:rPr>
                <w:rFonts w:asciiTheme="minorHAnsi" w:hAnsiTheme="minorHAnsi" w:cs="Calibri"/>
                <w:b/>
              </w:rPr>
            </w:pPr>
            <w:r>
              <w:rPr>
                <w:rFonts w:asciiTheme="minorHAnsi" w:hAnsiTheme="minorHAnsi" w:cs="Calibri"/>
              </w:rPr>
              <w:t>50 %</w:t>
            </w:r>
          </w:p>
        </w:tc>
        <w:tc>
          <w:tcPr>
            <w:tcW w:w="4110" w:type="dxa"/>
            <w:tcBorders>
              <w:top w:val="single" w:sz="4" w:space="0" w:color="auto"/>
              <w:left w:val="single" w:sz="4" w:space="0" w:color="auto"/>
              <w:bottom w:val="single" w:sz="4" w:space="0" w:color="auto"/>
              <w:right w:val="single" w:sz="4" w:space="0" w:color="auto"/>
            </w:tcBorders>
          </w:tcPr>
          <w:p w:rsidR="00267DD9" w:rsidRPr="00285448" w:rsidRDefault="00285448" w:rsidP="00392C00">
            <w:pPr>
              <w:rPr>
                <w:rFonts w:asciiTheme="minorHAnsi" w:hAnsiTheme="minorHAnsi" w:cs="Calibri"/>
                <w:lang w:val="en-GB"/>
              </w:rPr>
            </w:pPr>
            <w:r w:rsidRPr="00285448">
              <w:rPr>
                <w:rFonts w:asciiTheme="minorHAnsi" w:hAnsiTheme="minorHAnsi" w:cs="Calibri"/>
                <w:lang w:val="en-GB"/>
              </w:rPr>
              <w:t>Type:</w:t>
            </w:r>
          </w:p>
          <w:p w:rsidR="00285448" w:rsidRPr="00285448" w:rsidRDefault="00267DD9" w:rsidP="00285448">
            <w:pPr>
              <w:rPr>
                <w:rFonts w:asciiTheme="minorHAnsi" w:hAnsiTheme="minorHAnsi" w:cs="Calibri"/>
                <w:lang w:val="en-GB"/>
              </w:rPr>
            </w:pPr>
            <w:r w:rsidRPr="00285448">
              <w:rPr>
                <w:rFonts w:asciiTheme="minorHAnsi" w:hAnsiTheme="minorHAnsi" w:cs="Calibri"/>
                <w:lang w:val="en-GB"/>
              </w:rPr>
              <w:t>Oral</w:t>
            </w:r>
            <w:r w:rsidR="00285448" w:rsidRPr="00285448">
              <w:rPr>
                <w:rFonts w:asciiTheme="minorHAnsi" w:hAnsiTheme="minorHAnsi" w:cs="Calibri"/>
                <w:lang w:val="en-GB"/>
              </w:rPr>
              <w:t xml:space="preserve"> </w:t>
            </w:r>
            <w:r w:rsidR="00285448">
              <w:rPr>
                <w:rFonts w:asciiTheme="minorHAnsi" w:hAnsiTheme="minorHAnsi" w:cs="Calibri"/>
                <w:lang w:val="en-GB"/>
              </w:rPr>
              <w:t>ex</w:t>
            </w:r>
            <w:r w:rsidR="00285448" w:rsidRPr="00285448">
              <w:rPr>
                <w:rFonts w:asciiTheme="minorHAnsi" w:hAnsiTheme="minorHAnsi" w:cs="Calibri"/>
                <w:lang w:val="en-GB"/>
              </w:rPr>
              <w:t>am,</w:t>
            </w:r>
            <w:r w:rsidRPr="00285448">
              <w:rPr>
                <w:rFonts w:asciiTheme="minorHAnsi" w:hAnsiTheme="minorHAnsi" w:cs="Calibri"/>
                <w:lang w:val="en-GB"/>
              </w:rPr>
              <w:t xml:space="preserve"> </w:t>
            </w:r>
          </w:p>
          <w:p w:rsidR="00267DD9" w:rsidRPr="00285448" w:rsidRDefault="00267DD9" w:rsidP="00285448">
            <w:pPr>
              <w:rPr>
                <w:rFonts w:asciiTheme="minorHAnsi" w:hAnsiTheme="minorHAnsi" w:cs="Calibri"/>
                <w:b/>
                <w:lang w:val="en-GB"/>
              </w:rPr>
            </w:pPr>
            <w:r w:rsidRPr="00285448">
              <w:rPr>
                <w:rFonts w:asciiTheme="minorHAnsi" w:hAnsiTheme="minorHAnsi" w:cs="Calibri"/>
                <w:lang w:val="en-GB"/>
              </w:rPr>
              <w:t>project</w:t>
            </w:r>
            <w:r w:rsidR="00285448" w:rsidRPr="00285448">
              <w:rPr>
                <w:rFonts w:asciiTheme="minorHAnsi" w:hAnsiTheme="minorHAnsi" w:cs="Calibri"/>
                <w:lang w:val="en-GB"/>
              </w:rPr>
              <w:t>s</w:t>
            </w:r>
          </w:p>
        </w:tc>
      </w:tr>
      <w:tr w:rsidR="00267DD9" w:rsidRPr="00BA6164" w:rsidTr="000B2261">
        <w:tc>
          <w:tcPr>
            <w:tcW w:w="9690" w:type="dxa"/>
            <w:gridSpan w:val="6"/>
            <w:tcBorders>
              <w:top w:val="single" w:sz="4" w:space="0" w:color="auto"/>
              <w:left w:val="nil"/>
              <w:bottom w:val="single" w:sz="4" w:space="0" w:color="auto"/>
              <w:right w:val="nil"/>
            </w:tcBorders>
          </w:tcPr>
          <w:p w:rsidR="00267DD9" w:rsidRPr="00BA6164" w:rsidRDefault="00267DD9">
            <w:pPr>
              <w:rPr>
                <w:rFonts w:asciiTheme="minorHAnsi" w:hAnsiTheme="minorHAnsi" w:cs="Calibri"/>
                <w:b/>
              </w:rPr>
            </w:pPr>
          </w:p>
          <w:p w:rsidR="00267DD9" w:rsidRPr="00BA6164" w:rsidRDefault="00267DD9">
            <w:pPr>
              <w:rPr>
                <w:rFonts w:asciiTheme="minorHAnsi" w:hAnsiTheme="minorHAnsi" w:cs="Calibri"/>
                <w:b/>
              </w:rPr>
            </w:pPr>
            <w:r w:rsidRPr="00BA6164">
              <w:rPr>
                <w:rFonts w:asciiTheme="minorHAnsi" w:hAnsiTheme="minorHAnsi" w:cs="Calibri"/>
                <w:b/>
              </w:rPr>
              <w:t xml:space="preserve">Reference nosilca / Lecturer's references: </w:t>
            </w:r>
          </w:p>
        </w:tc>
      </w:tr>
      <w:tr w:rsidR="00267DD9" w:rsidRPr="00BA6164" w:rsidTr="000B2261">
        <w:tc>
          <w:tcPr>
            <w:tcW w:w="9690" w:type="dxa"/>
            <w:gridSpan w:val="6"/>
            <w:tcBorders>
              <w:top w:val="single" w:sz="4" w:space="0" w:color="auto"/>
              <w:left w:val="single" w:sz="4" w:space="0" w:color="auto"/>
              <w:bottom w:val="single" w:sz="4" w:space="0" w:color="auto"/>
              <w:right w:val="single" w:sz="4" w:space="0" w:color="auto"/>
            </w:tcBorders>
          </w:tcPr>
          <w:p w:rsidR="005A5C40" w:rsidRPr="00BA6164" w:rsidRDefault="004A04C6" w:rsidP="005A5C40">
            <w:pPr>
              <w:rPr>
                <w:rFonts w:asciiTheme="minorHAnsi" w:hAnsiTheme="minorHAnsi" w:cs="Calibri"/>
              </w:rPr>
            </w:pPr>
            <w:proofErr w:type="spellStart"/>
            <w:r>
              <w:rPr>
                <w:rFonts w:asciiTheme="minorHAnsi" w:hAnsiTheme="minorHAnsi" w:cs="Calibri"/>
              </w:rPr>
              <w:t>Begeš</w:t>
            </w:r>
            <w:proofErr w:type="spellEnd"/>
            <w:r w:rsidR="005A5C40" w:rsidRPr="00BA6164">
              <w:rPr>
                <w:rFonts w:asciiTheme="minorHAnsi" w:hAnsiTheme="minorHAnsi" w:cs="Calibri"/>
              </w:rPr>
              <w:t xml:space="preserve"> G, </w:t>
            </w:r>
            <w:proofErr w:type="spellStart"/>
            <w:r w:rsidR="005A5C40" w:rsidRPr="00BA6164">
              <w:rPr>
                <w:rFonts w:asciiTheme="minorHAnsi" w:hAnsiTheme="minorHAnsi" w:cs="Calibri"/>
              </w:rPr>
              <w:t>D</w:t>
            </w:r>
            <w:r>
              <w:rPr>
                <w:rFonts w:asciiTheme="minorHAnsi" w:hAnsiTheme="minorHAnsi" w:cs="Calibri"/>
              </w:rPr>
              <w:t>alsgaadr</w:t>
            </w:r>
            <w:proofErr w:type="spellEnd"/>
            <w:r w:rsidR="005A5C40" w:rsidRPr="00BA6164">
              <w:rPr>
                <w:rFonts w:asciiTheme="minorHAnsi" w:hAnsiTheme="minorHAnsi" w:cs="Calibri"/>
              </w:rPr>
              <w:t xml:space="preserve"> J H, </w:t>
            </w:r>
            <w:proofErr w:type="spellStart"/>
            <w:r w:rsidR="005A5C40" w:rsidRPr="00BA6164">
              <w:rPr>
                <w:rFonts w:asciiTheme="minorHAnsi" w:hAnsiTheme="minorHAnsi" w:cs="Calibri"/>
              </w:rPr>
              <w:t>D</w:t>
            </w:r>
            <w:r>
              <w:rPr>
                <w:rFonts w:asciiTheme="minorHAnsi" w:hAnsiTheme="minorHAnsi" w:cs="Calibri"/>
              </w:rPr>
              <w:t>rnovsek</w:t>
            </w:r>
            <w:proofErr w:type="spellEnd"/>
            <w:r w:rsidR="005A5C40" w:rsidRPr="00BA6164">
              <w:rPr>
                <w:rFonts w:asciiTheme="minorHAnsi" w:hAnsiTheme="minorHAnsi" w:cs="Calibri"/>
              </w:rPr>
              <w:t xml:space="preserve"> J</w:t>
            </w:r>
            <w:r>
              <w:rPr>
                <w:rFonts w:asciiTheme="minorHAnsi" w:hAnsiTheme="minorHAnsi" w:cs="Calibri"/>
              </w:rPr>
              <w:t xml:space="preserve"> (</w:t>
            </w:r>
            <w:r w:rsidRPr="00BA6164">
              <w:rPr>
                <w:rFonts w:asciiTheme="minorHAnsi" w:hAnsiTheme="minorHAnsi" w:cs="Calibri"/>
              </w:rPr>
              <w:t>2008</w:t>
            </w:r>
            <w:r>
              <w:rPr>
                <w:rFonts w:asciiTheme="minorHAnsi" w:hAnsiTheme="minorHAnsi" w:cs="Calibri"/>
              </w:rPr>
              <w:t>)</w:t>
            </w:r>
            <w:r w:rsidR="005A5C40" w:rsidRPr="00BA6164">
              <w:rPr>
                <w:rFonts w:asciiTheme="minorHAnsi" w:hAnsiTheme="minorHAnsi" w:cs="Calibri"/>
              </w:rPr>
              <w:t xml:space="preserve"> </w:t>
            </w:r>
            <w:proofErr w:type="spellStart"/>
            <w:r w:rsidR="005A5C40" w:rsidRPr="00BA6164">
              <w:rPr>
                <w:rFonts w:asciiTheme="minorHAnsi" w:hAnsiTheme="minorHAnsi" w:cs="Calibri"/>
              </w:rPr>
              <w:t>Information</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extraction</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from</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interlaboratory</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comparison</w:t>
            </w:r>
            <w:proofErr w:type="spellEnd"/>
            <w:r w:rsidR="005A5C40" w:rsidRPr="00BA6164">
              <w:rPr>
                <w:rFonts w:asciiTheme="minorHAnsi" w:hAnsiTheme="minorHAnsi" w:cs="Calibri"/>
              </w:rPr>
              <w:t xml:space="preserve"> in testing - temperature measurem</w:t>
            </w:r>
            <w:r>
              <w:rPr>
                <w:rFonts w:asciiTheme="minorHAnsi" w:hAnsiTheme="minorHAnsi" w:cs="Calibri"/>
              </w:rPr>
              <w:t>ent in the black test corner. J test</w:t>
            </w:r>
            <w:r w:rsidR="005A5C40" w:rsidRPr="00BA6164">
              <w:rPr>
                <w:rFonts w:asciiTheme="minorHAnsi" w:hAnsiTheme="minorHAnsi" w:cs="Calibri"/>
              </w:rPr>
              <w:t xml:space="preserve"> </w:t>
            </w:r>
            <w:proofErr w:type="spellStart"/>
            <w:r w:rsidR="005A5C40" w:rsidRPr="00BA6164">
              <w:rPr>
                <w:rFonts w:asciiTheme="minorHAnsi" w:hAnsiTheme="minorHAnsi" w:cs="Calibri"/>
              </w:rPr>
              <w:t>eval</w:t>
            </w:r>
            <w:proofErr w:type="spellEnd"/>
            <w:r w:rsidR="005A5C40" w:rsidRPr="00BA6164">
              <w:rPr>
                <w:rFonts w:asciiTheme="minorHAnsi" w:hAnsiTheme="minorHAnsi" w:cs="Calibri"/>
              </w:rPr>
              <w:t xml:space="preserve">, </w:t>
            </w:r>
            <w:r>
              <w:rPr>
                <w:rFonts w:asciiTheme="minorHAnsi" w:hAnsiTheme="minorHAnsi" w:cs="Calibri"/>
              </w:rPr>
              <w:t xml:space="preserve"> 36, no. 4: </w:t>
            </w:r>
            <w:r w:rsidR="005A5C40" w:rsidRPr="00BA6164">
              <w:rPr>
                <w:rFonts w:asciiTheme="minorHAnsi" w:hAnsiTheme="minorHAnsi" w:cs="Calibri"/>
              </w:rPr>
              <w:t>345-355</w:t>
            </w:r>
          </w:p>
          <w:p w:rsidR="005A5C40" w:rsidRPr="00BA6164" w:rsidRDefault="005A5C40" w:rsidP="005A5C40">
            <w:pPr>
              <w:rPr>
                <w:rFonts w:asciiTheme="minorHAnsi" w:hAnsiTheme="minorHAnsi" w:cs="Calibri"/>
              </w:rPr>
            </w:pPr>
          </w:p>
          <w:p w:rsidR="005A5C40" w:rsidRPr="00BA6164" w:rsidRDefault="004A04C6" w:rsidP="005A5C40">
            <w:pPr>
              <w:rPr>
                <w:rFonts w:asciiTheme="minorHAnsi" w:hAnsiTheme="minorHAnsi" w:cs="Calibri"/>
              </w:rPr>
            </w:pPr>
            <w:r>
              <w:rPr>
                <w:rFonts w:asciiTheme="minorHAnsi" w:hAnsiTheme="minorHAnsi" w:cs="Calibri"/>
              </w:rPr>
              <w:t>Drnov</w:t>
            </w:r>
            <w:r w:rsidR="007E6CA2">
              <w:rPr>
                <w:rFonts w:asciiTheme="minorHAnsi" w:hAnsiTheme="minorHAnsi" w:cs="Calibri"/>
              </w:rPr>
              <w:t>š</w:t>
            </w:r>
            <w:r>
              <w:rPr>
                <w:rFonts w:asciiTheme="minorHAnsi" w:hAnsiTheme="minorHAnsi" w:cs="Calibri"/>
              </w:rPr>
              <w:t>ek</w:t>
            </w:r>
            <w:r w:rsidR="005A5C40" w:rsidRPr="00BA6164">
              <w:rPr>
                <w:rFonts w:asciiTheme="minorHAnsi" w:hAnsiTheme="minorHAnsi" w:cs="Calibri"/>
              </w:rPr>
              <w:t xml:space="preserve"> J</w:t>
            </w:r>
            <w:r>
              <w:rPr>
                <w:rFonts w:asciiTheme="minorHAnsi" w:hAnsiTheme="minorHAnsi" w:cs="Calibri"/>
              </w:rPr>
              <w:t xml:space="preserve"> (</w:t>
            </w:r>
            <w:r w:rsidRPr="00BA6164">
              <w:rPr>
                <w:rFonts w:asciiTheme="minorHAnsi" w:hAnsiTheme="minorHAnsi" w:cs="Calibri"/>
              </w:rPr>
              <w:t>2008</w:t>
            </w:r>
            <w:r>
              <w:rPr>
                <w:rFonts w:asciiTheme="minorHAnsi" w:hAnsiTheme="minorHAnsi" w:cs="Calibri"/>
              </w:rPr>
              <w:t>)</w:t>
            </w:r>
            <w:r w:rsidR="005A5C40" w:rsidRPr="00BA6164">
              <w:rPr>
                <w:rFonts w:asciiTheme="minorHAnsi" w:hAnsiTheme="minorHAnsi" w:cs="Calibri"/>
              </w:rPr>
              <w:t xml:space="preserve"> On </w:t>
            </w:r>
            <w:proofErr w:type="spellStart"/>
            <w:r w:rsidR="005A5C40" w:rsidRPr="00BA6164">
              <w:rPr>
                <w:rFonts w:asciiTheme="minorHAnsi" w:hAnsiTheme="minorHAnsi" w:cs="Calibri"/>
              </w:rPr>
              <w:t>the</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specific</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experience</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of</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national</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metrology</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institutes</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NMIs</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with</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natio</w:t>
            </w:r>
            <w:r>
              <w:rPr>
                <w:rFonts w:asciiTheme="minorHAnsi" w:hAnsiTheme="minorHAnsi" w:cs="Calibri"/>
              </w:rPr>
              <w:t>nal</w:t>
            </w:r>
            <w:proofErr w:type="spellEnd"/>
            <w:r>
              <w:rPr>
                <w:rFonts w:asciiTheme="minorHAnsi" w:hAnsiTheme="minorHAnsi" w:cs="Calibri"/>
              </w:rPr>
              <w:t xml:space="preserve"> </w:t>
            </w:r>
            <w:proofErr w:type="spellStart"/>
            <w:r>
              <w:rPr>
                <w:rFonts w:asciiTheme="minorHAnsi" w:hAnsiTheme="minorHAnsi" w:cs="Calibri"/>
              </w:rPr>
              <w:t>accreditation</w:t>
            </w:r>
            <w:proofErr w:type="spellEnd"/>
            <w:r>
              <w:rPr>
                <w:rFonts w:asciiTheme="minorHAnsi" w:hAnsiTheme="minorHAnsi" w:cs="Calibri"/>
              </w:rPr>
              <w:t xml:space="preserve"> </w:t>
            </w:r>
            <w:proofErr w:type="spellStart"/>
            <w:r>
              <w:rPr>
                <w:rFonts w:asciiTheme="minorHAnsi" w:hAnsiTheme="minorHAnsi" w:cs="Calibri"/>
              </w:rPr>
              <w:t>bodies</w:t>
            </w:r>
            <w:proofErr w:type="spellEnd"/>
            <w:r>
              <w:rPr>
                <w:rFonts w:asciiTheme="minorHAnsi" w:hAnsiTheme="minorHAnsi" w:cs="Calibri"/>
              </w:rPr>
              <w:t xml:space="preserve"> (</w:t>
            </w:r>
            <w:proofErr w:type="spellStart"/>
            <w:r>
              <w:rPr>
                <w:rFonts w:asciiTheme="minorHAnsi" w:hAnsiTheme="minorHAnsi" w:cs="Calibri"/>
              </w:rPr>
              <w:t>NABs</w:t>
            </w:r>
            <w:proofErr w:type="spellEnd"/>
            <w:r>
              <w:rPr>
                <w:rFonts w:asciiTheme="minorHAnsi" w:hAnsiTheme="minorHAnsi" w:cs="Calibri"/>
              </w:rPr>
              <w:t>).</w:t>
            </w:r>
            <w:r w:rsidR="005A5C40" w:rsidRPr="00BA6164">
              <w:rPr>
                <w:rFonts w:asciiTheme="minorHAnsi" w:hAnsiTheme="minorHAnsi" w:cs="Calibri"/>
              </w:rPr>
              <w:t xml:space="preserve"> Accreditation and Quality </w:t>
            </w:r>
            <w:proofErr w:type="spellStart"/>
            <w:r w:rsidR="005A5C40" w:rsidRPr="00BA6164">
              <w:rPr>
                <w:rFonts w:asciiTheme="minorHAnsi" w:hAnsiTheme="minorHAnsi" w:cs="Calibri"/>
              </w:rPr>
              <w:t>Assurance</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Journal</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for</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Quality</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Comparability</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and</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Reliability</w:t>
            </w:r>
            <w:proofErr w:type="spellEnd"/>
            <w:r w:rsidR="005A5C40" w:rsidRPr="00BA6164">
              <w:rPr>
                <w:rFonts w:asciiTheme="minorHAnsi" w:hAnsiTheme="minorHAnsi" w:cs="Calibri"/>
              </w:rPr>
              <w:t xml:space="preserve"> in </w:t>
            </w:r>
            <w:proofErr w:type="spellStart"/>
            <w:r w:rsidR="005A5C40" w:rsidRPr="00BA6164">
              <w:rPr>
                <w:rFonts w:asciiTheme="minorHAnsi" w:hAnsiTheme="minorHAnsi" w:cs="Calibri"/>
              </w:rPr>
              <w:t>Chemical</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Measurement</w:t>
            </w:r>
            <w:proofErr w:type="spellEnd"/>
            <w:r>
              <w:rPr>
                <w:rFonts w:asciiTheme="minorHAnsi" w:hAnsiTheme="minorHAnsi" w:cs="Calibri"/>
              </w:rPr>
              <w:t xml:space="preserve"> 769:</w:t>
            </w:r>
            <w:r w:rsidR="005A5C40" w:rsidRPr="00BA6164">
              <w:rPr>
                <w:rFonts w:asciiTheme="minorHAnsi" w:hAnsiTheme="minorHAnsi" w:cs="Calibri"/>
              </w:rPr>
              <w:t xml:space="preserve">0949-1775 </w:t>
            </w:r>
          </w:p>
          <w:p w:rsidR="005A5C40" w:rsidRPr="00BA6164" w:rsidRDefault="005A5C40" w:rsidP="005A5C40">
            <w:pPr>
              <w:rPr>
                <w:rFonts w:asciiTheme="minorHAnsi" w:hAnsiTheme="minorHAnsi" w:cs="Calibri"/>
              </w:rPr>
            </w:pPr>
          </w:p>
          <w:p w:rsidR="005A5C40" w:rsidRPr="00BA6164" w:rsidRDefault="004A04C6" w:rsidP="005A5C40">
            <w:pPr>
              <w:rPr>
                <w:rFonts w:asciiTheme="minorHAnsi" w:hAnsiTheme="minorHAnsi" w:cs="Calibri"/>
              </w:rPr>
            </w:pPr>
            <w:proofErr w:type="spellStart"/>
            <w:r>
              <w:rPr>
                <w:rFonts w:asciiTheme="minorHAnsi" w:hAnsiTheme="minorHAnsi" w:cs="Calibri"/>
              </w:rPr>
              <w:t>Pusnik</w:t>
            </w:r>
            <w:proofErr w:type="spellEnd"/>
            <w:r w:rsidR="005A5C40" w:rsidRPr="00BA6164">
              <w:rPr>
                <w:rFonts w:asciiTheme="minorHAnsi" w:hAnsiTheme="minorHAnsi" w:cs="Calibri"/>
              </w:rPr>
              <w:t xml:space="preserve"> I, D</w:t>
            </w:r>
            <w:r w:rsidR="007E6CA2">
              <w:rPr>
                <w:rFonts w:asciiTheme="minorHAnsi" w:hAnsiTheme="minorHAnsi" w:cs="Calibri"/>
              </w:rPr>
              <w:t>rnovšek J (</w:t>
            </w:r>
            <w:r w:rsidR="007E6CA2" w:rsidRPr="00BA6164">
              <w:rPr>
                <w:rFonts w:asciiTheme="minorHAnsi" w:hAnsiTheme="minorHAnsi" w:cs="Calibri"/>
              </w:rPr>
              <w:t>2005</w:t>
            </w:r>
            <w:r w:rsidR="007E6CA2">
              <w:rPr>
                <w:rFonts w:asciiTheme="minorHAnsi" w:hAnsiTheme="minorHAnsi" w:cs="Calibri"/>
              </w:rPr>
              <w:t>)</w:t>
            </w:r>
            <w:r w:rsidR="005A5C40" w:rsidRPr="00BA6164">
              <w:rPr>
                <w:rFonts w:asciiTheme="minorHAnsi" w:hAnsiTheme="minorHAnsi" w:cs="Calibri"/>
              </w:rPr>
              <w:t xml:space="preserve"> </w:t>
            </w:r>
            <w:proofErr w:type="spellStart"/>
            <w:r w:rsidR="005A5C40" w:rsidRPr="00BA6164">
              <w:rPr>
                <w:rFonts w:asciiTheme="minorHAnsi" w:hAnsiTheme="minorHAnsi" w:cs="Calibri"/>
              </w:rPr>
              <w:t>Infrared</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ear</w:t>
            </w:r>
            <w:proofErr w:type="spellEnd"/>
            <w:r w:rsidR="005A5C40" w:rsidRPr="00BA6164">
              <w:rPr>
                <w:rFonts w:asciiTheme="minorHAnsi" w:hAnsiTheme="minorHAnsi" w:cs="Calibri"/>
              </w:rPr>
              <w:t xml:space="preserve"> </w:t>
            </w:r>
            <w:proofErr w:type="spellStart"/>
            <w:r w:rsidR="005A5C40" w:rsidRPr="00BA6164">
              <w:rPr>
                <w:rFonts w:asciiTheme="minorHAnsi" w:hAnsiTheme="minorHAnsi" w:cs="Calibri"/>
              </w:rPr>
              <w:t>thermometers</w:t>
            </w:r>
            <w:proofErr w:type="spellEnd"/>
            <w:r w:rsidR="005A5C40" w:rsidRPr="00BA6164">
              <w:rPr>
                <w:rFonts w:asciiTheme="minorHAnsi" w:hAnsiTheme="minorHAnsi" w:cs="Calibri"/>
              </w:rPr>
              <w:t xml:space="preserve"> - parameters influencing their reading and accuracy. </w:t>
            </w:r>
            <w:proofErr w:type="spellStart"/>
            <w:r w:rsidR="005A5C40" w:rsidRPr="00BA6164">
              <w:rPr>
                <w:rFonts w:asciiTheme="minorHAnsi" w:hAnsiTheme="minorHAnsi" w:cs="Calibri"/>
              </w:rPr>
              <w:t>Physiol</w:t>
            </w:r>
            <w:proofErr w:type="spellEnd"/>
            <w:r w:rsidR="007E6CA2">
              <w:rPr>
                <w:rFonts w:asciiTheme="minorHAnsi" w:hAnsiTheme="minorHAnsi" w:cs="Calibri"/>
              </w:rPr>
              <w:t xml:space="preserve"> </w:t>
            </w:r>
            <w:proofErr w:type="spellStart"/>
            <w:r w:rsidR="007E6CA2">
              <w:rPr>
                <w:rFonts w:asciiTheme="minorHAnsi" w:hAnsiTheme="minorHAnsi" w:cs="Calibri"/>
              </w:rPr>
              <w:t>meas</w:t>
            </w:r>
            <w:proofErr w:type="spellEnd"/>
            <w:r w:rsidR="005A5C40" w:rsidRPr="00BA6164">
              <w:rPr>
                <w:rFonts w:asciiTheme="minorHAnsi" w:hAnsiTheme="minorHAnsi" w:cs="Calibri"/>
              </w:rPr>
              <w:t xml:space="preserve"> 26</w:t>
            </w:r>
            <w:r w:rsidR="007E6CA2">
              <w:rPr>
                <w:rFonts w:asciiTheme="minorHAnsi" w:hAnsiTheme="minorHAnsi" w:cs="Calibri"/>
              </w:rPr>
              <w:t>:1075-1084</w:t>
            </w:r>
          </w:p>
          <w:p w:rsidR="005A5C40" w:rsidRPr="00BA6164" w:rsidRDefault="005A5C40" w:rsidP="005A5C40">
            <w:pPr>
              <w:rPr>
                <w:rFonts w:asciiTheme="minorHAnsi" w:hAnsiTheme="minorHAnsi" w:cs="Calibri"/>
              </w:rPr>
            </w:pPr>
          </w:p>
          <w:p w:rsidR="005A5C40" w:rsidRPr="00BA6164" w:rsidRDefault="005A5C40" w:rsidP="005A5C40">
            <w:pPr>
              <w:rPr>
                <w:rFonts w:asciiTheme="minorHAnsi" w:hAnsiTheme="minorHAnsi" w:cs="Calibri"/>
              </w:rPr>
            </w:pPr>
            <w:proofErr w:type="spellStart"/>
            <w:r w:rsidRPr="00BA6164">
              <w:rPr>
                <w:rFonts w:asciiTheme="minorHAnsi" w:hAnsiTheme="minorHAnsi" w:cs="Calibri"/>
              </w:rPr>
              <w:t>B</w:t>
            </w:r>
            <w:r w:rsidR="007E6CA2">
              <w:rPr>
                <w:rFonts w:asciiTheme="minorHAnsi" w:hAnsiTheme="minorHAnsi" w:cs="Calibri"/>
              </w:rPr>
              <w:t>egeš</w:t>
            </w:r>
            <w:proofErr w:type="spellEnd"/>
            <w:r w:rsidRPr="00BA6164">
              <w:rPr>
                <w:rFonts w:asciiTheme="minorHAnsi" w:hAnsiTheme="minorHAnsi" w:cs="Calibri"/>
              </w:rPr>
              <w:t xml:space="preserve"> G, D</w:t>
            </w:r>
            <w:r w:rsidR="007E6CA2">
              <w:rPr>
                <w:rFonts w:asciiTheme="minorHAnsi" w:hAnsiTheme="minorHAnsi" w:cs="Calibri"/>
              </w:rPr>
              <w:t>rnovšek</w:t>
            </w:r>
            <w:r w:rsidRPr="00BA6164">
              <w:rPr>
                <w:rFonts w:asciiTheme="minorHAnsi" w:hAnsiTheme="minorHAnsi" w:cs="Calibri"/>
              </w:rPr>
              <w:t xml:space="preserve"> J, </w:t>
            </w:r>
            <w:proofErr w:type="spellStart"/>
            <w:r w:rsidRPr="00BA6164">
              <w:rPr>
                <w:rFonts w:asciiTheme="minorHAnsi" w:hAnsiTheme="minorHAnsi" w:cs="Calibri"/>
              </w:rPr>
              <w:t>P</w:t>
            </w:r>
            <w:r w:rsidR="007E6CA2">
              <w:rPr>
                <w:rFonts w:asciiTheme="minorHAnsi" w:hAnsiTheme="minorHAnsi" w:cs="Calibri"/>
              </w:rPr>
              <w:t>endrill</w:t>
            </w:r>
            <w:proofErr w:type="spellEnd"/>
            <w:r w:rsidRPr="00BA6164">
              <w:rPr>
                <w:rFonts w:asciiTheme="minorHAnsi" w:hAnsiTheme="minorHAnsi" w:cs="Calibri"/>
              </w:rPr>
              <w:t xml:space="preserve"> L R</w:t>
            </w:r>
            <w:r w:rsidR="007E6CA2">
              <w:rPr>
                <w:rFonts w:asciiTheme="minorHAnsi" w:hAnsiTheme="minorHAnsi" w:cs="Calibri"/>
              </w:rPr>
              <w:t xml:space="preserve"> (</w:t>
            </w:r>
            <w:r w:rsidR="007E6CA2" w:rsidRPr="00BA6164">
              <w:rPr>
                <w:rFonts w:asciiTheme="minorHAnsi" w:hAnsiTheme="minorHAnsi" w:cs="Calibri"/>
              </w:rPr>
              <w:t>2010</w:t>
            </w:r>
            <w:r w:rsidR="007E6CA2">
              <w:rPr>
                <w:rFonts w:asciiTheme="minorHAnsi" w:hAnsiTheme="minorHAnsi" w:cs="Calibri"/>
              </w:rPr>
              <w:t>)</w:t>
            </w:r>
            <w:r w:rsidRPr="00BA6164">
              <w:rPr>
                <w:rFonts w:asciiTheme="minorHAnsi" w:hAnsiTheme="minorHAnsi" w:cs="Calibri"/>
              </w:rPr>
              <w:t xml:space="preserve"> </w:t>
            </w:r>
            <w:proofErr w:type="spellStart"/>
            <w:r w:rsidRPr="00BA6164">
              <w:rPr>
                <w:rFonts w:asciiTheme="minorHAnsi" w:hAnsiTheme="minorHAnsi" w:cs="Calibri"/>
              </w:rPr>
              <w:t>Optimising</w:t>
            </w:r>
            <w:proofErr w:type="spellEnd"/>
            <w:r w:rsidRPr="00BA6164">
              <w:rPr>
                <w:rFonts w:asciiTheme="minorHAnsi" w:hAnsiTheme="minorHAnsi" w:cs="Calibri"/>
              </w:rPr>
              <w:t xml:space="preserve"> </w:t>
            </w:r>
            <w:proofErr w:type="spellStart"/>
            <w:r w:rsidRPr="00BA6164">
              <w:rPr>
                <w:rFonts w:asciiTheme="minorHAnsi" w:hAnsiTheme="minorHAnsi" w:cs="Calibri"/>
              </w:rPr>
              <w:t>calibration</w:t>
            </w:r>
            <w:proofErr w:type="spellEnd"/>
            <w:r w:rsidRPr="00BA6164">
              <w:rPr>
                <w:rFonts w:asciiTheme="minorHAnsi" w:hAnsiTheme="minorHAnsi" w:cs="Calibri"/>
              </w:rPr>
              <w:t xml:space="preserve"> </w:t>
            </w:r>
            <w:proofErr w:type="spellStart"/>
            <w:r w:rsidRPr="00BA6164">
              <w:rPr>
                <w:rFonts w:asciiTheme="minorHAnsi" w:hAnsiTheme="minorHAnsi" w:cs="Calibri"/>
              </w:rPr>
              <w:t>and</w:t>
            </w:r>
            <w:proofErr w:type="spellEnd"/>
            <w:r w:rsidRPr="00BA6164">
              <w:rPr>
                <w:rFonts w:asciiTheme="minorHAnsi" w:hAnsiTheme="minorHAnsi" w:cs="Calibri"/>
              </w:rPr>
              <w:t xml:space="preserve"> </w:t>
            </w:r>
            <w:proofErr w:type="spellStart"/>
            <w:r w:rsidRPr="00BA6164">
              <w:rPr>
                <w:rFonts w:asciiTheme="minorHAnsi" w:hAnsiTheme="minorHAnsi" w:cs="Calibri"/>
              </w:rPr>
              <w:t>measurement</w:t>
            </w:r>
            <w:proofErr w:type="spellEnd"/>
            <w:r w:rsidRPr="00BA6164">
              <w:rPr>
                <w:rFonts w:asciiTheme="minorHAnsi" w:hAnsiTheme="minorHAnsi" w:cs="Calibri"/>
              </w:rPr>
              <w:t xml:space="preserve"> capabilities in terms of economics in conformity assessment. </w:t>
            </w:r>
            <w:proofErr w:type="spellStart"/>
            <w:r w:rsidRPr="00BA6164">
              <w:rPr>
                <w:rFonts w:asciiTheme="minorHAnsi" w:hAnsiTheme="minorHAnsi" w:cs="Calibri"/>
              </w:rPr>
              <w:t>Accreditation</w:t>
            </w:r>
            <w:proofErr w:type="spellEnd"/>
            <w:r w:rsidRPr="00BA6164">
              <w:rPr>
                <w:rFonts w:asciiTheme="minorHAnsi" w:hAnsiTheme="minorHAnsi" w:cs="Calibri"/>
              </w:rPr>
              <w:t xml:space="preserve"> </w:t>
            </w:r>
            <w:proofErr w:type="spellStart"/>
            <w:r w:rsidRPr="00BA6164">
              <w:rPr>
                <w:rFonts w:asciiTheme="minorHAnsi" w:hAnsiTheme="minorHAnsi" w:cs="Calibri"/>
              </w:rPr>
              <w:t>and</w:t>
            </w:r>
            <w:proofErr w:type="spellEnd"/>
            <w:r w:rsidRPr="00BA6164">
              <w:rPr>
                <w:rFonts w:asciiTheme="minorHAnsi" w:hAnsiTheme="minorHAnsi" w:cs="Calibri"/>
              </w:rPr>
              <w:t xml:space="preserve"> </w:t>
            </w:r>
            <w:proofErr w:type="spellStart"/>
            <w:r w:rsidRPr="00BA6164">
              <w:rPr>
                <w:rFonts w:asciiTheme="minorHAnsi" w:hAnsiTheme="minorHAnsi" w:cs="Calibri"/>
              </w:rPr>
              <w:t>quality</w:t>
            </w:r>
            <w:proofErr w:type="spellEnd"/>
            <w:r w:rsidRPr="00BA6164">
              <w:rPr>
                <w:rFonts w:asciiTheme="minorHAnsi" w:hAnsiTheme="minorHAnsi" w:cs="Calibri"/>
              </w:rPr>
              <w:t xml:space="preserve"> </w:t>
            </w:r>
            <w:proofErr w:type="spellStart"/>
            <w:r w:rsidRPr="00BA6164">
              <w:rPr>
                <w:rFonts w:asciiTheme="minorHAnsi" w:hAnsiTheme="minorHAnsi" w:cs="Calibri"/>
              </w:rPr>
              <w:t>assurance</w:t>
            </w:r>
            <w:proofErr w:type="spellEnd"/>
            <w:r w:rsidRPr="00BA6164">
              <w:rPr>
                <w:rFonts w:asciiTheme="minorHAnsi" w:hAnsiTheme="minorHAnsi" w:cs="Calibri"/>
              </w:rPr>
              <w:t xml:space="preserve"> 15</w:t>
            </w:r>
            <w:r w:rsidR="007E6CA2">
              <w:rPr>
                <w:rFonts w:asciiTheme="minorHAnsi" w:hAnsiTheme="minorHAnsi" w:cs="Calibri"/>
              </w:rPr>
              <w:t xml:space="preserve"> no. 3:</w:t>
            </w:r>
            <w:r w:rsidRPr="00BA6164">
              <w:rPr>
                <w:rFonts w:asciiTheme="minorHAnsi" w:hAnsiTheme="minorHAnsi" w:cs="Calibri"/>
              </w:rPr>
              <w:t>147-154</w:t>
            </w:r>
          </w:p>
          <w:p w:rsidR="005A5C40" w:rsidRPr="00BA6164" w:rsidRDefault="005A5C40" w:rsidP="005A5C40">
            <w:pPr>
              <w:rPr>
                <w:rFonts w:asciiTheme="minorHAnsi" w:hAnsiTheme="minorHAnsi" w:cs="Calibri"/>
              </w:rPr>
            </w:pPr>
          </w:p>
          <w:p w:rsidR="00267DD9" w:rsidRPr="00BA6164" w:rsidRDefault="005A5C40" w:rsidP="007E6CA2">
            <w:pPr>
              <w:rPr>
                <w:rFonts w:asciiTheme="minorHAnsi" w:hAnsiTheme="minorHAnsi" w:cs="Calibri"/>
              </w:rPr>
            </w:pPr>
            <w:r w:rsidRPr="00BA6164">
              <w:rPr>
                <w:rFonts w:asciiTheme="minorHAnsi" w:hAnsiTheme="minorHAnsi" w:cs="Calibri"/>
              </w:rPr>
              <w:t>G</w:t>
            </w:r>
            <w:r w:rsidR="007E6CA2">
              <w:rPr>
                <w:rFonts w:asciiTheme="minorHAnsi" w:hAnsiTheme="minorHAnsi" w:cs="Calibri"/>
              </w:rPr>
              <w:t>eršak</w:t>
            </w:r>
            <w:r w:rsidRPr="00BA6164">
              <w:rPr>
                <w:rFonts w:asciiTheme="minorHAnsi" w:hAnsiTheme="minorHAnsi" w:cs="Calibri"/>
              </w:rPr>
              <w:t xml:space="preserve"> G, Ž</w:t>
            </w:r>
            <w:r w:rsidR="007E6CA2">
              <w:rPr>
                <w:rFonts w:asciiTheme="minorHAnsi" w:hAnsiTheme="minorHAnsi" w:cs="Calibri"/>
              </w:rPr>
              <w:t>emva</w:t>
            </w:r>
            <w:r w:rsidRPr="00BA6164">
              <w:rPr>
                <w:rFonts w:asciiTheme="minorHAnsi" w:hAnsiTheme="minorHAnsi" w:cs="Calibri"/>
              </w:rPr>
              <w:t xml:space="preserve"> A, D</w:t>
            </w:r>
            <w:r w:rsidR="007E6CA2">
              <w:rPr>
                <w:rFonts w:asciiTheme="minorHAnsi" w:hAnsiTheme="minorHAnsi" w:cs="Calibri"/>
              </w:rPr>
              <w:t>rnovšek</w:t>
            </w:r>
            <w:r w:rsidRPr="00BA6164">
              <w:rPr>
                <w:rFonts w:asciiTheme="minorHAnsi" w:hAnsiTheme="minorHAnsi" w:cs="Calibri"/>
              </w:rPr>
              <w:t xml:space="preserve"> J</w:t>
            </w:r>
            <w:r w:rsidR="007E6CA2">
              <w:rPr>
                <w:rFonts w:asciiTheme="minorHAnsi" w:hAnsiTheme="minorHAnsi" w:cs="Calibri"/>
              </w:rPr>
              <w:t xml:space="preserve"> (</w:t>
            </w:r>
            <w:r w:rsidR="007E6CA2" w:rsidRPr="00BA6164">
              <w:rPr>
                <w:rFonts w:asciiTheme="minorHAnsi" w:hAnsiTheme="minorHAnsi" w:cs="Calibri"/>
              </w:rPr>
              <w:t>2009</w:t>
            </w:r>
            <w:r w:rsidR="007E6CA2">
              <w:rPr>
                <w:rFonts w:asciiTheme="minorHAnsi" w:hAnsiTheme="minorHAnsi" w:cs="Calibri"/>
              </w:rPr>
              <w:t>)</w:t>
            </w:r>
            <w:r w:rsidRPr="00BA6164">
              <w:rPr>
                <w:rFonts w:asciiTheme="minorHAnsi" w:hAnsiTheme="minorHAnsi" w:cs="Calibri"/>
              </w:rPr>
              <w:t xml:space="preserve"> A procedure </w:t>
            </w:r>
            <w:proofErr w:type="spellStart"/>
            <w:r w:rsidRPr="00BA6164">
              <w:rPr>
                <w:rFonts w:asciiTheme="minorHAnsi" w:hAnsiTheme="minorHAnsi" w:cs="Calibri"/>
              </w:rPr>
              <w:t>for</w:t>
            </w:r>
            <w:proofErr w:type="spellEnd"/>
            <w:r w:rsidRPr="00BA6164">
              <w:rPr>
                <w:rFonts w:asciiTheme="minorHAnsi" w:hAnsiTheme="minorHAnsi" w:cs="Calibri"/>
              </w:rPr>
              <w:t xml:space="preserve"> </w:t>
            </w:r>
            <w:proofErr w:type="spellStart"/>
            <w:r w:rsidRPr="00BA6164">
              <w:rPr>
                <w:rFonts w:asciiTheme="minorHAnsi" w:hAnsiTheme="minorHAnsi" w:cs="Calibri"/>
              </w:rPr>
              <w:t>evaluation</w:t>
            </w:r>
            <w:proofErr w:type="spellEnd"/>
            <w:r w:rsidRPr="00BA6164">
              <w:rPr>
                <w:rFonts w:asciiTheme="minorHAnsi" w:hAnsiTheme="minorHAnsi" w:cs="Calibri"/>
              </w:rPr>
              <w:t xml:space="preserve"> </w:t>
            </w:r>
            <w:proofErr w:type="spellStart"/>
            <w:r w:rsidRPr="00BA6164">
              <w:rPr>
                <w:rFonts w:asciiTheme="minorHAnsi" w:hAnsiTheme="minorHAnsi" w:cs="Calibri"/>
              </w:rPr>
              <w:t>of</w:t>
            </w:r>
            <w:proofErr w:type="spellEnd"/>
            <w:r w:rsidRPr="00BA6164">
              <w:rPr>
                <w:rFonts w:asciiTheme="minorHAnsi" w:hAnsiTheme="minorHAnsi" w:cs="Calibri"/>
              </w:rPr>
              <w:t xml:space="preserve"> non-</w:t>
            </w:r>
            <w:proofErr w:type="spellStart"/>
            <w:r w:rsidRPr="00BA6164">
              <w:rPr>
                <w:rFonts w:asciiTheme="minorHAnsi" w:hAnsiTheme="minorHAnsi" w:cs="Calibri"/>
              </w:rPr>
              <w:t>invasive</w:t>
            </w:r>
            <w:proofErr w:type="spellEnd"/>
            <w:r w:rsidRPr="00BA6164">
              <w:rPr>
                <w:rFonts w:asciiTheme="minorHAnsi" w:hAnsiTheme="minorHAnsi" w:cs="Calibri"/>
              </w:rPr>
              <w:t xml:space="preserve"> blood pressure simulators. </w:t>
            </w:r>
            <w:proofErr w:type="spellStart"/>
            <w:r w:rsidRPr="00BA6164">
              <w:rPr>
                <w:rFonts w:asciiTheme="minorHAnsi" w:hAnsiTheme="minorHAnsi" w:cs="Calibri"/>
              </w:rPr>
              <w:t>Medical</w:t>
            </w:r>
            <w:proofErr w:type="spellEnd"/>
            <w:r w:rsidRPr="00BA6164">
              <w:rPr>
                <w:rFonts w:asciiTheme="minorHAnsi" w:hAnsiTheme="minorHAnsi" w:cs="Calibri"/>
              </w:rPr>
              <w:t xml:space="preserve"> &amp; </w:t>
            </w:r>
            <w:proofErr w:type="spellStart"/>
            <w:r w:rsidRPr="00BA6164">
              <w:rPr>
                <w:rFonts w:asciiTheme="minorHAnsi" w:hAnsiTheme="minorHAnsi" w:cs="Calibri"/>
              </w:rPr>
              <w:t>bio</w:t>
            </w:r>
            <w:r w:rsidR="007E6CA2">
              <w:rPr>
                <w:rFonts w:asciiTheme="minorHAnsi" w:hAnsiTheme="minorHAnsi" w:cs="Calibri"/>
              </w:rPr>
              <w:t>logical</w:t>
            </w:r>
            <w:proofErr w:type="spellEnd"/>
            <w:r w:rsidR="007E6CA2">
              <w:rPr>
                <w:rFonts w:asciiTheme="minorHAnsi" w:hAnsiTheme="minorHAnsi" w:cs="Calibri"/>
              </w:rPr>
              <w:t xml:space="preserve"> engineering &amp; </w:t>
            </w:r>
            <w:proofErr w:type="spellStart"/>
            <w:r w:rsidR="007E6CA2">
              <w:rPr>
                <w:rFonts w:asciiTheme="minorHAnsi" w:hAnsiTheme="minorHAnsi" w:cs="Calibri"/>
              </w:rPr>
              <w:t>computing</w:t>
            </w:r>
            <w:proofErr w:type="spellEnd"/>
            <w:r w:rsidRPr="00BA6164">
              <w:rPr>
                <w:rFonts w:asciiTheme="minorHAnsi" w:hAnsiTheme="minorHAnsi" w:cs="Calibri"/>
              </w:rPr>
              <w:t xml:space="preserve"> 47, no. 12</w:t>
            </w:r>
            <w:r w:rsidR="007E6CA2">
              <w:rPr>
                <w:rFonts w:asciiTheme="minorHAnsi" w:hAnsiTheme="minorHAnsi" w:cs="Calibri"/>
              </w:rPr>
              <w:t>:</w:t>
            </w:r>
            <w:r w:rsidRPr="00BA6164">
              <w:rPr>
                <w:rFonts w:asciiTheme="minorHAnsi" w:hAnsiTheme="minorHAnsi" w:cs="Calibri"/>
              </w:rPr>
              <w:t>1221-1228</w:t>
            </w:r>
          </w:p>
        </w:tc>
      </w:tr>
    </w:tbl>
    <w:p w:rsidR="00BA1F90" w:rsidRPr="00BA6164" w:rsidRDefault="00BA1F90">
      <w:pPr>
        <w:rPr>
          <w:rFonts w:asciiTheme="minorHAnsi" w:hAnsiTheme="minorHAnsi"/>
        </w:rPr>
      </w:pPr>
    </w:p>
    <w:sectPr w:rsidR="00BA1F90" w:rsidRPr="00BA6164"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D60066"/>
    <w:rsid w:val="00042341"/>
    <w:rsid w:val="000703E4"/>
    <w:rsid w:val="000B2261"/>
    <w:rsid w:val="000C2C3D"/>
    <w:rsid w:val="000D2E79"/>
    <w:rsid w:val="000E605D"/>
    <w:rsid w:val="000F41E9"/>
    <w:rsid w:val="00125563"/>
    <w:rsid w:val="001509CC"/>
    <w:rsid w:val="00155387"/>
    <w:rsid w:val="001B60F1"/>
    <w:rsid w:val="001C5CD1"/>
    <w:rsid w:val="001D5408"/>
    <w:rsid w:val="00207896"/>
    <w:rsid w:val="00267DD9"/>
    <w:rsid w:val="002724BA"/>
    <w:rsid w:val="00285448"/>
    <w:rsid w:val="002F300A"/>
    <w:rsid w:val="00384EDA"/>
    <w:rsid w:val="003D48ED"/>
    <w:rsid w:val="00453858"/>
    <w:rsid w:val="004A04C6"/>
    <w:rsid w:val="004D6761"/>
    <w:rsid w:val="00530AB8"/>
    <w:rsid w:val="0053523E"/>
    <w:rsid w:val="005903BA"/>
    <w:rsid w:val="005A10ED"/>
    <w:rsid w:val="005A5C40"/>
    <w:rsid w:val="006253E7"/>
    <w:rsid w:val="006432C5"/>
    <w:rsid w:val="006D1DF2"/>
    <w:rsid w:val="00782F13"/>
    <w:rsid w:val="007C4E1A"/>
    <w:rsid w:val="007E6CA2"/>
    <w:rsid w:val="0082408F"/>
    <w:rsid w:val="008F58FB"/>
    <w:rsid w:val="008F6996"/>
    <w:rsid w:val="0098012C"/>
    <w:rsid w:val="00A024F8"/>
    <w:rsid w:val="00A02BF5"/>
    <w:rsid w:val="00AB0348"/>
    <w:rsid w:val="00AB0F9D"/>
    <w:rsid w:val="00AC5372"/>
    <w:rsid w:val="00AE692F"/>
    <w:rsid w:val="00B12423"/>
    <w:rsid w:val="00B37024"/>
    <w:rsid w:val="00B7590F"/>
    <w:rsid w:val="00B87B5F"/>
    <w:rsid w:val="00BA189F"/>
    <w:rsid w:val="00BA1F90"/>
    <w:rsid w:val="00BA6164"/>
    <w:rsid w:val="00C043A7"/>
    <w:rsid w:val="00C16E51"/>
    <w:rsid w:val="00C27D47"/>
    <w:rsid w:val="00C44581"/>
    <w:rsid w:val="00CE144D"/>
    <w:rsid w:val="00D60066"/>
    <w:rsid w:val="00D6782B"/>
    <w:rsid w:val="00D7551F"/>
    <w:rsid w:val="00E307A3"/>
    <w:rsid w:val="00E948BA"/>
    <w:rsid w:val="00EC1A4C"/>
    <w:rsid w:val="00EC6891"/>
    <w:rsid w:val="00ED6401"/>
    <w:rsid w:val="00EF7242"/>
    <w:rsid w:val="00F06776"/>
    <w:rsid w:val="00F23BAD"/>
    <w:rsid w:val="00F547F3"/>
    <w:rsid w:val="00F866D2"/>
    <w:rsid w:val="00FD7BA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DC586B-9F3F-4940-B416-3E7FE980E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782F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1367</Words>
  <Characters>7793</Characters>
  <Application>Microsoft Office Word</Application>
  <DocSecurity>0</DocSecurity>
  <Lines>64</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LMK</Company>
  <LinksUpToDate>false</LinksUpToDate>
  <CharactersWithSpaces>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2</cp:revision>
  <dcterms:created xsi:type="dcterms:W3CDTF">2016-05-05T08:07:00Z</dcterms:created>
  <dcterms:modified xsi:type="dcterms:W3CDTF">2016-05-05T08:07:00Z</dcterms:modified>
</cp:coreProperties>
</file>