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F33ED9"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F33ED9" w:rsidRDefault="00F33ED9" w:rsidP="009C766A">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1C2701" w:rsidP="00DF5079">
            <w:bookmarkStart w:id="0" w:name="Predmet"/>
            <w:bookmarkEnd w:id="0"/>
            <w:r>
              <w:t xml:space="preserve">Modul </w:t>
            </w:r>
            <w:r w:rsidR="0045694B">
              <w:t>E</w:t>
            </w:r>
            <w:r>
              <w:t>: Zasnova in razvoj izdelkov</w:t>
            </w:r>
          </w:p>
        </w:tc>
      </w:tr>
      <w:tr w:rsidR="00D60066" w:rsidTr="00384EDA">
        <w:tc>
          <w:tcPr>
            <w:tcW w:w="1799" w:type="dxa"/>
            <w:gridSpan w:val="3"/>
            <w:hideMark/>
          </w:tcPr>
          <w:p w:rsidR="00D60066" w:rsidRDefault="00D60066">
            <w:pPr>
              <w:rPr>
                <w:rFonts w:cs="Calibri"/>
                <w:b/>
              </w:rPr>
            </w:pPr>
            <w:proofErr w:type="spellStart"/>
            <w:r>
              <w:rPr>
                <w:rFonts w:cs="Calibri"/>
                <w:b/>
                <w:szCs w:val="22"/>
              </w:rPr>
              <w:t>Course</w:t>
            </w:r>
            <w:proofErr w:type="spellEnd"/>
            <w:r>
              <w:rPr>
                <w:rFonts w:cs="Calibri"/>
                <w:b/>
                <w:szCs w:val="22"/>
              </w:rPr>
              <w:t xml:space="preserve"> </w:t>
            </w:r>
            <w:proofErr w:type="spellStart"/>
            <w:r>
              <w:rPr>
                <w:rFonts w:cs="Calibri"/>
                <w:b/>
                <w:szCs w:val="22"/>
              </w:rPr>
              <w:t>title</w:t>
            </w:r>
            <w:proofErr w:type="spellEnd"/>
            <w:r>
              <w:rPr>
                <w:rFonts w:cs="Calibri"/>
                <w:b/>
                <w:szCs w:val="22"/>
              </w:rPr>
              <w: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1C2701">
            <w:pPr>
              <w:rPr>
                <w:rFonts w:cs="Calibri"/>
              </w:rPr>
            </w:pPr>
            <w:bookmarkStart w:id="1" w:name="APredmet"/>
            <w:bookmarkEnd w:id="1"/>
            <w:r>
              <w:t xml:space="preserve">Module E: </w:t>
            </w:r>
            <w:proofErr w:type="spellStart"/>
            <w:r>
              <w:t>Product</w:t>
            </w:r>
            <w:proofErr w:type="spellEnd"/>
            <w:r>
              <w:t xml:space="preserve"> </w:t>
            </w:r>
            <w:proofErr w:type="spellStart"/>
            <w:r>
              <w:t>Design</w:t>
            </w:r>
            <w:proofErr w:type="spellEnd"/>
            <w:r>
              <w:t xml:space="preserve"> </w:t>
            </w:r>
            <w:proofErr w:type="spellStart"/>
            <w:r>
              <w:t>and</w:t>
            </w:r>
            <w:proofErr w:type="spellEnd"/>
            <w:r>
              <w:t xml:space="preserve"> </w:t>
            </w:r>
            <w:proofErr w:type="spellStart"/>
            <w:r>
              <w:t>Development</w:t>
            </w:r>
            <w:proofErr w:type="spellEnd"/>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D16280" w:rsidRDefault="006F412C" w:rsidP="006F412C">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Vse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007802" w:rsidRDefault="000B368E" w:rsidP="006F412C">
            <w:pPr>
              <w:jc w:val="center"/>
              <w:rPr>
                <w:rFonts w:cs="Calibri"/>
                <w:bCs/>
              </w:rPr>
            </w:pPr>
            <w:r>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007802" w:rsidRDefault="001955A3" w:rsidP="006F412C">
            <w:pPr>
              <w:jc w:val="center"/>
              <w:rPr>
                <w:rFonts w:cs="Calibri"/>
                <w:bCs/>
              </w:rPr>
            </w:pPr>
            <w:r>
              <w:rPr>
                <w:rFonts w:cs="Calibri"/>
                <w:bCs/>
              </w:rPr>
              <w:t>letn</w:t>
            </w:r>
            <w:r w:rsidR="00567D4C">
              <w:rPr>
                <w:rFonts w:cs="Calibri"/>
                <w:bCs/>
              </w:rPr>
              <w:t>i</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roofErr w:type="spellStart"/>
            <w:r>
              <w:t>Electrical</w:t>
            </w:r>
            <w:proofErr w:type="spellEnd"/>
            <w:r>
              <w:t xml:space="preserve"> </w:t>
            </w:r>
            <w:proofErr w:type="spellStart"/>
            <w:r>
              <w:t>Engineering</w:t>
            </w:r>
            <w:proofErr w:type="spellEnd"/>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proofErr w:type="spellStart"/>
            <w:r>
              <w:rPr>
                <w:rFonts w:cs="Calibri"/>
                <w:b/>
                <w:bCs/>
              </w:rPr>
              <w:t>All</w:t>
            </w:r>
            <w:proofErr w:type="spellEnd"/>
            <w:r>
              <w:rPr>
                <w:rFonts w:cs="Calibri"/>
                <w:b/>
                <w:bCs/>
              </w:rPr>
              <w:t xml:space="preserve"> </w:t>
            </w:r>
            <w:proofErr w:type="spellStart"/>
            <w:r>
              <w:rPr>
                <w:rFonts w:cs="Calibri"/>
                <w:b/>
                <w:bCs/>
              </w:rPr>
              <w:t>fields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C72078" w:rsidRDefault="000B368E" w:rsidP="006F412C">
            <w:pPr>
              <w:jc w:val="center"/>
              <w:rPr>
                <w:rFonts w:cs="Calibri"/>
                <w:b/>
                <w:bCs/>
              </w:rPr>
            </w:pPr>
            <w:r>
              <w:rPr>
                <w:rFonts w:cs="Calibri"/>
                <w:b/>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C72078" w:rsidRDefault="001955A3" w:rsidP="006F412C">
            <w:pPr>
              <w:jc w:val="center"/>
              <w:rPr>
                <w:rFonts w:cs="Calibri"/>
                <w:b/>
                <w:bCs/>
              </w:rPr>
            </w:pPr>
            <w:proofErr w:type="spellStart"/>
            <w:r>
              <w:rPr>
                <w:rFonts w:cs="Calibri"/>
                <w:b/>
                <w:bCs/>
              </w:rPr>
              <w:t>summ</w:t>
            </w:r>
            <w:r w:rsidR="000B368E">
              <w:rPr>
                <w:rFonts w:cs="Calibri"/>
                <w:b/>
                <w:bCs/>
              </w:rPr>
              <w:t>er</w:t>
            </w:r>
            <w:proofErr w:type="spellEnd"/>
          </w:p>
        </w:tc>
      </w:tr>
      <w:tr w:rsidR="006F412C" w:rsidTr="00384EDA">
        <w:trPr>
          <w:trHeight w:val="103"/>
        </w:trPr>
        <w:tc>
          <w:tcPr>
            <w:tcW w:w="9690" w:type="dxa"/>
            <w:gridSpan w:val="18"/>
          </w:tcPr>
          <w:p w:rsidR="006F412C" w:rsidRDefault="006F412C" w:rsidP="006F412C">
            <w:pPr>
              <w:rPr>
                <w:rFonts w:cs="Calibri"/>
                <w:b/>
                <w:bCs/>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0B368E" w:rsidRDefault="001955A3" w:rsidP="000B368E">
            <w:pPr>
              <w:rPr>
                <w:rFonts w:ascii="Times New Roman" w:eastAsia="Times New Roman" w:hAnsi="Times New Roman"/>
              </w:rPr>
            </w:pPr>
            <w:r>
              <w:t xml:space="preserve">Izbirni – splošni/ </w:t>
            </w:r>
            <w:proofErr w:type="spellStart"/>
            <w:r w:rsidRPr="001955A3">
              <w:t>elective</w:t>
            </w:r>
            <w:proofErr w:type="spellEnd"/>
            <w:r w:rsidRPr="001955A3">
              <w:t xml:space="preserve"> general </w:t>
            </w:r>
            <w:r w:rsidR="000B368E">
              <w:t xml:space="preserve"> </w:t>
            </w:r>
          </w:p>
          <w:p w:rsidR="006F412C" w:rsidRDefault="006F412C" w:rsidP="000B368E">
            <w:pPr>
              <w:rPr>
                <w:rFonts w:cs="Calibri"/>
              </w:rPr>
            </w:pPr>
          </w:p>
        </w:tc>
      </w:tr>
      <w:tr w:rsidR="006F412C" w:rsidTr="00384EDA">
        <w:tc>
          <w:tcPr>
            <w:tcW w:w="5718" w:type="dxa"/>
            <w:gridSpan w:val="12"/>
          </w:tcPr>
          <w:p w:rsidR="006F412C"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Default="006F412C" w:rsidP="006F412C">
            <w:pPr>
              <w:rPr>
                <w:rFonts w:cs="Calibri"/>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F412C" w:rsidP="00597593">
            <w:pPr>
              <w:rPr>
                <w:rFonts w:cs="Calibri"/>
              </w:rPr>
            </w:pPr>
            <w:r>
              <w:rPr>
                <w:rFonts w:cs="Calibri"/>
              </w:rPr>
              <w:t>641</w:t>
            </w:r>
            <w:r w:rsidR="001C2701">
              <w:rPr>
                <w:rFonts w:cs="Calibri"/>
              </w:rPr>
              <w:t>43</w:t>
            </w:r>
          </w:p>
        </w:tc>
      </w:tr>
      <w:tr w:rsidR="006F412C" w:rsidTr="00384EDA">
        <w:tc>
          <w:tcPr>
            <w:tcW w:w="9690" w:type="dxa"/>
            <w:gridSpan w:val="18"/>
          </w:tcPr>
          <w:p w:rsidR="006F412C" w:rsidRDefault="006F412C" w:rsidP="006F412C">
            <w:pPr>
              <w:rPr>
                <w:rFonts w:cs="Calibri"/>
              </w:rPr>
            </w:pPr>
          </w:p>
        </w:tc>
      </w:tr>
      <w:tr w:rsidR="006F412C" w:rsidTr="00384EDA">
        <w:tc>
          <w:tcPr>
            <w:tcW w:w="1410"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Predavanja</w:t>
            </w:r>
          </w:p>
          <w:p w:rsidR="006F412C" w:rsidRDefault="006F412C" w:rsidP="006F412C">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Seminar</w:t>
            </w:r>
          </w:p>
          <w:p w:rsidR="006F412C" w:rsidRDefault="006F412C"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Vaje</w:t>
            </w:r>
          </w:p>
          <w:p w:rsidR="006F412C" w:rsidRDefault="006F412C" w:rsidP="006F412C">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Klinične vaje</w:t>
            </w:r>
          </w:p>
          <w:p w:rsidR="006F412C" w:rsidRDefault="006F412C" w:rsidP="006F412C">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Samost. delo</w:t>
            </w:r>
          </w:p>
          <w:p w:rsidR="006F412C" w:rsidRDefault="006F412C" w:rsidP="006F412C">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6F412C"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ECTS</w:t>
            </w:r>
          </w:p>
        </w:tc>
      </w:tr>
      <w:tr w:rsidR="006F412C"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65</w:t>
            </w:r>
          </w:p>
        </w:tc>
        <w:tc>
          <w:tcPr>
            <w:tcW w:w="132" w:type="dxa"/>
            <w:tcBorders>
              <w:top w:val="nil"/>
              <w:left w:val="single" w:sz="4" w:space="0" w:color="auto"/>
              <w:bottom w:val="nil"/>
              <w:right w:val="single" w:sz="4" w:space="0" w:color="auto"/>
            </w:tcBorders>
            <w:vAlign w:val="center"/>
          </w:tcPr>
          <w:p w:rsidR="006F412C"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5</w:t>
            </w:r>
          </w:p>
        </w:tc>
      </w:tr>
      <w:tr w:rsidR="006F412C" w:rsidTr="00384EDA">
        <w:tc>
          <w:tcPr>
            <w:tcW w:w="9690" w:type="dxa"/>
            <w:gridSpan w:val="18"/>
          </w:tcPr>
          <w:p w:rsidR="006F412C" w:rsidRDefault="006F412C" w:rsidP="006F412C">
            <w:pPr>
              <w:rPr>
                <w:rFonts w:cs="Calibri"/>
                <w:b/>
                <w:bCs/>
              </w:rPr>
            </w:pPr>
          </w:p>
        </w:tc>
      </w:tr>
      <w:tr w:rsidR="006F412C" w:rsidTr="00384EDA">
        <w:tc>
          <w:tcPr>
            <w:tcW w:w="3307" w:type="dxa"/>
            <w:gridSpan w:val="5"/>
            <w:hideMark/>
          </w:tcPr>
          <w:p w:rsidR="006F412C" w:rsidRDefault="006F412C" w:rsidP="006F412C">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C72078" w:rsidRDefault="001C2701" w:rsidP="00A26AC8">
            <w:pPr>
              <w:rPr>
                <w:rFonts w:cs="Calibri"/>
              </w:rPr>
            </w:pPr>
            <w:bookmarkStart w:id="2" w:name="Predavatelj"/>
            <w:bookmarkEnd w:id="2"/>
            <w:r>
              <w:rPr>
                <w:rFonts w:cs="Calibri"/>
              </w:rPr>
              <w:t>Boštjan Likar</w:t>
            </w:r>
          </w:p>
        </w:tc>
      </w:tr>
      <w:tr w:rsidR="006F412C" w:rsidTr="00384EDA">
        <w:tc>
          <w:tcPr>
            <w:tcW w:w="9690" w:type="dxa"/>
            <w:gridSpan w:val="18"/>
          </w:tcPr>
          <w:p w:rsidR="006F412C" w:rsidRDefault="006F412C" w:rsidP="006F412C">
            <w:pPr>
              <w:jc w:val="both"/>
              <w:rPr>
                <w:rFonts w:cs="Calibri"/>
              </w:rPr>
            </w:pPr>
          </w:p>
        </w:tc>
      </w:tr>
      <w:tr w:rsidR="006F412C" w:rsidTr="00384EDA">
        <w:tc>
          <w:tcPr>
            <w:tcW w:w="1641" w:type="dxa"/>
            <w:gridSpan w:val="2"/>
            <w:vMerge w:val="restart"/>
            <w:hideMark/>
          </w:tcPr>
          <w:p w:rsidR="006F412C" w:rsidRDefault="006F412C" w:rsidP="006F412C">
            <w:pPr>
              <w:rPr>
                <w:rFonts w:cs="Calibri"/>
                <w:b/>
              </w:rPr>
            </w:pPr>
            <w:r>
              <w:rPr>
                <w:rFonts w:cs="Calibri"/>
                <w:b/>
                <w:szCs w:val="22"/>
              </w:rPr>
              <w:t xml:space="preserve">Jeziki / </w:t>
            </w:r>
          </w:p>
          <w:p w:rsidR="006F412C" w:rsidRDefault="006F412C" w:rsidP="006F412C">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6F412C" w:rsidRDefault="006F412C" w:rsidP="006F412C">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F00335" w:rsidRDefault="00F00335" w:rsidP="00F00335">
            <w:bookmarkStart w:id="3" w:name="Jezik"/>
            <w:bookmarkEnd w:id="3"/>
            <w:r w:rsidRPr="00007802">
              <w:rPr>
                <w:rFonts w:cs="Calibri"/>
              </w:rPr>
              <w:t>slovenski</w:t>
            </w:r>
            <w:r>
              <w:rPr>
                <w:rFonts w:cs="Calibri"/>
              </w:rPr>
              <w:t xml:space="preserve"> / </w:t>
            </w:r>
            <w:proofErr w:type="spellStart"/>
            <w:r>
              <w:rPr>
                <w:rFonts w:cs="Calibri"/>
              </w:rPr>
              <w:t>Slovenian</w:t>
            </w:r>
            <w:proofErr w:type="spellEnd"/>
          </w:p>
          <w:p w:rsidR="006F412C" w:rsidRPr="00007802" w:rsidRDefault="006F412C" w:rsidP="006F412C">
            <w:pPr>
              <w:jc w:val="both"/>
              <w:rPr>
                <w:rFonts w:cs="Calibri"/>
                <w:bCs/>
              </w:rPr>
            </w:pPr>
          </w:p>
        </w:tc>
      </w:tr>
      <w:tr w:rsidR="006F412C" w:rsidTr="00384EDA">
        <w:trPr>
          <w:trHeight w:val="215"/>
        </w:trPr>
        <w:tc>
          <w:tcPr>
            <w:tcW w:w="1641" w:type="dxa"/>
            <w:gridSpan w:val="2"/>
            <w:vMerge/>
            <w:vAlign w:val="center"/>
            <w:hideMark/>
          </w:tcPr>
          <w:p w:rsidR="006F412C" w:rsidRDefault="006F412C" w:rsidP="006F412C">
            <w:pPr>
              <w:rPr>
                <w:rFonts w:cs="Calibri"/>
              </w:rPr>
            </w:pPr>
          </w:p>
        </w:tc>
        <w:tc>
          <w:tcPr>
            <w:tcW w:w="2241" w:type="dxa"/>
            <w:gridSpan w:val="4"/>
            <w:hideMark/>
          </w:tcPr>
          <w:p w:rsidR="006F412C" w:rsidRDefault="006F412C" w:rsidP="006F412C">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F00335" w:rsidRDefault="00F00335" w:rsidP="00F00335">
            <w:bookmarkStart w:id="4" w:name="JezikV"/>
            <w:bookmarkEnd w:id="4"/>
            <w:r w:rsidRPr="00007802">
              <w:rPr>
                <w:rFonts w:cs="Calibri"/>
              </w:rPr>
              <w:t>slovenski</w:t>
            </w:r>
            <w:r>
              <w:rPr>
                <w:rFonts w:cs="Calibri"/>
              </w:rPr>
              <w:t xml:space="preserve"> / </w:t>
            </w:r>
            <w:proofErr w:type="spellStart"/>
            <w:r>
              <w:rPr>
                <w:rFonts w:cs="Calibri"/>
              </w:rPr>
              <w:t>Slovenian</w:t>
            </w:r>
            <w:proofErr w:type="spellEnd"/>
          </w:p>
        </w:tc>
      </w:tr>
      <w:tr w:rsidR="006F412C" w:rsidTr="00384EDA">
        <w:tc>
          <w:tcPr>
            <w:tcW w:w="4728" w:type="dxa"/>
            <w:gridSpan w:val="9"/>
            <w:tcBorders>
              <w:top w:val="nil"/>
              <w:left w:val="nil"/>
              <w:bottom w:val="single" w:sz="4" w:space="0" w:color="auto"/>
              <w:right w:val="nil"/>
            </w:tcBorders>
          </w:tcPr>
          <w:p w:rsidR="006F412C" w:rsidRDefault="006F412C" w:rsidP="006F412C">
            <w:pPr>
              <w:rPr>
                <w:rFonts w:cs="Calibri"/>
                <w:b/>
                <w:bCs/>
              </w:rPr>
            </w:pPr>
          </w:p>
          <w:p w:rsidR="006F412C" w:rsidRDefault="006F412C" w:rsidP="006F412C">
            <w:pPr>
              <w:rPr>
                <w:rFonts w:cs="Calibri"/>
                <w:b/>
              </w:rPr>
            </w:pPr>
            <w:r>
              <w:rPr>
                <w:rFonts w:cs="Calibri"/>
                <w:b/>
                <w:szCs w:val="22"/>
              </w:rPr>
              <w:t>Pogoji za vključitev v delo oz. za opravljanje študijskih obveznosti:</w:t>
            </w:r>
          </w:p>
        </w:tc>
        <w:tc>
          <w:tcPr>
            <w:tcW w:w="142" w:type="dxa"/>
          </w:tcPr>
          <w:p w:rsidR="006F412C" w:rsidRDefault="006F412C" w:rsidP="006F412C">
            <w:pPr>
              <w:rPr>
                <w:rFonts w:cs="Calibri"/>
                <w:b/>
              </w:rPr>
            </w:pPr>
          </w:p>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proofErr w:type="spellStart"/>
            <w:r>
              <w:rPr>
                <w:rFonts w:cs="Calibri"/>
                <w:b/>
                <w:szCs w:val="22"/>
              </w:rPr>
              <w:t>Prerequisits</w:t>
            </w:r>
            <w:proofErr w:type="spellEnd"/>
            <w:r>
              <w:rPr>
                <w:rFonts w:cs="Calibri"/>
                <w:b/>
                <w:szCs w:val="22"/>
              </w:rPr>
              <w:t>:</w:t>
            </w:r>
          </w:p>
        </w:tc>
      </w:tr>
      <w:tr w:rsidR="006F41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6F412C" w:rsidRDefault="00F00335" w:rsidP="00DF5079">
            <w:pPr>
              <w:rPr>
                <w:rFonts w:cs="Calibri"/>
              </w:rPr>
            </w:pPr>
            <w:r>
              <w:rPr>
                <w:rFonts w:cs="Calibri"/>
              </w:rPr>
              <w:t>Vpis v</w:t>
            </w:r>
            <w:r w:rsidR="00DF5079" w:rsidRPr="00DF5079">
              <w:rPr>
                <w:rFonts w:cs="Calibri"/>
              </w:rPr>
              <w:t xml:space="preserve"> letnik študija.</w:t>
            </w:r>
          </w:p>
        </w:tc>
        <w:tc>
          <w:tcPr>
            <w:tcW w:w="142" w:type="dxa"/>
            <w:tcBorders>
              <w:top w:val="nil"/>
              <w:left w:val="single" w:sz="4" w:space="0" w:color="auto"/>
              <w:bottom w:val="nil"/>
              <w:right w:val="single" w:sz="4" w:space="0" w:color="auto"/>
            </w:tcBorders>
          </w:tcPr>
          <w:p w:rsidR="006F412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F00335" w:rsidRDefault="00F00335" w:rsidP="006F412C">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6F412C" w:rsidTr="00384EDA">
        <w:trPr>
          <w:trHeight w:val="137"/>
        </w:trPr>
        <w:tc>
          <w:tcPr>
            <w:tcW w:w="4718"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Vsebina:</w:t>
            </w:r>
            <w:r>
              <w:rPr>
                <w:rFonts w:cs="Calibri"/>
                <w:szCs w:val="22"/>
              </w:rPr>
              <w:t xml:space="preserve"> </w:t>
            </w:r>
          </w:p>
        </w:tc>
        <w:tc>
          <w:tcPr>
            <w:tcW w:w="152" w:type="dxa"/>
            <w:gridSpan w:val="2"/>
          </w:tcPr>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Pr="00E948BA" w:rsidRDefault="006F412C" w:rsidP="006F412C">
            <w:pPr>
              <w:rPr>
                <w:rFonts w:cs="Calibri"/>
                <w:b/>
                <w:lang w:val="en-GB"/>
              </w:rPr>
            </w:pPr>
          </w:p>
          <w:p w:rsidR="006F412C" w:rsidRPr="00E948BA" w:rsidRDefault="006F412C" w:rsidP="006F412C">
            <w:pPr>
              <w:rPr>
                <w:rFonts w:cs="Calibri"/>
                <w:b/>
                <w:lang w:val="en-GB"/>
              </w:rPr>
            </w:pPr>
            <w:r w:rsidRPr="00E948BA">
              <w:rPr>
                <w:rFonts w:cs="Calibri"/>
                <w:b/>
                <w:szCs w:val="22"/>
                <w:lang w:val="en-GB"/>
              </w:rPr>
              <w:t>Content (Syllabus outline):</w:t>
            </w:r>
          </w:p>
        </w:tc>
      </w:tr>
      <w:tr w:rsidR="006F412C" w:rsidRPr="00567D4C" w:rsidTr="004B0F39">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026C85" w:rsidRDefault="00026C85" w:rsidP="00026C85">
            <w:r>
              <w:t>Razvojni procesi in organizacijske strukture</w:t>
            </w:r>
          </w:p>
          <w:p w:rsidR="00026C85" w:rsidRDefault="00026C85" w:rsidP="00026C85">
            <w:r>
              <w:t>Zaznavanje priložnosti</w:t>
            </w:r>
          </w:p>
          <w:p w:rsidR="00026C85" w:rsidRDefault="00026C85" w:rsidP="00026C85">
            <w:r>
              <w:t>Načrtovanje izdelkov</w:t>
            </w:r>
          </w:p>
          <w:p w:rsidR="00026C85" w:rsidRDefault="00026C85" w:rsidP="00026C85">
            <w:r>
              <w:t>Identifikacija potreb kupcev</w:t>
            </w:r>
          </w:p>
          <w:p w:rsidR="00026C85" w:rsidRDefault="00026C85" w:rsidP="00026C85">
            <w:r>
              <w:t>Določanje lastnosti izdelkov</w:t>
            </w:r>
          </w:p>
          <w:p w:rsidR="00026C85" w:rsidRDefault="00026C85" w:rsidP="00026C85">
            <w:r>
              <w:t>Tvorba, izbira in testiranje zamisli</w:t>
            </w:r>
          </w:p>
          <w:p w:rsidR="00026C85" w:rsidRDefault="00026C85" w:rsidP="00026C85">
            <w:r>
              <w:t>Arhitektura izdelkov</w:t>
            </w:r>
          </w:p>
          <w:p w:rsidR="00026C85" w:rsidRDefault="00026C85" w:rsidP="00026C85">
            <w:r>
              <w:t>Industrijsko oblikovanje</w:t>
            </w:r>
          </w:p>
          <w:p w:rsidR="00026C85" w:rsidRDefault="00026C85" w:rsidP="00026C85">
            <w:r>
              <w:t>Oblikovanje za proizvodnjo</w:t>
            </w:r>
          </w:p>
          <w:p w:rsidR="00026C85" w:rsidRDefault="00026C85" w:rsidP="00026C85">
            <w:r>
              <w:t>Prototipni izdelki</w:t>
            </w:r>
          </w:p>
          <w:p w:rsidR="00026C85" w:rsidRDefault="00026C85" w:rsidP="00026C85">
            <w:r>
              <w:t>Robustno oblikovanje</w:t>
            </w:r>
          </w:p>
          <w:p w:rsidR="00026C85" w:rsidRDefault="00026C85" w:rsidP="00026C85">
            <w:r>
              <w:t>Ekonomika razvoja izdelkov</w:t>
            </w:r>
          </w:p>
          <w:p w:rsidR="00026C85" w:rsidRDefault="00026C85" w:rsidP="00026C85">
            <w:r>
              <w:lastRenderedPageBreak/>
              <w:t>Dizajn za okolje</w:t>
            </w:r>
          </w:p>
          <w:p w:rsidR="00D4276D" w:rsidRDefault="00026C85" w:rsidP="004B0F39">
            <w:pPr>
              <w:rPr>
                <w:rFonts w:cs="Calibri"/>
              </w:rPr>
            </w:pPr>
            <w:r>
              <w:rPr>
                <w:rFonts w:cs="Calibri"/>
              </w:rPr>
              <w:t>Produktno vodenje</w:t>
            </w:r>
          </w:p>
          <w:p w:rsidR="006F412C" w:rsidRPr="00567D4C" w:rsidRDefault="00D4276D" w:rsidP="00026C85">
            <w:pPr>
              <w:rPr>
                <w:rFonts w:cs="Calibri"/>
              </w:rPr>
            </w:pPr>
            <w:r>
              <w:rPr>
                <w:rFonts w:cs="Calibri"/>
              </w:rPr>
              <w:t>Podjetništvo</w:t>
            </w:r>
          </w:p>
        </w:tc>
        <w:tc>
          <w:tcPr>
            <w:tcW w:w="152" w:type="dxa"/>
            <w:gridSpan w:val="2"/>
            <w:tcBorders>
              <w:top w:val="nil"/>
              <w:left w:val="single" w:sz="4" w:space="0" w:color="auto"/>
              <w:bottom w:val="nil"/>
              <w:right w:val="single" w:sz="4" w:space="0" w:color="auto"/>
            </w:tcBorders>
          </w:tcPr>
          <w:p w:rsidR="006F412C" w:rsidRPr="00567D4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026C85" w:rsidRDefault="001A1BFF" w:rsidP="006F412C">
            <w:pPr>
              <w:rPr>
                <w:rFonts w:cs="Calibri"/>
                <w:lang w:val="en-GB"/>
              </w:rPr>
            </w:pPr>
            <w:r>
              <w:rPr>
                <w:rFonts w:cs="Calibri"/>
                <w:lang w:val="en-GB"/>
              </w:rPr>
              <w:t>D</w:t>
            </w:r>
            <w:r w:rsidRPr="001A1BFF">
              <w:rPr>
                <w:rFonts w:cs="Calibri"/>
                <w:lang w:val="en-GB"/>
              </w:rPr>
              <w:t>evelopment processes and organization</w:t>
            </w:r>
            <w:r w:rsidR="00026C85">
              <w:rPr>
                <w:rFonts w:cs="Calibri"/>
                <w:lang w:val="en-GB"/>
              </w:rPr>
              <w:t>s</w:t>
            </w:r>
          </w:p>
          <w:p w:rsidR="00026C85" w:rsidRDefault="00026C85" w:rsidP="00026C85">
            <w:pPr>
              <w:rPr>
                <w:rFonts w:cs="Calibri"/>
                <w:lang w:val="en-GB"/>
              </w:rPr>
            </w:pPr>
            <w:r>
              <w:rPr>
                <w:rFonts w:cs="Calibri"/>
                <w:lang w:val="en-GB"/>
              </w:rPr>
              <w:t>Opportunity identification</w:t>
            </w:r>
          </w:p>
          <w:p w:rsidR="00026C85" w:rsidRDefault="00026C85" w:rsidP="00026C85">
            <w:pPr>
              <w:rPr>
                <w:rFonts w:cs="Calibri"/>
                <w:lang w:val="en-GB"/>
              </w:rPr>
            </w:pPr>
            <w:r>
              <w:rPr>
                <w:rFonts w:cs="Calibri"/>
                <w:lang w:val="en-GB"/>
              </w:rPr>
              <w:t>P</w:t>
            </w:r>
            <w:r w:rsidR="001A1BFF" w:rsidRPr="001A1BFF">
              <w:rPr>
                <w:rFonts w:cs="Calibri"/>
                <w:lang w:val="en-GB"/>
              </w:rPr>
              <w:t>roduct planning</w:t>
            </w:r>
          </w:p>
          <w:p w:rsidR="00026C85" w:rsidRDefault="00026C85" w:rsidP="00026C85">
            <w:pPr>
              <w:rPr>
                <w:rFonts w:cs="Calibri"/>
                <w:lang w:val="en-GB"/>
              </w:rPr>
            </w:pPr>
            <w:r>
              <w:rPr>
                <w:rFonts w:cs="Calibri"/>
                <w:lang w:val="en-GB"/>
              </w:rPr>
              <w:t>I</w:t>
            </w:r>
            <w:r w:rsidR="001A1BFF" w:rsidRPr="001A1BFF">
              <w:rPr>
                <w:rFonts w:cs="Calibri"/>
                <w:lang w:val="en-GB"/>
              </w:rPr>
              <w:t>dentifying customer needs</w:t>
            </w:r>
          </w:p>
          <w:p w:rsidR="00026C85" w:rsidRDefault="00026C85" w:rsidP="00026C85">
            <w:pPr>
              <w:rPr>
                <w:rFonts w:cs="Calibri"/>
                <w:lang w:val="en-GB"/>
              </w:rPr>
            </w:pPr>
            <w:r>
              <w:rPr>
                <w:rFonts w:cs="Calibri"/>
                <w:lang w:val="en-GB"/>
              </w:rPr>
              <w:t>P</w:t>
            </w:r>
            <w:r w:rsidR="001A1BFF" w:rsidRPr="001A1BFF">
              <w:rPr>
                <w:rFonts w:cs="Calibri"/>
                <w:lang w:val="en-GB"/>
              </w:rPr>
              <w:t>roduct specifications</w:t>
            </w:r>
          </w:p>
          <w:p w:rsidR="00026C85" w:rsidRDefault="00026C85" w:rsidP="00026C85">
            <w:pPr>
              <w:rPr>
                <w:rFonts w:cs="Calibri"/>
                <w:lang w:val="en-GB"/>
              </w:rPr>
            </w:pPr>
            <w:r>
              <w:rPr>
                <w:rFonts w:cs="Calibri"/>
                <w:lang w:val="en-GB"/>
              </w:rPr>
              <w:t>C</w:t>
            </w:r>
            <w:r w:rsidR="001A1BFF" w:rsidRPr="001A1BFF">
              <w:rPr>
                <w:rFonts w:cs="Calibri"/>
                <w:lang w:val="en-GB"/>
              </w:rPr>
              <w:t>oncept generation, selection and testing</w:t>
            </w:r>
          </w:p>
          <w:p w:rsidR="00026C85" w:rsidRDefault="00026C85" w:rsidP="00026C85">
            <w:pPr>
              <w:rPr>
                <w:rFonts w:cs="Calibri"/>
                <w:lang w:val="en-GB"/>
              </w:rPr>
            </w:pPr>
            <w:r>
              <w:rPr>
                <w:rFonts w:cs="Calibri"/>
                <w:lang w:val="en-GB"/>
              </w:rPr>
              <w:t>P</w:t>
            </w:r>
            <w:r w:rsidR="001A1BFF" w:rsidRPr="001A1BFF">
              <w:rPr>
                <w:rFonts w:cs="Calibri"/>
                <w:lang w:val="en-GB"/>
              </w:rPr>
              <w:t>roduct architecture</w:t>
            </w:r>
          </w:p>
          <w:p w:rsidR="00026C85" w:rsidRDefault="00026C85" w:rsidP="00026C85">
            <w:pPr>
              <w:rPr>
                <w:rFonts w:cs="Calibri"/>
                <w:lang w:val="en-GB"/>
              </w:rPr>
            </w:pPr>
            <w:r>
              <w:rPr>
                <w:rFonts w:cs="Calibri"/>
                <w:lang w:val="en-GB"/>
              </w:rPr>
              <w:t>I</w:t>
            </w:r>
            <w:r w:rsidR="001A1BFF" w:rsidRPr="001A1BFF">
              <w:rPr>
                <w:rFonts w:cs="Calibri"/>
                <w:lang w:val="en-GB"/>
              </w:rPr>
              <w:t>ndustrial design</w:t>
            </w:r>
          </w:p>
          <w:p w:rsidR="00026C85" w:rsidRDefault="00026C85" w:rsidP="00026C85">
            <w:pPr>
              <w:rPr>
                <w:rFonts w:cs="Calibri"/>
                <w:lang w:val="en-GB"/>
              </w:rPr>
            </w:pPr>
            <w:r>
              <w:rPr>
                <w:rFonts w:cs="Calibri"/>
                <w:lang w:val="en-GB"/>
              </w:rPr>
              <w:t>D</w:t>
            </w:r>
            <w:r w:rsidR="001A1BFF" w:rsidRPr="001A1BFF">
              <w:rPr>
                <w:rFonts w:cs="Calibri"/>
                <w:lang w:val="en-GB"/>
              </w:rPr>
              <w:t>esign for manufacturing</w:t>
            </w:r>
          </w:p>
          <w:p w:rsidR="00026C85" w:rsidRDefault="00026C85" w:rsidP="00026C85">
            <w:pPr>
              <w:rPr>
                <w:rFonts w:cs="Calibri"/>
                <w:lang w:val="en-GB"/>
              </w:rPr>
            </w:pPr>
            <w:r>
              <w:rPr>
                <w:rFonts w:cs="Calibri"/>
                <w:lang w:val="en-GB"/>
              </w:rPr>
              <w:t>P</w:t>
            </w:r>
            <w:r w:rsidR="001A1BFF" w:rsidRPr="001A1BFF">
              <w:rPr>
                <w:rFonts w:cs="Calibri"/>
                <w:lang w:val="en-GB"/>
              </w:rPr>
              <w:t>rototyping</w:t>
            </w:r>
          </w:p>
          <w:p w:rsidR="00026C85" w:rsidRDefault="00026C85" w:rsidP="00026C85">
            <w:pPr>
              <w:rPr>
                <w:rFonts w:cs="Calibri"/>
                <w:lang w:val="en-GB"/>
              </w:rPr>
            </w:pPr>
            <w:r>
              <w:rPr>
                <w:rFonts w:cs="Calibri"/>
                <w:lang w:val="en-GB"/>
              </w:rPr>
              <w:t>R</w:t>
            </w:r>
            <w:r w:rsidR="001A1BFF" w:rsidRPr="001A1BFF">
              <w:rPr>
                <w:rFonts w:cs="Calibri"/>
                <w:lang w:val="en-GB"/>
              </w:rPr>
              <w:t>obust design</w:t>
            </w:r>
          </w:p>
          <w:p w:rsidR="006F412C" w:rsidRDefault="00026C85" w:rsidP="00026C85">
            <w:pPr>
              <w:rPr>
                <w:rFonts w:cs="Calibri"/>
                <w:lang w:val="en-GB"/>
              </w:rPr>
            </w:pPr>
            <w:r>
              <w:rPr>
                <w:rFonts w:cs="Calibri"/>
                <w:lang w:val="en-GB"/>
              </w:rPr>
              <w:t>P</w:t>
            </w:r>
            <w:r w:rsidR="001A1BFF" w:rsidRPr="001A1BFF">
              <w:rPr>
                <w:rFonts w:cs="Calibri"/>
                <w:lang w:val="en-GB"/>
              </w:rPr>
              <w:t>roduct development economics</w:t>
            </w:r>
          </w:p>
          <w:p w:rsidR="00026C85" w:rsidRDefault="00026C85" w:rsidP="00026C85">
            <w:pPr>
              <w:rPr>
                <w:rFonts w:cs="Calibri"/>
                <w:lang w:val="en-GB"/>
              </w:rPr>
            </w:pPr>
            <w:r>
              <w:rPr>
                <w:rFonts w:cs="Calibri"/>
                <w:lang w:val="en-GB"/>
              </w:rPr>
              <w:lastRenderedPageBreak/>
              <w:t>Design for environment</w:t>
            </w:r>
          </w:p>
          <w:p w:rsidR="00D4276D" w:rsidRDefault="00D4276D" w:rsidP="00026C85">
            <w:pPr>
              <w:rPr>
                <w:rFonts w:cs="Calibri"/>
                <w:lang w:val="en-GB"/>
              </w:rPr>
            </w:pPr>
            <w:r>
              <w:rPr>
                <w:rFonts w:cs="Calibri"/>
                <w:lang w:val="en-GB"/>
              </w:rPr>
              <w:t>Product management</w:t>
            </w:r>
          </w:p>
          <w:p w:rsidR="00026C85" w:rsidRPr="00567D4C" w:rsidRDefault="00026C85" w:rsidP="00026C85">
            <w:pPr>
              <w:rPr>
                <w:rFonts w:cs="Calibri"/>
                <w:lang w:val="en-GB"/>
              </w:rPr>
            </w:pPr>
            <w:proofErr w:type="spellStart"/>
            <w:r>
              <w:rPr>
                <w:rFonts w:cs="Calibri"/>
                <w:lang w:val="en-GB"/>
              </w:rPr>
              <w:t>Enterpreneurship</w:t>
            </w:r>
            <w:proofErr w:type="spellEnd"/>
          </w:p>
        </w:tc>
      </w:tr>
    </w:tbl>
    <w:p w:rsidR="00D60066" w:rsidRPr="00567D4C" w:rsidRDefault="00D60066" w:rsidP="00D60066">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4717"/>
        <w:gridCol w:w="10"/>
        <w:gridCol w:w="142"/>
        <w:gridCol w:w="4821"/>
      </w:tblGrid>
      <w:tr w:rsidR="00D60066" w:rsidRPr="00567D4C" w:rsidTr="00FA09C6">
        <w:tc>
          <w:tcPr>
            <w:tcW w:w="9690" w:type="dxa"/>
            <w:gridSpan w:val="4"/>
            <w:hideMark/>
          </w:tcPr>
          <w:p w:rsidR="00D60066" w:rsidRPr="00567D4C" w:rsidRDefault="00D60066">
            <w:pPr>
              <w:jc w:val="both"/>
              <w:rPr>
                <w:rFonts w:cs="Calibri"/>
                <w:b/>
              </w:rPr>
            </w:pPr>
            <w:r w:rsidRPr="00567D4C">
              <w:rPr>
                <w:rFonts w:cs="Calibri"/>
                <w:szCs w:val="22"/>
              </w:rPr>
              <w:br w:type="page"/>
            </w:r>
            <w:r w:rsidRPr="00567D4C">
              <w:rPr>
                <w:rFonts w:cs="Calibri"/>
                <w:b/>
                <w:szCs w:val="22"/>
              </w:rPr>
              <w:t xml:space="preserve">Temeljni literatura in viri / </w:t>
            </w:r>
            <w:proofErr w:type="spellStart"/>
            <w:r w:rsidRPr="00567D4C">
              <w:rPr>
                <w:rFonts w:cs="Calibri"/>
                <w:b/>
                <w:szCs w:val="22"/>
              </w:rPr>
              <w:t>Readings</w:t>
            </w:r>
            <w:proofErr w:type="spellEnd"/>
            <w:r w:rsidRPr="00567D4C">
              <w:rPr>
                <w:rFonts w:cs="Calibri"/>
                <w:b/>
                <w:szCs w:val="22"/>
              </w:rPr>
              <w:t>:</w:t>
            </w:r>
          </w:p>
        </w:tc>
      </w:tr>
      <w:tr w:rsidR="00FA09C6" w:rsidRPr="00567D4C" w:rsidTr="004B0F39">
        <w:tc>
          <w:tcPr>
            <w:tcW w:w="9690" w:type="dxa"/>
            <w:gridSpan w:val="4"/>
            <w:tcBorders>
              <w:top w:val="single" w:sz="4" w:space="0" w:color="auto"/>
              <w:left w:val="single" w:sz="4" w:space="0" w:color="auto"/>
              <w:bottom w:val="single" w:sz="4" w:space="0" w:color="auto"/>
              <w:right w:val="single" w:sz="4" w:space="0" w:color="auto"/>
            </w:tcBorders>
          </w:tcPr>
          <w:p w:rsidR="00F00335" w:rsidRDefault="00F00335" w:rsidP="00F00335">
            <w:pPr>
              <w:pStyle w:val="ListParagraph"/>
              <w:numPr>
                <w:ilvl w:val="0"/>
                <w:numId w:val="2"/>
              </w:numPr>
            </w:pPr>
            <w:bookmarkStart w:id="5" w:name="Ucbeniki"/>
            <w:bookmarkEnd w:id="5"/>
            <w:r>
              <w:t xml:space="preserve">Karl </w:t>
            </w:r>
            <w:proofErr w:type="spellStart"/>
            <w:r>
              <w:t>Ulrich</w:t>
            </w:r>
            <w:proofErr w:type="spellEnd"/>
            <w:r>
              <w:t xml:space="preserve">, Steven </w:t>
            </w:r>
            <w:proofErr w:type="spellStart"/>
            <w:r>
              <w:t>Eppinger</w:t>
            </w:r>
            <w:proofErr w:type="spellEnd"/>
            <w:r>
              <w:t xml:space="preserve">, </w:t>
            </w:r>
            <w:proofErr w:type="spellStart"/>
            <w:r>
              <w:t>Product</w:t>
            </w:r>
            <w:proofErr w:type="spellEnd"/>
            <w:r>
              <w:t xml:space="preserve"> </w:t>
            </w:r>
            <w:proofErr w:type="spellStart"/>
            <w:r>
              <w:t>Design</w:t>
            </w:r>
            <w:proofErr w:type="spellEnd"/>
            <w:r>
              <w:t xml:space="preserve"> </w:t>
            </w:r>
            <w:proofErr w:type="spellStart"/>
            <w:r>
              <w:t>and</w:t>
            </w:r>
            <w:proofErr w:type="spellEnd"/>
            <w:r>
              <w:t xml:space="preserve"> </w:t>
            </w:r>
            <w:proofErr w:type="spellStart"/>
            <w:r>
              <w:t>Development</w:t>
            </w:r>
            <w:proofErr w:type="spellEnd"/>
            <w:r>
              <w:t xml:space="preserve">, </w:t>
            </w:r>
            <w:proofErr w:type="spellStart"/>
            <w:r>
              <w:t>McGraw</w:t>
            </w:r>
            <w:proofErr w:type="spellEnd"/>
            <w:r>
              <w:t>-Hill, 2011</w:t>
            </w:r>
            <w:bookmarkStart w:id="6" w:name="_GoBack"/>
            <w:bookmarkEnd w:id="6"/>
          </w:p>
          <w:p w:rsidR="008C50BC" w:rsidRPr="00F00335" w:rsidRDefault="00F00335" w:rsidP="00F00335">
            <w:pPr>
              <w:pStyle w:val="ListParagraph"/>
              <w:numPr>
                <w:ilvl w:val="0"/>
                <w:numId w:val="2"/>
              </w:numPr>
            </w:pPr>
            <w:r>
              <w:t xml:space="preserve">Elektronsko gradivo – prosojnice predavanj in navodila za vaje: </w:t>
            </w:r>
            <w:hyperlink r:id="rId7" w:history="1">
              <w:r w:rsidRPr="00BA36F9">
                <w:rPr>
                  <w:rStyle w:val="Hyperlink"/>
                </w:rPr>
                <w:t>http://lit.fe.uni-lj.si/ZRI</w:t>
              </w:r>
            </w:hyperlink>
            <w:r w:rsidR="008C50BC">
              <w:t xml:space="preserve"> </w:t>
            </w:r>
          </w:p>
        </w:tc>
      </w:tr>
      <w:tr w:rsidR="00FA09C6" w:rsidRPr="00567D4C" w:rsidTr="00FA09C6">
        <w:trPr>
          <w:trHeight w:val="73"/>
        </w:trPr>
        <w:tc>
          <w:tcPr>
            <w:tcW w:w="4717" w:type="dxa"/>
            <w:tcBorders>
              <w:top w:val="nil"/>
              <w:left w:val="nil"/>
              <w:bottom w:val="single" w:sz="4" w:space="0" w:color="auto"/>
              <w:right w:val="nil"/>
            </w:tcBorders>
          </w:tcPr>
          <w:p w:rsidR="00FA09C6" w:rsidRPr="00567D4C" w:rsidRDefault="00FA09C6"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gridSpan w:val="2"/>
          </w:tcPr>
          <w:p w:rsidR="00FA09C6" w:rsidRPr="00567D4C" w:rsidRDefault="00FA09C6" w:rsidP="00FA09C6">
            <w:pPr>
              <w:rPr>
                <w:rFonts w:cs="Calibri"/>
                <w:b/>
              </w:rPr>
            </w:pPr>
          </w:p>
        </w:tc>
        <w:tc>
          <w:tcPr>
            <w:tcW w:w="4821"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FA09C6">
        <w:trPr>
          <w:trHeight w:val="487"/>
        </w:trPr>
        <w:tc>
          <w:tcPr>
            <w:tcW w:w="4717" w:type="dxa"/>
            <w:tcBorders>
              <w:top w:val="single" w:sz="4" w:space="0" w:color="auto"/>
              <w:left w:val="single" w:sz="4" w:space="0" w:color="auto"/>
              <w:bottom w:val="single" w:sz="4" w:space="0" w:color="auto"/>
              <w:right w:val="single" w:sz="4" w:space="0" w:color="auto"/>
            </w:tcBorders>
          </w:tcPr>
          <w:p w:rsidR="00FA09C6" w:rsidRPr="00567D4C" w:rsidRDefault="00DF5079" w:rsidP="00FA09C6">
            <w:pPr>
              <w:jc w:val="both"/>
              <w:rPr>
                <w:rFonts w:cs="Calibri"/>
              </w:rPr>
            </w:pPr>
            <w:r w:rsidRPr="00DF5079">
              <w:rPr>
                <w:rFonts w:cs="Calibri"/>
              </w:rPr>
              <w:t>Namen predmeta je spoznati sistematičen pristop k razvoju novih izdelkov, ki obravnava področja trženja, tehnike, industrijskega oblikovanja, načrtovanja in organizacije ter jih poveže v celovit, kakovosten in inovativen razvojni proces. Praktična znanja študentje pridobijo s skupinskim projektnim delom, kjer si zamislijo, razvijejo in predstavijo nov prototipni izdelek ter utemeljijo njegove najpomembnejše konkurenčne prednosti.</w:t>
            </w:r>
          </w:p>
        </w:tc>
        <w:tc>
          <w:tcPr>
            <w:tcW w:w="152" w:type="dxa"/>
            <w:gridSpan w:val="2"/>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tcBorders>
              <w:top w:val="single" w:sz="4" w:space="0" w:color="auto"/>
              <w:left w:val="single" w:sz="4" w:space="0" w:color="auto"/>
              <w:bottom w:val="single" w:sz="4" w:space="0" w:color="auto"/>
              <w:right w:val="single" w:sz="4" w:space="0" w:color="auto"/>
            </w:tcBorders>
          </w:tcPr>
          <w:p w:rsidR="00FA09C6" w:rsidRPr="004B0F39" w:rsidRDefault="00D4276D" w:rsidP="00FA09C6">
            <w:pPr>
              <w:rPr>
                <w:rFonts w:cs="Calibri"/>
                <w:lang w:val="en-US"/>
              </w:rPr>
            </w:pPr>
            <w:r w:rsidRPr="00D4276D">
              <w:rPr>
                <w:rFonts w:cs="Calibri"/>
                <w:lang w:val="en-US"/>
              </w:rPr>
              <w:t xml:space="preserve">The aim of the subject is to introduce systematical methods for the development of new products by combining and integrating the fields of marketing, design, planning and manufacturing. Practical skills are gained via a team work in which the students propose a concept for a new product, develop a prototype and demonstrate its main competitive advantages.   </w:t>
            </w:r>
          </w:p>
        </w:tc>
      </w:tr>
      <w:tr w:rsidR="00FA09C6" w:rsidRPr="00567D4C" w:rsidTr="00FA09C6">
        <w:trPr>
          <w:trHeight w:val="117"/>
        </w:trPr>
        <w:tc>
          <w:tcPr>
            <w:tcW w:w="4727"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Predvideni študijski rezultati:</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tcBorders>
              <w:top w:val="nil"/>
              <w:left w:val="nil"/>
              <w:bottom w:val="single" w:sz="4" w:space="0" w:color="auto"/>
              <w:right w:val="nil"/>
            </w:tcBorders>
          </w:tcPr>
          <w:p w:rsidR="00FA09C6" w:rsidRPr="00567D4C" w:rsidRDefault="00FA09C6" w:rsidP="00FA09C6">
            <w:pPr>
              <w:rPr>
                <w:rFonts w:cs="Calibri"/>
                <w:b/>
                <w:lang w:val="en-GB"/>
              </w:rPr>
            </w:pPr>
          </w:p>
          <w:p w:rsidR="00FA09C6" w:rsidRPr="00567D4C" w:rsidRDefault="00FA09C6" w:rsidP="00FA09C6">
            <w:pPr>
              <w:rPr>
                <w:rFonts w:cs="Calibri"/>
                <w:b/>
                <w:lang w:val="en-GB"/>
              </w:rPr>
            </w:pPr>
            <w:r w:rsidRPr="00567D4C">
              <w:rPr>
                <w:rFonts w:cs="Calibri"/>
                <w:b/>
                <w:szCs w:val="22"/>
                <w:lang w:val="en-GB"/>
              </w:rPr>
              <w:t>Intended learning outcomes:</w:t>
            </w:r>
          </w:p>
        </w:tc>
      </w:tr>
      <w:tr w:rsidR="00FA09C6" w:rsidRPr="00567D4C" w:rsidTr="00FA09C6">
        <w:trPr>
          <w:trHeight w:val="1387"/>
        </w:trPr>
        <w:tc>
          <w:tcPr>
            <w:tcW w:w="4727" w:type="dxa"/>
            <w:gridSpan w:val="2"/>
            <w:tcBorders>
              <w:top w:val="single" w:sz="4" w:space="0" w:color="auto"/>
              <w:left w:val="single" w:sz="4" w:space="0" w:color="auto"/>
              <w:bottom w:val="nil"/>
              <w:right w:val="single" w:sz="4" w:space="0" w:color="auto"/>
            </w:tcBorders>
          </w:tcPr>
          <w:p w:rsidR="00FA09C6" w:rsidRPr="00567D4C" w:rsidRDefault="00DF5079" w:rsidP="004B0F39">
            <w:pPr>
              <w:rPr>
                <w:rFonts w:cs="Calibri"/>
              </w:rPr>
            </w:pPr>
            <w:r w:rsidRPr="00DF5079">
              <w:rPr>
                <w:rFonts w:cs="Calibri"/>
              </w:rPr>
              <w:t>Praktični postopki za boljše načrtovanje izdelkov, kreativno razvijanje zamisli in reševanje problemov, skupinsko delo, razumevanje in izboljševanje razvojnih in poslovnih procesov.</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tcBorders>
              <w:top w:val="single" w:sz="4" w:space="0" w:color="auto"/>
              <w:left w:val="single" w:sz="4" w:space="0" w:color="auto"/>
              <w:bottom w:val="nil"/>
              <w:right w:val="single" w:sz="4" w:space="0" w:color="auto"/>
            </w:tcBorders>
          </w:tcPr>
          <w:p w:rsidR="00FA09C6" w:rsidRPr="00567D4C" w:rsidRDefault="00D4276D" w:rsidP="00D4276D">
            <w:pPr>
              <w:rPr>
                <w:rFonts w:cs="Calibri"/>
                <w:lang w:val="en-GB"/>
              </w:rPr>
            </w:pPr>
            <w:r>
              <w:rPr>
                <w:rFonts w:cs="Calibri"/>
                <w:lang w:val="en-GB"/>
              </w:rPr>
              <w:t>Practical tools for better product planning, creative concept development and problem solving, team work experiences, understanding and improving development and business processes.</w:t>
            </w:r>
          </w:p>
        </w:tc>
      </w:tr>
      <w:tr w:rsidR="00FA09C6" w:rsidRPr="00567D4C" w:rsidTr="00FA09C6">
        <w:trPr>
          <w:trHeight w:val="112"/>
        </w:trPr>
        <w:tc>
          <w:tcPr>
            <w:tcW w:w="4727" w:type="dxa"/>
            <w:gridSpan w:val="2"/>
            <w:tcBorders>
              <w:top w:val="nil"/>
              <w:left w:val="single" w:sz="4" w:space="0" w:color="auto"/>
              <w:bottom w:val="single" w:sz="4" w:space="0" w:color="auto"/>
              <w:right w:val="single" w:sz="4" w:space="0" w:color="auto"/>
            </w:tcBorders>
          </w:tcPr>
          <w:p w:rsidR="00FA09C6" w:rsidRPr="00567D4C"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tcBorders>
              <w:top w:val="nil"/>
              <w:left w:val="single" w:sz="4" w:space="0" w:color="auto"/>
              <w:bottom w:val="single" w:sz="4" w:space="0" w:color="auto"/>
              <w:right w:val="single" w:sz="4" w:space="0" w:color="auto"/>
            </w:tcBorders>
          </w:tcPr>
          <w:p w:rsidR="00FA09C6" w:rsidRPr="00567D4C" w:rsidRDefault="00FA09C6" w:rsidP="00FA09C6">
            <w:pPr>
              <w:rPr>
                <w:rFonts w:cs="Calibri"/>
              </w:rPr>
            </w:pPr>
          </w:p>
        </w:tc>
      </w:tr>
      <w:tr w:rsidR="00FA09C6" w:rsidRPr="00567D4C" w:rsidTr="00FA09C6">
        <w:tc>
          <w:tcPr>
            <w:tcW w:w="4727"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Learning</w:t>
            </w:r>
            <w:proofErr w:type="spellEnd"/>
            <w:r w:rsidRPr="00567D4C">
              <w:rPr>
                <w:rFonts w:cs="Calibri"/>
                <w:b/>
                <w:szCs w:val="22"/>
              </w:rPr>
              <w:t xml:space="preserve"> </w:t>
            </w:r>
            <w:proofErr w:type="spellStart"/>
            <w:r w:rsidRPr="00567D4C">
              <w:rPr>
                <w:rFonts w:cs="Calibri"/>
                <w:b/>
                <w:szCs w:val="22"/>
              </w:rPr>
              <w:t>and</w:t>
            </w:r>
            <w:proofErr w:type="spellEnd"/>
            <w:r w:rsidRPr="00567D4C">
              <w:rPr>
                <w:rFonts w:cs="Calibri"/>
                <w:b/>
                <w:szCs w:val="22"/>
              </w:rPr>
              <w:t xml:space="preserve"> </w:t>
            </w:r>
            <w:proofErr w:type="spellStart"/>
            <w:r w:rsidRPr="00567D4C">
              <w:rPr>
                <w:rFonts w:cs="Calibri"/>
                <w:b/>
                <w:szCs w:val="22"/>
              </w:rPr>
              <w:t>teaching</w:t>
            </w:r>
            <w:proofErr w:type="spellEnd"/>
            <w:r w:rsidRPr="00567D4C">
              <w:rPr>
                <w:rFonts w:cs="Calibri"/>
                <w:b/>
                <w:szCs w:val="22"/>
              </w:rPr>
              <w:t xml:space="preserve"> </w:t>
            </w:r>
            <w:proofErr w:type="spellStart"/>
            <w:r w:rsidRPr="00567D4C">
              <w:rPr>
                <w:rFonts w:cs="Calibri"/>
                <w:b/>
                <w:szCs w:val="22"/>
              </w:rPr>
              <w:t>methods</w:t>
            </w:r>
            <w:proofErr w:type="spellEnd"/>
            <w:r w:rsidRPr="00567D4C">
              <w:rPr>
                <w:rFonts w:cs="Calibri"/>
                <w:b/>
                <w:szCs w:val="22"/>
              </w:rPr>
              <w:t>:</w:t>
            </w:r>
          </w:p>
        </w:tc>
      </w:tr>
      <w:tr w:rsidR="00FA09C6" w:rsidRPr="00567D4C" w:rsidTr="00FA09C6">
        <w:trPr>
          <w:trHeight w:val="615"/>
        </w:trPr>
        <w:tc>
          <w:tcPr>
            <w:tcW w:w="4727" w:type="dxa"/>
            <w:gridSpan w:val="2"/>
            <w:tcBorders>
              <w:top w:val="single" w:sz="4" w:space="0" w:color="auto"/>
              <w:left w:val="single" w:sz="4" w:space="0" w:color="auto"/>
              <w:bottom w:val="single" w:sz="4" w:space="0" w:color="auto"/>
              <w:right w:val="single" w:sz="4" w:space="0" w:color="auto"/>
            </w:tcBorders>
          </w:tcPr>
          <w:p w:rsidR="00DF5079" w:rsidRDefault="00DF5079" w:rsidP="00DF5079">
            <w:r>
              <w:t xml:space="preserve">Teoretični postopki so prikazani na različnih praktičnih in splošno znanih primerih izdelkov, od zelo enostavnih do zelo kompleksnih, tako da študentje dobijo vpogled v možnosti uporabe. </w:t>
            </w:r>
          </w:p>
          <w:p w:rsidR="00DF5079" w:rsidRDefault="00DF5079" w:rsidP="00DF5079">
            <w:r>
              <w:t xml:space="preserve">Nekatera predavanja izvajajo vabljeni predavatelji iz slovenske industrije in priložnostno tudi iz tujine. </w:t>
            </w:r>
          </w:p>
          <w:p w:rsidR="00FA09C6" w:rsidRPr="00567D4C" w:rsidRDefault="00DF5079" w:rsidP="00DF5079">
            <w:r>
              <w:t>Študentje s projektnim delom v manjših skupinah pripravijo predloge za nove izdelke, jih razvijejo do prototipne stopnje, javno predstavijo in utemeljijo njihove konkurenčne prednosti.</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tcBorders>
              <w:top w:val="single" w:sz="4" w:space="0" w:color="auto"/>
              <w:left w:val="single" w:sz="4" w:space="0" w:color="auto"/>
              <w:bottom w:val="single" w:sz="4" w:space="0" w:color="auto"/>
              <w:right w:val="single" w:sz="4" w:space="0" w:color="auto"/>
            </w:tcBorders>
          </w:tcPr>
          <w:p w:rsidR="00D06A8A" w:rsidRDefault="00D4276D" w:rsidP="004B0F39">
            <w:pPr>
              <w:spacing w:after="120"/>
              <w:rPr>
                <w:rFonts w:cs="Calibri"/>
                <w:lang w:val="en-US"/>
              </w:rPr>
            </w:pPr>
            <w:r>
              <w:rPr>
                <w:rFonts w:cs="Calibri"/>
                <w:lang w:val="en-US"/>
              </w:rPr>
              <w:t xml:space="preserve">Theoretical methods are illustrated </w:t>
            </w:r>
            <w:r w:rsidR="00D06A8A">
              <w:rPr>
                <w:rFonts w:cs="Calibri"/>
                <w:lang w:val="en-US"/>
              </w:rPr>
              <w:t>on</w:t>
            </w:r>
            <w:r>
              <w:rPr>
                <w:rFonts w:cs="Calibri"/>
                <w:lang w:val="en-US"/>
              </w:rPr>
              <w:t xml:space="preserve"> different practical and </w:t>
            </w:r>
            <w:r w:rsidR="00D06A8A">
              <w:rPr>
                <w:rFonts w:cs="Calibri"/>
                <w:lang w:val="en-US"/>
              </w:rPr>
              <w:t>well-known products, ranging from simple to highly complex ones, so that the student</w:t>
            </w:r>
            <w:r w:rsidR="00F94C08">
              <w:rPr>
                <w:rFonts w:cs="Calibri"/>
                <w:lang w:val="en-US"/>
              </w:rPr>
              <w:t>s</w:t>
            </w:r>
            <w:r w:rsidR="00D06A8A">
              <w:rPr>
                <w:rFonts w:cs="Calibri"/>
                <w:lang w:val="en-US"/>
              </w:rPr>
              <w:t xml:space="preserve"> </w:t>
            </w:r>
            <w:r w:rsidR="00F94C08">
              <w:rPr>
                <w:rFonts w:cs="Calibri"/>
                <w:lang w:val="en-US"/>
              </w:rPr>
              <w:t xml:space="preserve">get some insights into </w:t>
            </w:r>
            <w:r w:rsidR="00D06A8A">
              <w:rPr>
                <w:rFonts w:cs="Calibri"/>
                <w:lang w:val="en-US"/>
              </w:rPr>
              <w:t xml:space="preserve">possible applications. </w:t>
            </w:r>
          </w:p>
          <w:p w:rsidR="00D06A8A" w:rsidRDefault="00D06A8A" w:rsidP="004B0F39">
            <w:pPr>
              <w:spacing w:after="120"/>
              <w:rPr>
                <w:rFonts w:cs="Calibri"/>
                <w:lang w:val="en-US"/>
              </w:rPr>
            </w:pPr>
            <w:r>
              <w:rPr>
                <w:rFonts w:cs="Calibri"/>
                <w:lang w:val="en-US"/>
              </w:rPr>
              <w:t xml:space="preserve">Some lectures are conducted by invited lecturers form domestic and possibly foreign industry. </w:t>
            </w:r>
          </w:p>
          <w:p w:rsidR="00FA09C6" w:rsidRPr="004B0F39" w:rsidRDefault="00F94C08" w:rsidP="004B0F39">
            <w:pPr>
              <w:spacing w:after="120"/>
              <w:rPr>
                <w:rFonts w:cs="Calibri"/>
                <w:lang w:val="en-US"/>
              </w:rPr>
            </w:pPr>
            <w:r>
              <w:rPr>
                <w:rFonts w:cs="Calibri"/>
                <w:lang w:val="en-US"/>
              </w:rPr>
              <w:t xml:space="preserve">The students work on their projects in small </w:t>
            </w:r>
            <w:r w:rsidR="006D701A">
              <w:rPr>
                <w:rFonts w:cs="Calibri"/>
                <w:lang w:val="en-US"/>
              </w:rPr>
              <w:t>teams</w:t>
            </w:r>
            <w:r>
              <w:rPr>
                <w:rFonts w:cs="Calibri"/>
                <w:lang w:val="en-US"/>
              </w:rPr>
              <w:t xml:space="preserve"> </w:t>
            </w:r>
            <w:r w:rsidR="00D06A8A" w:rsidRPr="00D4276D">
              <w:rPr>
                <w:rFonts w:cs="Calibri"/>
                <w:lang w:val="en-US"/>
              </w:rPr>
              <w:t>in which th</w:t>
            </w:r>
            <w:r>
              <w:rPr>
                <w:rFonts w:cs="Calibri"/>
                <w:lang w:val="en-US"/>
              </w:rPr>
              <w:t>ey</w:t>
            </w:r>
            <w:r w:rsidR="00D06A8A" w:rsidRPr="00D4276D">
              <w:rPr>
                <w:rFonts w:cs="Calibri"/>
                <w:lang w:val="en-US"/>
              </w:rPr>
              <w:t xml:space="preserve"> propose concept</w:t>
            </w:r>
            <w:r w:rsidR="00964B2B">
              <w:rPr>
                <w:rFonts w:cs="Calibri"/>
                <w:lang w:val="en-US"/>
              </w:rPr>
              <w:t>s</w:t>
            </w:r>
            <w:r w:rsidR="00D06A8A" w:rsidRPr="00D4276D">
              <w:rPr>
                <w:rFonts w:cs="Calibri"/>
                <w:lang w:val="en-US"/>
              </w:rPr>
              <w:t xml:space="preserve"> for new </w:t>
            </w:r>
            <w:proofErr w:type="gramStart"/>
            <w:r w:rsidR="00D06A8A" w:rsidRPr="00D4276D">
              <w:rPr>
                <w:rFonts w:cs="Calibri"/>
                <w:lang w:val="en-US"/>
              </w:rPr>
              <w:t>product</w:t>
            </w:r>
            <w:r w:rsidR="00964B2B">
              <w:rPr>
                <w:rFonts w:cs="Calibri"/>
                <w:lang w:val="en-US"/>
              </w:rPr>
              <w:t>s</w:t>
            </w:r>
            <w:r w:rsidR="00D06A8A" w:rsidRPr="00D4276D">
              <w:rPr>
                <w:rFonts w:cs="Calibri"/>
                <w:lang w:val="en-US"/>
              </w:rPr>
              <w:t>,</w:t>
            </w:r>
            <w:proofErr w:type="gramEnd"/>
            <w:r w:rsidR="00D06A8A" w:rsidRPr="00D4276D">
              <w:rPr>
                <w:rFonts w:cs="Calibri"/>
                <w:lang w:val="en-US"/>
              </w:rPr>
              <w:t xml:space="preserve"> develop prototype</w:t>
            </w:r>
            <w:r w:rsidR="00964B2B">
              <w:rPr>
                <w:rFonts w:cs="Calibri"/>
                <w:lang w:val="en-US"/>
              </w:rPr>
              <w:t>s</w:t>
            </w:r>
            <w:r w:rsidR="00D06A8A" w:rsidRPr="00D4276D">
              <w:rPr>
                <w:rFonts w:cs="Calibri"/>
                <w:lang w:val="en-US"/>
              </w:rPr>
              <w:t xml:space="preserve"> and </w:t>
            </w:r>
            <w:r>
              <w:rPr>
                <w:rFonts w:cs="Calibri"/>
                <w:lang w:val="en-US"/>
              </w:rPr>
              <w:t xml:space="preserve">publicly </w:t>
            </w:r>
            <w:r w:rsidR="00D06A8A" w:rsidRPr="00D4276D">
              <w:rPr>
                <w:rFonts w:cs="Calibri"/>
                <w:lang w:val="en-US"/>
              </w:rPr>
              <w:t xml:space="preserve">demonstrate </w:t>
            </w:r>
            <w:r w:rsidR="00964B2B">
              <w:rPr>
                <w:rFonts w:cs="Calibri"/>
                <w:lang w:val="en-US"/>
              </w:rPr>
              <w:t>their</w:t>
            </w:r>
            <w:r w:rsidR="00D06A8A" w:rsidRPr="00D4276D">
              <w:rPr>
                <w:rFonts w:cs="Calibri"/>
                <w:lang w:val="en-US"/>
              </w:rPr>
              <w:t xml:space="preserve"> main competitive advantages.</w:t>
            </w:r>
            <w:r w:rsidR="00D06A8A">
              <w:rPr>
                <w:rFonts w:cs="Calibri"/>
                <w:lang w:val="en-US"/>
              </w:rPr>
              <w:t xml:space="preserve">     </w:t>
            </w:r>
            <w:r w:rsidR="00D4276D">
              <w:rPr>
                <w:rFonts w:cs="Calibri"/>
                <w:lang w:val="en-US"/>
              </w:rPr>
              <w:t xml:space="preserve"> </w:t>
            </w:r>
          </w:p>
        </w:tc>
      </w:tr>
    </w:tbl>
    <w:p w:rsidR="00ED1B28" w:rsidRDefault="00ED1B28">
      <w:r>
        <w:br w:type="page"/>
      </w:r>
    </w:p>
    <w:tbl>
      <w:tblPr>
        <w:tblW w:w="9690" w:type="dxa"/>
        <w:tblInd w:w="25" w:type="dxa"/>
        <w:tblLayout w:type="fixed"/>
        <w:tblCellMar>
          <w:left w:w="56" w:type="dxa"/>
          <w:right w:w="56" w:type="dxa"/>
        </w:tblCellMar>
        <w:tblLook w:val="00A0" w:firstRow="1" w:lastRow="0" w:firstColumn="1" w:lastColumn="0" w:noHBand="0" w:noVBand="0"/>
      </w:tblPr>
      <w:tblGrid>
        <w:gridCol w:w="4020"/>
        <w:gridCol w:w="1560"/>
        <w:gridCol w:w="4110"/>
      </w:tblGrid>
      <w:tr w:rsidR="00FA09C6" w:rsidRPr="00567D4C" w:rsidTr="00FA09C6">
        <w:tc>
          <w:tcPr>
            <w:tcW w:w="4020" w:type="dxa"/>
            <w:tcBorders>
              <w:top w:val="nil"/>
              <w:left w:val="nil"/>
              <w:bottom w:val="single" w:sz="4" w:space="0" w:color="auto"/>
              <w:right w:val="nil"/>
            </w:tcBorders>
          </w:tcPr>
          <w:p w:rsidR="00F33ED9" w:rsidRPr="00567D4C" w:rsidRDefault="00F33ED9" w:rsidP="00FA09C6">
            <w:pPr>
              <w:rPr>
                <w:rFonts w:cs="Calibri"/>
                <w:b/>
              </w:rPr>
            </w:pPr>
          </w:p>
          <w:p w:rsidR="00FA09C6" w:rsidRPr="00567D4C" w:rsidRDefault="00FA09C6" w:rsidP="00FA09C6">
            <w:pPr>
              <w:rPr>
                <w:rFonts w:cs="Calibri"/>
                <w:b/>
              </w:rPr>
            </w:pPr>
            <w:r w:rsidRPr="00567D4C">
              <w:rPr>
                <w:rFonts w:cs="Calibri"/>
                <w:b/>
                <w:szCs w:val="22"/>
              </w:rPr>
              <w:t>Načini ocenjevanja:</w:t>
            </w:r>
          </w:p>
        </w:tc>
        <w:tc>
          <w:tcPr>
            <w:tcW w:w="1560" w:type="dxa"/>
            <w:tcBorders>
              <w:top w:val="nil"/>
              <w:left w:val="nil"/>
              <w:bottom w:val="single" w:sz="4" w:space="0" w:color="auto"/>
              <w:right w:val="nil"/>
            </w:tcBorders>
            <w:hideMark/>
          </w:tcPr>
          <w:p w:rsidR="00FA09C6" w:rsidRPr="00567D4C" w:rsidRDefault="00FA09C6" w:rsidP="00FA09C6">
            <w:pPr>
              <w:rPr>
                <w:rFonts w:cs="Calibri"/>
              </w:rPr>
            </w:pPr>
            <w:r w:rsidRPr="00567D4C">
              <w:rPr>
                <w:rFonts w:cs="Calibri"/>
                <w:szCs w:val="22"/>
              </w:rPr>
              <w:t>Delež (v %) /</w:t>
            </w:r>
          </w:p>
          <w:p w:rsidR="00FA09C6" w:rsidRPr="00567D4C" w:rsidRDefault="00FA09C6" w:rsidP="00FA09C6">
            <w:pPr>
              <w:rPr>
                <w:rFonts w:cs="Calibri"/>
                <w:b/>
              </w:rPr>
            </w:pPr>
            <w:proofErr w:type="spellStart"/>
            <w:r w:rsidRPr="00567D4C">
              <w:rPr>
                <w:rFonts w:cs="Calibri"/>
                <w:szCs w:val="22"/>
              </w:rPr>
              <w:t>Weight</w:t>
            </w:r>
            <w:proofErr w:type="spellEnd"/>
            <w:r w:rsidRPr="00567D4C">
              <w:rPr>
                <w:rFonts w:cs="Calibri"/>
                <w:szCs w:val="22"/>
              </w:rPr>
              <w:t xml:space="preserve"> (in %)</w:t>
            </w:r>
          </w:p>
        </w:tc>
        <w:tc>
          <w:tcPr>
            <w:tcW w:w="411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Assessment</w:t>
            </w:r>
            <w:proofErr w:type="spellEnd"/>
            <w:r w:rsidRPr="00567D4C">
              <w:rPr>
                <w:rFonts w:cs="Calibri"/>
                <w:b/>
                <w:szCs w:val="22"/>
              </w:rPr>
              <w:t>:</w:t>
            </w:r>
          </w:p>
        </w:tc>
      </w:tr>
      <w:tr w:rsidR="00FA09C6" w:rsidTr="00F33ED9">
        <w:trPr>
          <w:trHeight w:val="533"/>
        </w:trPr>
        <w:tc>
          <w:tcPr>
            <w:tcW w:w="4020" w:type="dxa"/>
            <w:tcBorders>
              <w:top w:val="single" w:sz="4" w:space="0" w:color="auto"/>
              <w:left w:val="single" w:sz="4" w:space="0" w:color="auto"/>
              <w:bottom w:val="single" w:sz="4" w:space="0" w:color="auto"/>
              <w:right w:val="single" w:sz="4" w:space="0" w:color="auto"/>
            </w:tcBorders>
          </w:tcPr>
          <w:p w:rsidR="00F33ED9" w:rsidRDefault="003174F2" w:rsidP="00F94C08">
            <w:r>
              <w:t>Ocenjevanje individualnih in skupinskih projektnih nalog med semestrom.</w:t>
            </w:r>
          </w:p>
          <w:p w:rsidR="00F33ED9" w:rsidRDefault="00F33ED9" w:rsidP="00F94C08"/>
          <w:p w:rsidR="00FA09C6" w:rsidRDefault="00F33ED9" w:rsidP="000D58BD">
            <w:pPr>
              <w:rPr>
                <w:rFonts w:cs="Calibri"/>
              </w:rPr>
            </w:pPr>
            <w:r>
              <w:t>P</w:t>
            </w:r>
            <w:r w:rsidR="006D701A" w:rsidRPr="006D701A">
              <w:t>redstavi</w:t>
            </w:r>
            <w:r>
              <w:t>tev</w:t>
            </w:r>
            <w:r w:rsidR="006D701A" w:rsidRPr="006D701A">
              <w:t xml:space="preserve"> nov</w:t>
            </w:r>
            <w:r>
              <w:t>ega</w:t>
            </w:r>
            <w:r w:rsidR="006D701A" w:rsidRPr="006D701A">
              <w:t xml:space="preserve"> prototipn</w:t>
            </w:r>
            <w:r>
              <w:t>ega</w:t>
            </w:r>
            <w:r w:rsidR="006D701A" w:rsidRPr="006D701A">
              <w:t xml:space="preserve"> izdelk</w:t>
            </w:r>
            <w:r>
              <w:t>a</w:t>
            </w:r>
            <w:r w:rsidR="00964B2B">
              <w:t xml:space="preserve"> </w:t>
            </w:r>
            <w:r w:rsidR="00B75ED0">
              <w:t>ter utemelji</w:t>
            </w:r>
            <w:r>
              <w:t>tev</w:t>
            </w:r>
            <w:r w:rsidR="00B75ED0">
              <w:t xml:space="preserve"> </w:t>
            </w:r>
            <w:r w:rsidR="000D58BD">
              <w:t xml:space="preserve">glavnih </w:t>
            </w:r>
            <w:r w:rsidR="00B75ED0">
              <w:t>konkurenčn</w:t>
            </w:r>
            <w:r w:rsidR="000D58BD">
              <w:t>ih</w:t>
            </w:r>
            <w:r w:rsidR="00B75ED0">
              <w:t xml:space="preserve"> prednosti.</w:t>
            </w:r>
          </w:p>
        </w:tc>
        <w:tc>
          <w:tcPr>
            <w:tcW w:w="1560" w:type="dxa"/>
            <w:tcBorders>
              <w:top w:val="single" w:sz="4" w:space="0" w:color="auto"/>
              <w:left w:val="single" w:sz="4" w:space="0" w:color="auto"/>
              <w:bottom w:val="single" w:sz="4" w:space="0" w:color="auto"/>
              <w:right w:val="single" w:sz="4" w:space="0" w:color="auto"/>
            </w:tcBorders>
          </w:tcPr>
          <w:p w:rsidR="00FA09C6" w:rsidRDefault="00F33ED9" w:rsidP="00F33ED9">
            <w:pPr>
              <w:spacing w:line="360" w:lineRule="auto"/>
              <w:jc w:val="center"/>
              <w:rPr>
                <w:rFonts w:cs="Calibri"/>
              </w:rPr>
            </w:pPr>
            <w:r>
              <w:rPr>
                <w:rFonts w:cs="Calibri"/>
              </w:rPr>
              <w:t>80</w:t>
            </w:r>
            <w:r w:rsidRPr="00F33ED9">
              <w:rPr>
                <w:rFonts w:cs="Calibri"/>
              </w:rPr>
              <w:t>%</w:t>
            </w:r>
          </w:p>
          <w:p w:rsidR="00F33ED9" w:rsidRDefault="00F33ED9" w:rsidP="00F33ED9">
            <w:pPr>
              <w:spacing w:line="360" w:lineRule="auto"/>
              <w:jc w:val="center"/>
              <w:rPr>
                <w:rFonts w:cs="Calibri"/>
              </w:rPr>
            </w:pPr>
          </w:p>
          <w:p w:rsidR="00F33ED9" w:rsidRPr="00F33ED9" w:rsidRDefault="00F33ED9" w:rsidP="00F33ED9">
            <w:pPr>
              <w:spacing w:line="360" w:lineRule="auto"/>
              <w:jc w:val="center"/>
              <w:rPr>
                <w:rFonts w:cs="Calibri"/>
              </w:rPr>
            </w:pPr>
            <w:r>
              <w:rPr>
                <w:rFonts w:cs="Calibri"/>
              </w:rPr>
              <w:t>20%</w:t>
            </w:r>
          </w:p>
        </w:tc>
        <w:tc>
          <w:tcPr>
            <w:tcW w:w="4110" w:type="dxa"/>
            <w:tcBorders>
              <w:top w:val="single" w:sz="4" w:space="0" w:color="auto"/>
              <w:left w:val="single" w:sz="4" w:space="0" w:color="auto"/>
              <w:bottom w:val="single" w:sz="4" w:space="0" w:color="auto"/>
              <w:right w:val="single" w:sz="4" w:space="0" w:color="auto"/>
            </w:tcBorders>
          </w:tcPr>
          <w:p w:rsidR="00F33ED9" w:rsidRDefault="003174F2" w:rsidP="00AC5584">
            <w:pPr>
              <w:rPr>
                <w:rFonts w:cs="Calibri"/>
                <w:lang w:val="en-US"/>
              </w:rPr>
            </w:pPr>
            <w:r>
              <w:rPr>
                <w:rFonts w:cs="Calibri"/>
                <w:lang w:val="en-US"/>
              </w:rPr>
              <w:t xml:space="preserve">Assessment of individual and team project tasks during the semester. </w:t>
            </w:r>
          </w:p>
          <w:p w:rsidR="00F33ED9" w:rsidRDefault="00F33ED9" w:rsidP="00AC5584">
            <w:pPr>
              <w:rPr>
                <w:rFonts w:cs="Calibri"/>
                <w:lang w:val="en-US"/>
              </w:rPr>
            </w:pPr>
          </w:p>
          <w:p w:rsidR="00FA09C6" w:rsidRPr="004B0F39" w:rsidRDefault="00F33ED9" w:rsidP="00F33ED9">
            <w:pPr>
              <w:rPr>
                <w:rFonts w:cs="Calibri"/>
                <w:lang w:val="en-US"/>
              </w:rPr>
            </w:pPr>
            <w:r>
              <w:rPr>
                <w:rFonts w:cs="Calibri"/>
                <w:lang w:val="en-US"/>
              </w:rPr>
              <w:t>P</w:t>
            </w:r>
            <w:r w:rsidR="006D701A">
              <w:rPr>
                <w:rFonts w:cs="Calibri"/>
                <w:lang w:val="en-US"/>
              </w:rPr>
              <w:t>resent</w:t>
            </w:r>
            <w:r>
              <w:rPr>
                <w:rFonts w:cs="Calibri"/>
                <w:lang w:val="en-US"/>
              </w:rPr>
              <w:t>ation of</w:t>
            </w:r>
            <w:r w:rsidR="006D701A">
              <w:rPr>
                <w:rFonts w:cs="Calibri"/>
                <w:lang w:val="en-US"/>
              </w:rPr>
              <w:t xml:space="preserve"> new prototype product</w:t>
            </w:r>
            <w:r w:rsidR="00B75ED0">
              <w:rPr>
                <w:rFonts w:cs="Calibri"/>
                <w:lang w:val="en-US"/>
              </w:rPr>
              <w:t xml:space="preserve"> and </w:t>
            </w:r>
            <w:r w:rsidR="00B75ED0" w:rsidRPr="00D4276D">
              <w:rPr>
                <w:rFonts w:cs="Calibri"/>
                <w:lang w:val="en-US"/>
              </w:rPr>
              <w:t>demonstrat</w:t>
            </w:r>
            <w:r>
              <w:rPr>
                <w:rFonts w:cs="Calibri"/>
                <w:lang w:val="en-US"/>
              </w:rPr>
              <w:t xml:space="preserve">ion of </w:t>
            </w:r>
            <w:r w:rsidR="000D58BD">
              <w:rPr>
                <w:rFonts w:cs="Calibri"/>
                <w:lang w:val="en-US"/>
              </w:rPr>
              <w:t xml:space="preserve">main </w:t>
            </w:r>
            <w:r w:rsidR="00B75ED0" w:rsidRPr="00D4276D">
              <w:rPr>
                <w:rFonts w:cs="Calibri"/>
                <w:lang w:val="en-US"/>
              </w:rPr>
              <w:t>competitive advantages.</w:t>
            </w:r>
          </w:p>
        </w:tc>
      </w:tr>
      <w:tr w:rsidR="00FA09C6" w:rsidTr="00FA09C6">
        <w:tc>
          <w:tcPr>
            <w:tcW w:w="9690" w:type="dxa"/>
            <w:gridSpan w:val="3"/>
            <w:tcBorders>
              <w:top w:val="single" w:sz="4" w:space="0" w:color="auto"/>
              <w:left w:val="nil"/>
              <w:bottom w:val="single" w:sz="4" w:space="0" w:color="auto"/>
              <w:right w:val="nil"/>
            </w:tcBorders>
          </w:tcPr>
          <w:p w:rsidR="00FA09C6" w:rsidRDefault="00FA09C6" w:rsidP="00FA09C6">
            <w:pPr>
              <w:rPr>
                <w:rFonts w:cs="Calibri"/>
                <w:b/>
              </w:rPr>
            </w:pPr>
          </w:p>
          <w:p w:rsidR="00FA09C6" w:rsidRDefault="00FA09C6" w:rsidP="00FA09C6">
            <w:pPr>
              <w:rPr>
                <w:rFonts w:cs="Calibri"/>
                <w:b/>
              </w:rPr>
            </w:pPr>
            <w:r>
              <w:rPr>
                <w:rFonts w:cs="Calibri"/>
                <w:b/>
                <w:szCs w:val="22"/>
              </w:rPr>
              <w:t xml:space="preserve">Reference nosilca / </w:t>
            </w:r>
            <w:proofErr w:type="spellStart"/>
            <w:r>
              <w:rPr>
                <w:rFonts w:cs="Calibri"/>
                <w:b/>
                <w:szCs w:val="22"/>
              </w:rPr>
              <w:t>Lecturer</w:t>
            </w:r>
            <w:proofErr w:type="spellEnd"/>
            <w:r>
              <w:rPr>
                <w:rFonts w:cs="Calibri"/>
                <w:b/>
                <w:szCs w:val="22"/>
              </w:rPr>
              <w:t xml:space="preserve">'s </w:t>
            </w:r>
            <w:proofErr w:type="spellStart"/>
            <w:r>
              <w:rPr>
                <w:rFonts w:cs="Calibri"/>
                <w:b/>
                <w:szCs w:val="22"/>
              </w:rPr>
              <w:t>references</w:t>
            </w:r>
            <w:proofErr w:type="spellEnd"/>
            <w:r>
              <w:rPr>
                <w:rFonts w:cs="Calibri"/>
                <w:b/>
                <w:szCs w:val="22"/>
              </w:rPr>
              <w:t xml:space="preserve">: </w:t>
            </w:r>
          </w:p>
        </w:tc>
      </w:tr>
      <w:tr w:rsidR="00FA09C6" w:rsidTr="00FA09C6">
        <w:tc>
          <w:tcPr>
            <w:tcW w:w="9690" w:type="dxa"/>
            <w:gridSpan w:val="3"/>
            <w:tcBorders>
              <w:top w:val="single" w:sz="4" w:space="0" w:color="auto"/>
              <w:left w:val="single" w:sz="4" w:space="0" w:color="auto"/>
              <w:bottom w:val="single" w:sz="4" w:space="0" w:color="auto"/>
              <w:right w:val="single" w:sz="4" w:space="0" w:color="auto"/>
            </w:tcBorders>
          </w:tcPr>
          <w:p w:rsidR="008C50BC" w:rsidRDefault="00DF5079" w:rsidP="008C50BC">
            <w:pPr>
              <w:rPr>
                <w:rFonts w:cs="Calibri"/>
              </w:rPr>
            </w:pPr>
            <w:r>
              <w:rPr>
                <w:rFonts w:cs="Calibri"/>
              </w:rPr>
              <w:t xml:space="preserve">1. </w:t>
            </w:r>
            <w:r w:rsidR="008C6BBF" w:rsidRPr="008C6BBF">
              <w:rPr>
                <w:rFonts w:cs="Calibri"/>
              </w:rPr>
              <w:t>Jaka Katrašnik,</w:t>
            </w:r>
            <w:r>
              <w:rPr>
                <w:rFonts w:cs="Calibri"/>
              </w:rPr>
              <w:t xml:space="preserve"> Franjo Pernuš in Boštjan Likar, </w:t>
            </w:r>
            <w:r w:rsidR="008C6BBF" w:rsidRPr="008C6BBF">
              <w:rPr>
                <w:rFonts w:cs="Calibri"/>
              </w:rPr>
              <w:t xml:space="preserve">A </w:t>
            </w:r>
            <w:proofErr w:type="spellStart"/>
            <w:r w:rsidR="008C6BBF" w:rsidRPr="008C6BBF">
              <w:rPr>
                <w:rFonts w:cs="Calibri"/>
              </w:rPr>
              <w:t>method</w:t>
            </w:r>
            <w:proofErr w:type="spellEnd"/>
            <w:r w:rsidR="008C6BBF" w:rsidRPr="008C6BBF">
              <w:rPr>
                <w:rFonts w:cs="Calibri"/>
              </w:rPr>
              <w:t xml:space="preserve"> </w:t>
            </w:r>
            <w:proofErr w:type="spellStart"/>
            <w:r w:rsidR="008C6BBF" w:rsidRPr="008C6BBF">
              <w:rPr>
                <w:rFonts w:cs="Calibri"/>
              </w:rPr>
              <w:t>for</w:t>
            </w:r>
            <w:proofErr w:type="spellEnd"/>
            <w:r w:rsidR="008C6BBF" w:rsidRPr="008C6BBF">
              <w:rPr>
                <w:rFonts w:cs="Calibri"/>
              </w:rPr>
              <w:t xml:space="preserve"> </w:t>
            </w:r>
            <w:proofErr w:type="spellStart"/>
            <w:r w:rsidR="008C6BBF" w:rsidRPr="008C6BBF">
              <w:rPr>
                <w:rFonts w:cs="Calibri"/>
              </w:rPr>
              <w:t>characterizing</w:t>
            </w:r>
            <w:proofErr w:type="spellEnd"/>
            <w:r w:rsidR="008C6BBF" w:rsidRPr="008C6BBF">
              <w:rPr>
                <w:rFonts w:cs="Calibri"/>
              </w:rPr>
              <w:t xml:space="preserve"> </w:t>
            </w:r>
            <w:proofErr w:type="spellStart"/>
            <w:r w:rsidR="008C6BBF" w:rsidRPr="008C6BBF">
              <w:rPr>
                <w:rFonts w:cs="Calibri"/>
              </w:rPr>
              <w:t>illumination</w:t>
            </w:r>
            <w:proofErr w:type="spellEnd"/>
            <w:r w:rsidR="008C6BBF" w:rsidRPr="008C6BBF">
              <w:rPr>
                <w:rFonts w:cs="Calibri"/>
              </w:rPr>
              <w:t xml:space="preserve"> </w:t>
            </w:r>
            <w:proofErr w:type="spellStart"/>
            <w:r w:rsidR="008C6BBF" w:rsidRPr="008C6BBF">
              <w:rPr>
                <w:rFonts w:cs="Calibri"/>
              </w:rPr>
              <w:t>systems</w:t>
            </w:r>
            <w:proofErr w:type="spellEnd"/>
            <w:r w:rsidR="008C6BBF" w:rsidRPr="008C6BBF">
              <w:rPr>
                <w:rFonts w:cs="Calibri"/>
              </w:rPr>
              <w:t xml:space="preserve"> </w:t>
            </w:r>
            <w:proofErr w:type="spellStart"/>
            <w:r w:rsidR="008C6BBF" w:rsidRPr="008C6BBF">
              <w:rPr>
                <w:rFonts w:cs="Calibri"/>
              </w:rPr>
              <w:t>for</w:t>
            </w:r>
            <w:proofErr w:type="spellEnd"/>
            <w:r w:rsidR="008C6BBF" w:rsidRPr="008C6BBF">
              <w:rPr>
                <w:rFonts w:cs="Calibri"/>
              </w:rPr>
              <w:t xml:space="preserve"> </w:t>
            </w:r>
            <w:proofErr w:type="spellStart"/>
            <w:r w:rsidR="008C6BBF" w:rsidRPr="008C6BBF">
              <w:rPr>
                <w:rFonts w:cs="Calibri"/>
              </w:rPr>
              <w:t>hyperspectral</w:t>
            </w:r>
            <w:proofErr w:type="spellEnd"/>
            <w:r w:rsidR="008C6BBF" w:rsidRPr="008C6BBF">
              <w:rPr>
                <w:rFonts w:cs="Calibri"/>
              </w:rPr>
              <w:t xml:space="preserve"> </w:t>
            </w:r>
            <w:proofErr w:type="spellStart"/>
            <w:r w:rsidR="008C6BBF" w:rsidRPr="008C6BBF">
              <w:rPr>
                <w:rFonts w:cs="Calibri"/>
              </w:rPr>
              <w:t>imaging</w:t>
            </w:r>
            <w:proofErr w:type="spellEnd"/>
            <w:r>
              <w:rPr>
                <w:rFonts w:cs="Calibri"/>
              </w:rPr>
              <w:t xml:space="preserve">, </w:t>
            </w:r>
            <w:proofErr w:type="spellStart"/>
            <w:r w:rsidR="008C6BBF" w:rsidRPr="008C6BBF">
              <w:rPr>
                <w:rFonts w:cs="Calibri"/>
              </w:rPr>
              <w:t>Optics</w:t>
            </w:r>
            <w:proofErr w:type="spellEnd"/>
            <w:r w:rsidR="008C6BBF" w:rsidRPr="008C6BBF">
              <w:rPr>
                <w:rFonts w:cs="Calibri"/>
              </w:rPr>
              <w:t xml:space="preserve"> Express, 21(4):4841-4853, 2013</w:t>
            </w:r>
            <w:r>
              <w:rPr>
                <w:rFonts w:cs="Calibri"/>
              </w:rPr>
              <w:t>.</w:t>
            </w:r>
          </w:p>
          <w:p w:rsidR="008C50BC" w:rsidRDefault="00DF5079" w:rsidP="008C50BC">
            <w:pPr>
              <w:rPr>
                <w:rFonts w:cs="Calibri"/>
              </w:rPr>
            </w:pPr>
            <w:r>
              <w:rPr>
                <w:rFonts w:cs="Calibri"/>
              </w:rPr>
              <w:t xml:space="preserve">2. </w:t>
            </w:r>
            <w:r w:rsidR="008C50BC" w:rsidRPr="008C50BC">
              <w:rPr>
                <w:rFonts w:cs="Calibri"/>
              </w:rPr>
              <w:t>Miha Možina, Dejan Tomaževič, Franjo Pernuš in Boštjan Likar</w:t>
            </w:r>
            <w:r>
              <w:rPr>
                <w:rFonts w:cs="Calibri"/>
              </w:rPr>
              <w:t xml:space="preserve">, </w:t>
            </w:r>
            <w:proofErr w:type="spellStart"/>
            <w:r w:rsidR="008C50BC" w:rsidRPr="008C50BC">
              <w:rPr>
                <w:rFonts w:cs="Calibri"/>
              </w:rPr>
              <w:t>Automated</w:t>
            </w:r>
            <w:proofErr w:type="spellEnd"/>
            <w:r w:rsidR="008C50BC" w:rsidRPr="008C50BC">
              <w:rPr>
                <w:rFonts w:cs="Calibri"/>
              </w:rPr>
              <w:t xml:space="preserve"> </w:t>
            </w:r>
            <w:proofErr w:type="spellStart"/>
            <w:r w:rsidR="008C50BC" w:rsidRPr="008C50BC">
              <w:rPr>
                <w:rFonts w:cs="Calibri"/>
              </w:rPr>
              <w:t>visual</w:t>
            </w:r>
            <w:proofErr w:type="spellEnd"/>
            <w:r w:rsidR="008C50BC" w:rsidRPr="008C50BC">
              <w:rPr>
                <w:rFonts w:cs="Calibri"/>
              </w:rPr>
              <w:t xml:space="preserve"> </w:t>
            </w:r>
            <w:proofErr w:type="spellStart"/>
            <w:r w:rsidR="008C50BC" w:rsidRPr="008C50BC">
              <w:rPr>
                <w:rFonts w:cs="Calibri"/>
              </w:rPr>
              <w:t>inspection</w:t>
            </w:r>
            <w:proofErr w:type="spellEnd"/>
            <w:r w:rsidR="008C50BC" w:rsidRPr="008C50BC">
              <w:rPr>
                <w:rFonts w:cs="Calibri"/>
              </w:rPr>
              <w:t xml:space="preserve"> </w:t>
            </w:r>
            <w:proofErr w:type="spellStart"/>
            <w:r w:rsidR="008C50BC" w:rsidRPr="008C50BC">
              <w:rPr>
                <w:rFonts w:cs="Calibri"/>
              </w:rPr>
              <w:t>of</w:t>
            </w:r>
            <w:proofErr w:type="spellEnd"/>
            <w:r w:rsidR="008C50BC" w:rsidRPr="008C50BC">
              <w:rPr>
                <w:rFonts w:cs="Calibri"/>
              </w:rPr>
              <w:t xml:space="preserve"> </w:t>
            </w:r>
            <w:proofErr w:type="spellStart"/>
            <w:r w:rsidR="008C50BC" w:rsidRPr="008C50BC">
              <w:rPr>
                <w:rFonts w:cs="Calibri"/>
              </w:rPr>
              <w:t>imprint</w:t>
            </w:r>
            <w:proofErr w:type="spellEnd"/>
            <w:r w:rsidR="008C50BC" w:rsidRPr="008C50BC">
              <w:rPr>
                <w:rFonts w:cs="Calibri"/>
              </w:rPr>
              <w:t xml:space="preserve"> </w:t>
            </w:r>
            <w:proofErr w:type="spellStart"/>
            <w:r w:rsidR="008C50BC" w:rsidRPr="008C50BC">
              <w:rPr>
                <w:rFonts w:cs="Calibri"/>
              </w:rPr>
              <w:t>quality</w:t>
            </w:r>
            <w:proofErr w:type="spellEnd"/>
            <w:r w:rsidR="008C50BC" w:rsidRPr="008C50BC">
              <w:rPr>
                <w:rFonts w:cs="Calibri"/>
              </w:rPr>
              <w:t xml:space="preserve"> </w:t>
            </w:r>
            <w:proofErr w:type="spellStart"/>
            <w:r w:rsidR="008C50BC" w:rsidRPr="008C50BC">
              <w:rPr>
                <w:rFonts w:cs="Calibri"/>
              </w:rPr>
              <w:t>of</w:t>
            </w:r>
            <w:proofErr w:type="spellEnd"/>
            <w:r w:rsidR="008C50BC" w:rsidRPr="008C50BC">
              <w:rPr>
                <w:rFonts w:cs="Calibri"/>
              </w:rPr>
              <w:t xml:space="preserve"> </w:t>
            </w:r>
            <w:proofErr w:type="spellStart"/>
            <w:r w:rsidR="008C50BC" w:rsidRPr="008C50BC">
              <w:rPr>
                <w:rFonts w:cs="Calibri"/>
              </w:rPr>
              <w:t>pharmaceutical</w:t>
            </w:r>
            <w:proofErr w:type="spellEnd"/>
            <w:r w:rsidR="008C50BC" w:rsidRPr="008C50BC">
              <w:rPr>
                <w:rFonts w:cs="Calibri"/>
              </w:rPr>
              <w:t xml:space="preserve"> </w:t>
            </w:r>
            <w:proofErr w:type="spellStart"/>
            <w:r w:rsidR="008C50BC" w:rsidRPr="008C50BC">
              <w:rPr>
                <w:rFonts w:cs="Calibri"/>
              </w:rPr>
              <w:t>tablets</w:t>
            </w:r>
            <w:proofErr w:type="spellEnd"/>
            <w:r>
              <w:rPr>
                <w:rFonts w:cs="Calibri"/>
              </w:rPr>
              <w:t xml:space="preserve">, </w:t>
            </w:r>
            <w:proofErr w:type="spellStart"/>
            <w:r w:rsidR="008C50BC" w:rsidRPr="008C50BC">
              <w:rPr>
                <w:rFonts w:cs="Calibri"/>
              </w:rPr>
              <w:t>Machine</w:t>
            </w:r>
            <w:proofErr w:type="spellEnd"/>
            <w:r w:rsidR="008C50BC" w:rsidRPr="008C50BC">
              <w:rPr>
                <w:rFonts w:cs="Calibri"/>
              </w:rPr>
              <w:t xml:space="preserve"> </w:t>
            </w:r>
            <w:proofErr w:type="spellStart"/>
            <w:r w:rsidR="008C50BC" w:rsidRPr="008C50BC">
              <w:rPr>
                <w:rFonts w:cs="Calibri"/>
              </w:rPr>
              <w:t>Vision</w:t>
            </w:r>
            <w:proofErr w:type="spellEnd"/>
            <w:r w:rsidR="008C50BC" w:rsidRPr="008C50BC">
              <w:rPr>
                <w:rFonts w:cs="Calibri"/>
              </w:rPr>
              <w:t xml:space="preserve"> </w:t>
            </w:r>
            <w:proofErr w:type="spellStart"/>
            <w:r w:rsidR="008C50BC" w:rsidRPr="008C50BC">
              <w:rPr>
                <w:rFonts w:cs="Calibri"/>
              </w:rPr>
              <w:t>and</w:t>
            </w:r>
            <w:proofErr w:type="spellEnd"/>
            <w:r w:rsidR="008C50BC" w:rsidRPr="008C50BC">
              <w:rPr>
                <w:rFonts w:cs="Calibri"/>
              </w:rPr>
              <w:t xml:space="preserve"> </w:t>
            </w:r>
            <w:proofErr w:type="spellStart"/>
            <w:r w:rsidR="008C50BC" w:rsidRPr="008C50BC">
              <w:rPr>
                <w:rFonts w:cs="Calibri"/>
              </w:rPr>
              <w:t>Applications</w:t>
            </w:r>
            <w:proofErr w:type="spellEnd"/>
            <w:r w:rsidR="008C50BC" w:rsidRPr="008C50BC">
              <w:rPr>
                <w:rFonts w:cs="Calibri"/>
              </w:rPr>
              <w:t>, 24(1):66-73, 2013</w:t>
            </w:r>
            <w:r>
              <w:rPr>
                <w:rFonts w:cs="Calibri"/>
              </w:rPr>
              <w:t>.</w:t>
            </w:r>
          </w:p>
          <w:p w:rsidR="008C50BC" w:rsidRDefault="00DF5079">
            <w:pPr>
              <w:rPr>
                <w:rFonts w:cs="Calibri"/>
              </w:rPr>
            </w:pPr>
            <w:r>
              <w:rPr>
                <w:rFonts w:cs="Calibri"/>
              </w:rPr>
              <w:t xml:space="preserve">3. </w:t>
            </w:r>
            <w:r w:rsidR="008C50BC" w:rsidRPr="008C50BC">
              <w:rPr>
                <w:rFonts w:cs="Calibri"/>
              </w:rPr>
              <w:t>Jaka Katrašnik, Franjo Pernuš in Boštjan Likar</w:t>
            </w:r>
            <w:r>
              <w:rPr>
                <w:rFonts w:cs="Calibri"/>
              </w:rPr>
              <w:t xml:space="preserve">, </w:t>
            </w:r>
            <w:r w:rsidR="008C50BC" w:rsidRPr="008C50BC">
              <w:rPr>
                <w:rFonts w:cs="Calibri"/>
              </w:rPr>
              <w:t xml:space="preserve">A </w:t>
            </w:r>
            <w:proofErr w:type="spellStart"/>
            <w:r w:rsidR="008C50BC" w:rsidRPr="008C50BC">
              <w:rPr>
                <w:rFonts w:cs="Calibri"/>
              </w:rPr>
              <w:t>survey</w:t>
            </w:r>
            <w:proofErr w:type="spellEnd"/>
            <w:r w:rsidR="008C50BC" w:rsidRPr="008C50BC">
              <w:rPr>
                <w:rFonts w:cs="Calibri"/>
              </w:rPr>
              <w:t xml:space="preserve"> </w:t>
            </w:r>
            <w:proofErr w:type="spellStart"/>
            <w:r w:rsidR="008C50BC" w:rsidRPr="008C50BC">
              <w:rPr>
                <w:rFonts w:cs="Calibri"/>
              </w:rPr>
              <w:t>of</w:t>
            </w:r>
            <w:proofErr w:type="spellEnd"/>
            <w:r w:rsidR="008C50BC" w:rsidRPr="008C50BC">
              <w:rPr>
                <w:rFonts w:cs="Calibri"/>
              </w:rPr>
              <w:t xml:space="preserve"> </w:t>
            </w:r>
            <w:proofErr w:type="spellStart"/>
            <w:r w:rsidR="008C50BC" w:rsidRPr="008C50BC">
              <w:rPr>
                <w:rFonts w:cs="Calibri"/>
              </w:rPr>
              <w:t>mobile</w:t>
            </w:r>
            <w:proofErr w:type="spellEnd"/>
            <w:r w:rsidR="008C50BC" w:rsidRPr="008C50BC">
              <w:rPr>
                <w:rFonts w:cs="Calibri"/>
              </w:rPr>
              <w:t xml:space="preserve"> </w:t>
            </w:r>
            <w:proofErr w:type="spellStart"/>
            <w:r w:rsidR="008C50BC" w:rsidRPr="008C50BC">
              <w:rPr>
                <w:rFonts w:cs="Calibri"/>
              </w:rPr>
              <w:t>robots</w:t>
            </w:r>
            <w:proofErr w:type="spellEnd"/>
            <w:r w:rsidR="008C50BC" w:rsidRPr="008C50BC">
              <w:rPr>
                <w:rFonts w:cs="Calibri"/>
              </w:rPr>
              <w:t xml:space="preserve"> </w:t>
            </w:r>
            <w:proofErr w:type="spellStart"/>
            <w:r w:rsidR="008C50BC" w:rsidRPr="008C50BC">
              <w:rPr>
                <w:rFonts w:cs="Calibri"/>
              </w:rPr>
              <w:t>for</w:t>
            </w:r>
            <w:proofErr w:type="spellEnd"/>
            <w:r w:rsidR="008C50BC" w:rsidRPr="008C50BC">
              <w:rPr>
                <w:rFonts w:cs="Calibri"/>
              </w:rPr>
              <w:t xml:space="preserve"> </w:t>
            </w:r>
            <w:proofErr w:type="spellStart"/>
            <w:r w:rsidR="008C50BC" w:rsidRPr="008C50BC">
              <w:rPr>
                <w:rFonts w:cs="Calibri"/>
              </w:rPr>
              <w:t>distribution</w:t>
            </w:r>
            <w:proofErr w:type="spellEnd"/>
            <w:r w:rsidR="008C50BC" w:rsidRPr="008C50BC">
              <w:rPr>
                <w:rFonts w:cs="Calibri"/>
              </w:rPr>
              <w:t xml:space="preserve"> </w:t>
            </w:r>
            <w:proofErr w:type="spellStart"/>
            <w:r w:rsidR="008C50BC" w:rsidRPr="008C50BC">
              <w:rPr>
                <w:rFonts w:cs="Calibri"/>
              </w:rPr>
              <w:t>power</w:t>
            </w:r>
            <w:proofErr w:type="spellEnd"/>
            <w:r w:rsidR="008C50BC" w:rsidRPr="008C50BC">
              <w:rPr>
                <w:rFonts w:cs="Calibri"/>
              </w:rPr>
              <w:t xml:space="preserve"> line </w:t>
            </w:r>
            <w:proofErr w:type="spellStart"/>
            <w:r w:rsidR="008C50BC" w:rsidRPr="008C50BC">
              <w:rPr>
                <w:rFonts w:cs="Calibri"/>
              </w:rPr>
              <w:t>inspection</w:t>
            </w:r>
            <w:proofErr w:type="spellEnd"/>
            <w:r>
              <w:rPr>
                <w:rFonts w:cs="Calibri"/>
              </w:rPr>
              <w:t xml:space="preserve">, </w:t>
            </w:r>
            <w:r w:rsidR="008C50BC" w:rsidRPr="008C50BC">
              <w:rPr>
                <w:rFonts w:cs="Calibri"/>
              </w:rPr>
              <w:t xml:space="preserve">IEEE </w:t>
            </w:r>
            <w:proofErr w:type="spellStart"/>
            <w:r w:rsidR="008C50BC" w:rsidRPr="008C50BC">
              <w:rPr>
                <w:rFonts w:cs="Calibri"/>
              </w:rPr>
              <w:t>Transactions</w:t>
            </w:r>
            <w:proofErr w:type="spellEnd"/>
            <w:r w:rsidR="008C50BC" w:rsidRPr="008C50BC">
              <w:rPr>
                <w:rFonts w:cs="Calibri"/>
              </w:rPr>
              <w:t xml:space="preserve"> on </w:t>
            </w:r>
            <w:proofErr w:type="spellStart"/>
            <w:r w:rsidR="008C50BC" w:rsidRPr="008C50BC">
              <w:rPr>
                <w:rFonts w:cs="Calibri"/>
              </w:rPr>
              <w:t>Power</w:t>
            </w:r>
            <w:proofErr w:type="spellEnd"/>
            <w:r w:rsidR="008C50BC" w:rsidRPr="008C50BC">
              <w:rPr>
                <w:rFonts w:cs="Calibri"/>
              </w:rPr>
              <w:t xml:space="preserve"> </w:t>
            </w:r>
            <w:proofErr w:type="spellStart"/>
            <w:r w:rsidR="008C50BC" w:rsidRPr="008C50BC">
              <w:rPr>
                <w:rFonts w:cs="Calibri"/>
              </w:rPr>
              <w:t>Delivery</w:t>
            </w:r>
            <w:proofErr w:type="spellEnd"/>
            <w:r w:rsidR="008C50BC" w:rsidRPr="008C50BC">
              <w:rPr>
                <w:rFonts w:cs="Calibri"/>
              </w:rPr>
              <w:t>, 25(1):485-493, 2010</w:t>
            </w:r>
            <w:r>
              <w:rPr>
                <w:rFonts w:cs="Calibri"/>
              </w:rPr>
              <w:t>.</w:t>
            </w:r>
          </w:p>
          <w:p w:rsidR="003174F2" w:rsidRDefault="00DF5079">
            <w:pPr>
              <w:rPr>
                <w:rFonts w:cs="Calibri"/>
              </w:rPr>
            </w:pPr>
            <w:r>
              <w:rPr>
                <w:rFonts w:cs="Calibri"/>
              </w:rPr>
              <w:t xml:space="preserve">4. </w:t>
            </w:r>
            <w:r w:rsidR="008C50BC" w:rsidRPr="008C50BC">
              <w:rPr>
                <w:rFonts w:cs="Calibri"/>
              </w:rPr>
              <w:t xml:space="preserve">Miran </w:t>
            </w:r>
            <w:proofErr w:type="spellStart"/>
            <w:r w:rsidR="008C50BC" w:rsidRPr="008C50BC">
              <w:rPr>
                <w:rFonts w:cs="Calibri"/>
              </w:rPr>
              <w:t>Bürmen</w:t>
            </w:r>
            <w:proofErr w:type="spellEnd"/>
            <w:r w:rsidR="008C50BC" w:rsidRPr="008C50BC">
              <w:rPr>
                <w:rFonts w:cs="Calibri"/>
              </w:rPr>
              <w:t>, Franjo Pernuš in Boštjan Likar</w:t>
            </w:r>
            <w:r>
              <w:rPr>
                <w:rFonts w:cs="Calibri"/>
              </w:rPr>
              <w:t xml:space="preserve">, </w:t>
            </w:r>
            <w:proofErr w:type="spellStart"/>
            <w:r w:rsidR="008C50BC" w:rsidRPr="008C50BC">
              <w:rPr>
                <w:rFonts w:cs="Calibri"/>
              </w:rPr>
              <w:t>High</w:t>
            </w:r>
            <w:proofErr w:type="spellEnd"/>
            <w:r w:rsidR="008C50BC" w:rsidRPr="008C50BC">
              <w:rPr>
                <w:rFonts w:cs="Calibri"/>
              </w:rPr>
              <w:t>-</w:t>
            </w:r>
            <w:proofErr w:type="spellStart"/>
            <w:r w:rsidR="008C50BC" w:rsidRPr="008C50BC">
              <w:rPr>
                <w:rFonts w:cs="Calibri"/>
              </w:rPr>
              <w:t>speed</w:t>
            </w:r>
            <w:proofErr w:type="spellEnd"/>
            <w:r w:rsidR="008C50BC" w:rsidRPr="008C50BC">
              <w:rPr>
                <w:rFonts w:cs="Calibri"/>
              </w:rPr>
              <w:t xml:space="preserve"> </w:t>
            </w:r>
            <w:proofErr w:type="spellStart"/>
            <w:r w:rsidR="008C50BC" w:rsidRPr="008C50BC">
              <w:rPr>
                <w:rFonts w:cs="Calibri"/>
              </w:rPr>
              <w:t>precision</w:t>
            </w:r>
            <w:proofErr w:type="spellEnd"/>
            <w:r w:rsidR="008C50BC" w:rsidRPr="008C50BC">
              <w:rPr>
                <w:rFonts w:cs="Calibri"/>
              </w:rPr>
              <w:t xml:space="preserve"> </w:t>
            </w:r>
            <w:proofErr w:type="spellStart"/>
            <w:r w:rsidR="008C50BC" w:rsidRPr="008C50BC">
              <w:rPr>
                <w:rFonts w:cs="Calibri"/>
              </w:rPr>
              <w:t>weighing</w:t>
            </w:r>
            <w:proofErr w:type="spellEnd"/>
            <w:r w:rsidR="008C50BC" w:rsidRPr="008C50BC">
              <w:rPr>
                <w:rFonts w:cs="Calibri"/>
              </w:rPr>
              <w:t xml:space="preserve"> </w:t>
            </w:r>
            <w:proofErr w:type="spellStart"/>
            <w:r w:rsidR="008C50BC" w:rsidRPr="008C50BC">
              <w:rPr>
                <w:rFonts w:cs="Calibri"/>
              </w:rPr>
              <w:t>of</w:t>
            </w:r>
            <w:proofErr w:type="spellEnd"/>
            <w:r w:rsidR="008C50BC" w:rsidRPr="008C50BC">
              <w:rPr>
                <w:rFonts w:cs="Calibri"/>
              </w:rPr>
              <w:t xml:space="preserve"> </w:t>
            </w:r>
            <w:proofErr w:type="spellStart"/>
            <w:r w:rsidR="008C50BC" w:rsidRPr="008C50BC">
              <w:rPr>
                <w:rFonts w:cs="Calibri"/>
              </w:rPr>
              <w:t>pharmaceutical</w:t>
            </w:r>
            <w:proofErr w:type="spellEnd"/>
            <w:r w:rsidR="008C50BC" w:rsidRPr="008C50BC">
              <w:rPr>
                <w:rFonts w:cs="Calibri"/>
              </w:rPr>
              <w:t xml:space="preserve"> </w:t>
            </w:r>
            <w:proofErr w:type="spellStart"/>
            <w:r w:rsidR="008C50BC" w:rsidRPr="008C50BC">
              <w:rPr>
                <w:rFonts w:cs="Calibri"/>
              </w:rPr>
              <w:t>capsules</w:t>
            </w:r>
            <w:proofErr w:type="spellEnd"/>
            <w:r>
              <w:rPr>
                <w:rFonts w:cs="Calibri"/>
              </w:rPr>
              <w:t xml:space="preserve">, </w:t>
            </w:r>
            <w:proofErr w:type="spellStart"/>
            <w:r w:rsidR="008C50BC" w:rsidRPr="008C50BC">
              <w:rPr>
                <w:rFonts w:cs="Calibri"/>
              </w:rPr>
              <w:t>Measurement</w:t>
            </w:r>
            <w:proofErr w:type="spellEnd"/>
            <w:r w:rsidR="008C50BC" w:rsidRPr="008C50BC">
              <w:rPr>
                <w:rFonts w:cs="Calibri"/>
              </w:rPr>
              <w:t xml:space="preserve"> </w:t>
            </w:r>
            <w:proofErr w:type="spellStart"/>
            <w:r w:rsidR="008C50BC" w:rsidRPr="008C50BC">
              <w:rPr>
                <w:rFonts w:cs="Calibri"/>
              </w:rPr>
              <w:t>Science</w:t>
            </w:r>
            <w:proofErr w:type="spellEnd"/>
            <w:r w:rsidR="008C50BC" w:rsidRPr="008C50BC">
              <w:rPr>
                <w:rFonts w:cs="Calibri"/>
              </w:rPr>
              <w:t xml:space="preserve"> </w:t>
            </w:r>
            <w:proofErr w:type="spellStart"/>
            <w:r w:rsidR="008C50BC" w:rsidRPr="008C50BC">
              <w:rPr>
                <w:rFonts w:cs="Calibri"/>
              </w:rPr>
              <w:t>and</w:t>
            </w:r>
            <w:proofErr w:type="spellEnd"/>
            <w:r w:rsidR="008C50BC" w:rsidRPr="008C50BC">
              <w:rPr>
                <w:rFonts w:cs="Calibri"/>
              </w:rPr>
              <w:t xml:space="preserve"> </w:t>
            </w:r>
            <w:proofErr w:type="spellStart"/>
            <w:r w:rsidR="008C50BC" w:rsidRPr="008C50BC">
              <w:rPr>
                <w:rFonts w:cs="Calibri"/>
              </w:rPr>
              <w:t>Technology</w:t>
            </w:r>
            <w:proofErr w:type="spellEnd"/>
            <w:r w:rsidR="008C50BC" w:rsidRPr="008C50BC">
              <w:rPr>
                <w:rFonts w:cs="Calibri"/>
              </w:rPr>
              <w:t>, 20(11):115203, 2009</w:t>
            </w:r>
            <w:r>
              <w:rPr>
                <w:rFonts w:cs="Calibri"/>
              </w:rPr>
              <w:t>.</w:t>
            </w:r>
          </w:p>
          <w:p w:rsidR="003174F2" w:rsidRPr="00AC5584" w:rsidRDefault="00DF5079" w:rsidP="00DF5079">
            <w:pPr>
              <w:rPr>
                <w:rFonts w:cs="Calibri"/>
              </w:rPr>
            </w:pPr>
            <w:r>
              <w:rPr>
                <w:rFonts w:cs="Calibri"/>
              </w:rPr>
              <w:t xml:space="preserve">5. </w:t>
            </w:r>
            <w:r w:rsidR="003174F2">
              <w:rPr>
                <w:rFonts w:cs="Calibri"/>
              </w:rPr>
              <w:t>Boštjan Likar - razvojne in podjetniške reference:</w:t>
            </w:r>
            <w:r>
              <w:rPr>
                <w:rFonts w:cs="Calibri"/>
              </w:rPr>
              <w:t xml:space="preserve"> </w:t>
            </w:r>
            <w:r w:rsidR="003174F2">
              <w:rPr>
                <w:rFonts w:cs="Calibri"/>
              </w:rPr>
              <w:t>o</w:t>
            </w:r>
            <w:r w:rsidR="003174F2" w:rsidRPr="00AC5584">
              <w:rPr>
                <w:rFonts w:cs="Calibri"/>
              </w:rPr>
              <w:t xml:space="preserve">dgovorni nosilec osmih aplikativnih </w:t>
            </w:r>
            <w:r w:rsidR="003174F2" w:rsidRPr="001F2F33">
              <w:rPr>
                <w:rFonts w:cs="Calibri"/>
              </w:rPr>
              <w:t>raziskovalnih projektov</w:t>
            </w:r>
            <w:r>
              <w:rPr>
                <w:rFonts w:cs="Calibri"/>
              </w:rPr>
              <w:t xml:space="preserve">, </w:t>
            </w:r>
            <w:r w:rsidR="003174F2">
              <w:rPr>
                <w:rFonts w:cs="Calibri"/>
              </w:rPr>
              <w:t>r</w:t>
            </w:r>
            <w:r w:rsidR="003174F2" w:rsidRPr="00AC5584">
              <w:rPr>
                <w:rFonts w:cs="Calibri"/>
              </w:rPr>
              <w:t>azvijalec več kot 20 izdelkov z računalniškim vidom</w:t>
            </w:r>
            <w:r>
              <w:rPr>
                <w:rFonts w:cs="Calibri"/>
              </w:rPr>
              <w:t xml:space="preserve">, </w:t>
            </w:r>
            <w:r w:rsidR="003174F2">
              <w:rPr>
                <w:rFonts w:cs="Calibri"/>
              </w:rPr>
              <w:t>s</w:t>
            </w:r>
            <w:r w:rsidR="003174F2" w:rsidRPr="00AC5584">
              <w:rPr>
                <w:rFonts w:cs="Calibri"/>
              </w:rPr>
              <w:t xml:space="preserve">oustanovitelj visokotehnološkega podjetja </w:t>
            </w:r>
            <w:proofErr w:type="spellStart"/>
            <w:r w:rsidR="003174F2" w:rsidRPr="00AC5584">
              <w:rPr>
                <w:rFonts w:cs="Calibri"/>
              </w:rPr>
              <w:t>Sensum</w:t>
            </w:r>
            <w:proofErr w:type="spellEnd"/>
            <w:r w:rsidR="003174F2">
              <w:rPr>
                <w:rFonts w:cs="Calibri"/>
              </w:rPr>
              <w:t xml:space="preserve"> </w:t>
            </w:r>
            <w:r w:rsidR="003174F2" w:rsidRPr="00AC5584">
              <w:rPr>
                <w:rFonts w:cs="Calibri"/>
              </w:rPr>
              <w:t>d.o.o.</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820CA"/>
    <w:multiLevelType w:val="hybridMultilevel"/>
    <w:tmpl w:val="56DA3E5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nsid w:val="573D7F35"/>
    <w:multiLevelType w:val="hybridMultilevel"/>
    <w:tmpl w:val="D8A01AA8"/>
    <w:lvl w:ilvl="0" w:tplc="24BCC144">
      <w:start w:val="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26C85"/>
    <w:rsid w:val="000703E4"/>
    <w:rsid w:val="000B2261"/>
    <w:rsid w:val="000B368E"/>
    <w:rsid w:val="000C2C3D"/>
    <w:rsid w:val="000C3302"/>
    <w:rsid w:val="000D58BD"/>
    <w:rsid w:val="000E2535"/>
    <w:rsid w:val="000E605D"/>
    <w:rsid w:val="000F41E9"/>
    <w:rsid w:val="001509CC"/>
    <w:rsid w:val="001955A3"/>
    <w:rsid w:val="001A1BFF"/>
    <w:rsid w:val="001B60F1"/>
    <w:rsid w:val="001C2701"/>
    <w:rsid w:val="001C5CD1"/>
    <w:rsid w:val="001D5408"/>
    <w:rsid w:val="001F0D8F"/>
    <w:rsid w:val="001F2F33"/>
    <w:rsid w:val="00207896"/>
    <w:rsid w:val="00211ED9"/>
    <w:rsid w:val="002724BA"/>
    <w:rsid w:val="00284881"/>
    <w:rsid w:val="002C5872"/>
    <w:rsid w:val="002F300A"/>
    <w:rsid w:val="003174F2"/>
    <w:rsid w:val="00346D09"/>
    <w:rsid w:val="00384EDA"/>
    <w:rsid w:val="003D48ED"/>
    <w:rsid w:val="0045694B"/>
    <w:rsid w:val="004B0F39"/>
    <w:rsid w:val="004D6761"/>
    <w:rsid w:val="00530AB8"/>
    <w:rsid w:val="0053523E"/>
    <w:rsid w:val="00567D4C"/>
    <w:rsid w:val="005903BA"/>
    <w:rsid w:val="00597593"/>
    <w:rsid w:val="005E6764"/>
    <w:rsid w:val="006253E7"/>
    <w:rsid w:val="006432C5"/>
    <w:rsid w:val="006D701A"/>
    <w:rsid w:val="006F412C"/>
    <w:rsid w:val="007B22D9"/>
    <w:rsid w:val="0082408F"/>
    <w:rsid w:val="008C50BC"/>
    <w:rsid w:val="008C6BBF"/>
    <w:rsid w:val="008F1EB9"/>
    <w:rsid w:val="008F6996"/>
    <w:rsid w:val="00964B2B"/>
    <w:rsid w:val="00981675"/>
    <w:rsid w:val="0099267E"/>
    <w:rsid w:val="00A024F8"/>
    <w:rsid w:val="00A02BF5"/>
    <w:rsid w:val="00A26AC8"/>
    <w:rsid w:val="00A46B30"/>
    <w:rsid w:val="00AC5584"/>
    <w:rsid w:val="00AE28C2"/>
    <w:rsid w:val="00AE692F"/>
    <w:rsid w:val="00B12423"/>
    <w:rsid w:val="00B37024"/>
    <w:rsid w:val="00B75ED0"/>
    <w:rsid w:val="00B87B5F"/>
    <w:rsid w:val="00BA1F90"/>
    <w:rsid w:val="00C043A7"/>
    <w:rsid w:val="00C16E51"/>
    <w:rsid w:val="00C44581"/>
    <w:rsid w:val="00CB7384"/>
    <w:rsid w:val="00D06A8A"/>
    <w:rsid w:val="00D16280"/>
    <w:rsid w:val="00D4276D"/>
    <w:rsid w:val="00D60066"/>
    <w:rsid w:val="00D6782B"/>
    <w:rsid w:val="00DF5079"/>
    <w:rsid w:val="00E948BA"/>
    <w:rsid w:val="00ED1B28"/>
    <w:rsid w:val="00EF7242"/>
    <w:rsid w:val="00F00335"/>
    <w:rsid w:val="00F33ED9"/>
    <w:rsid w:val="00F547F3"/>
    <w:rsid w:val="00F866D2"/>
    <w:rsid w:val="00F94C08"/>
    <w:rsid w:val="00FA09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paragraph" w:styleId="Heading1">
    <w:name w:val="heading 1"/>
    <w:basedOn w:val="Normal"/>
    <w:next w:val="Normal"/>
    <w:link w:val="Heading1Char"/>
    <w:uiPriority w:val="9"/>
    <w:qFormat/>
    <w:rsid w:val="000C330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7384"/>
    <w:pPr>
      <w:spacing w:after="0" w:line="240" w:lineRule="auto"/>
    </w:pPr>
    <w:rPr>
      <w:rFonts w:ascii="Calibri" w:eastAsia="Calibri" w:hAnsi="Calibri" w:cs="Times New Roman"/>
      <w:sz w:val="24"/>
      <w:szCs w:val="24"/>
      <w:lang w:eastAsia="sl-SI"/>
    </w:rPr>
  </w:style>
  <w:style w:type="character" w:customStyle="1" w:styleId="Heading1Char">
    <w:name w:val="Heading 1 Char"/>
    <w:basedOn w:val="DefaultParagraphFont"/>
    <w:link w:val="Heading1"/>
    <w:uiPriority w:val="9"/>
    <w:rsid w:val="000C3302"/>
    <w:rPr>
      <w:rFonts w:asciiTheme="majorHAnsi" w:eastAsiaTheme="majorEastAsia" w:hAnsiTheme="majorHAnsi" w:cstheme="majorBidi"/>
      <w:color w:val="365F91" w:themeColor="accent1" w:themeShade="BF"/>
      <w:sz w:val="32"/>
      <w:szCs w:val="32"/>
      <w:lang w:eastAsia="sl-SI"/>
    </w:rPr>
  </w:style>
  <w:style w:type="paragraph" w:styleId="BalloonText">
    <w:name w:val="Balloon Text"/>
    <w:basedOn w:val="Normal"/>
    <w:link w:val="BalloonTextChar"/>
    <w:uiPriority w:val="99"/>
    <w:semiHidden/>
    <w:unhideWhenUsed/>
    <w:rsid w:val="00026C85"/>
    <w:rPr>
      <w:rFonts w:ascii="Tahoma" w:hAnsi="Tahoma" w:cs="Tahoma"/>
      <w:sz w:val="16"/>
      <w:szCs w:val="16"/>
    </w:rPr>
  </w:style>
  <w:style w:type="character" w:customStyle="1" w:styleId="BalloonTextChar">
    <w:name w:val="Balloon Text Char"/>
    <w:basedOn w:val="DefaultParagraphFont"/>
    <w:link w:val="BalloonText"/>
    <w:uiPriority w:val="99"/>
    <w:semiHidden/>
    <w:rsid w:val="00026C85"/>
    <w:rPr>
      <w:rFonts w:ascii="Tahoma" w:eastAsia="Calibri" w:hAnsi="Tahoma" w:cs="Tahoma"/>
      <w:sz w:val="16"/>
      <w:szCs w:val="16"/>
      <w:lang w:eastAsia="sl-SI"/>
    </w:rPr>
  </w:style>
  <w:style w:type="character" w:styleId="Hyperlink">
    <w:name w:val="Hyperlink"/>
    <w:basedOn w:val="DefaultParagraphFont"/>
    <w:uiPriority w:val="99"/>
    <w:unhideWhenUsed/>
    <w:rsid w:val="008C50BC"/>
    <w:rPr>
      <w:color w:val="0000FF" w:themeColor="hyperlink"/>
      <w:u w:val="single"/>
    </w:rPr>
  </w:style>
  <w:style w:type="paragraph" w:styleId="ListParagraph">
    <w:name w:val="List Paragraph"/>
    <w:basedOn w:val="Normal"/>
    <w:uiPriority w:val="34"/>
    <w:qFormat/>
    <w:rsid w:val="003174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paragraph" w:styleId="Heading1">
    <w:name w:val="heading 1"/>
    <w:basedOn w:val="Normal"/>
    <w:next w:val="Normal"/>
    <w:link w:val="Heading1Char"/>
    <w:uiPriority w:val="9"/>
    <w:qFormat/>
    <w:rsid w:val="000C330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7384"/>
    <w:pPr>
      <w:spacing w:after="0" w:line="240" w:lineRule="auto"/>
    </w:pPr>
    <w:rPr>
      <w:rFonts w:ascii="Calibri" w:eastAsia="Calibri" w:hAnsi="Calibri" w:cs="Times New Roman"/>
      <w:sz w:val="24"/>
      <w:szCs w:val="24"/>
      <w:lang w:eastAsia="sl-SI"/>
    </w:rPr>
  </w:style>
  <w:style w:type="character" w:customStyle="1" w:styleId="Heading1Char">
    <w:name w:val="Heading 1 Char"/>
    <w:basedOn w:val="DefaultParagraphFont"/>
    <w:link w:val="Heading1"/>
    <w:uiPriority w:val="9"/>
    <w:rsid w:val="000C3302"/>
    <w:rPr>
      <w:rFonts w:asciiTheme="majorHAnsi" w:eastAsiaTheme="majorEastAsia" w:hAnsiTheme="majorHAnsi" w:cstheme="majorBidi"/>
      <w:color w:val="365F91" w:themeColor="accent1" w:themeShade="BF"/>
      <w:sz w:val="32"/>
      <w:szCs w:val="32"/>
      <w:lang w:eastAsia="sl-SI"/>
    </w:rPr>
  </w:style>
  <w:style w:type="paragraph" w:styleId="BalloonText">
    <w:name w:val="Balloon Text"/>
    <w:basedOn w:val="Normal"/>
    <w:link w:val="BalloonTextChar"/>
    <w:uiPriority w:val="99"/>
    <w:semiHidden/>
    <w:unhideWhenUsed/>
    <w:rsid w:val="00026C85"/>
    <w:rPr>
      <w:rFonts w:ascii="Tahoma" w:hAnsi="Tahoma" w:cs="Tahoma"/>
      <w:sz w:val="16"/>
      <w:szCs w:val="16"/>
    </w:rPr>
  </w:style>
  <w:style w:type="character" w:customStyle="1" w:styleId="BalloonTextChar">
    <w:name w:val="Balloon Text Char"/>
    <w:basedOn w:val="DefaultParagraphFont"/>
    <w:link w:val="BalloonText"/>
    <w:uiPriority w:val="99"/>
    <w:semiHidden/>
    <w:rsid w:val="00026C85"/>
    <w:rPr>
      <w:rFonts w:ascii="Tahoma" w:eastAsia="Calibri" w:hAnsi="Tahoma" w:cs="Tahoma"/>
      <w:sz w:val="16"/>
      <w:szCs w:val="16"/>
      <w:lang w:eastAsia="sl-SI"/>
    </w:rPr>
  </w:style>
  <w:style w:type="character" w:styleId="Hyperlink">
    <w:name w:val="Hyperlink"/>
    <w:basedOn w:val="DefaultParagraphFont"/>
    <w:uiPriority w:val="99"/>
    <w:unhideWhenUsed/>
    <w:rsid w:val="008C50BC"/>
    <w:rPr>
      <w:color w:val="0000FF" w:themeColor="hyperlink"/>
      <w:u w:val="single"/>
    </w:rPr>
  </w:style>
  <w:style w:type="paragraph" w:styleId="ListParagraph">
    <w:name w:val="List Paragraph"/>
    <w:basedOn w:val="Normal"/>
    <w:uiPriority w:val="34"/>
    <w:qFormat/>
    <w:rsid w:val="003174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lit.fe.uni-lj.si/ZR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C1131-8D27-4087-AA2E-290918B25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853</Words>
  <Characters>4868</Characters>
  <Application>Microsoft Office Word</Application>
  <DocSecurity>0</DocSecurity>
  <Lines>40</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5710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3</cp:revision>
  <dcterms:created xsi:type="dcterms:W3CDTF">2016-05-30T14:57:00Z</dcterms:created>
  <dcterms:modified xsi:type="dcterms:W3CDTF">2016-06-03T15:20:00Z</dcterms:modified>
</cp:coreProperties>
</file>