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Pr="0097553A" w:rsidRDefault="00D60066" w:rsidP="0097553A">
            <w:pPr>
              <w:pStyle w:val="NoSpacing"/>
              <w:jc w:val="center"/>
              <w:rPr>
                <w:b/>
              </w:rPr>
            </w:pPr>
            <w:r w:rsidRPr="0097553A">
              <w:rPr>
                <w:b/>
              </w:rPr>
              <w:t>UČNI NAČRT PREDMETA / COURSE SYLLABUS</w:t>
            </w:r>
          </w:p>
        </w:tc>
      </w:tr>
      <w:tr w:rsidR="00D60066" w:rsidTr="00384EDA">
        <w:tc>
          <w:tcPr>
            <w:tcW w:w="1799" w:type="dxa"/>
            <w:gridSpan w:val="3"/>
            <w:hideMark/>
          </w:tcPr>
          <w:p w:rsidR="00D60066" w:rsidRDefault="00D60066">
            <w:pPr>
              <w:rPr>
                <w:rFonts w:cs="Calibri"/>
                <w:b/>
              </w:rPr>
            </w:pPr>
            <w:r>
              <w:rPr>
                <w:rFonts w:cs="Calibri"/>
                <w:b/>
                <w:szCs w:val="22"/>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Default="008D1194" w:rsidP="00F7751D">
            <w:bookmarkStart w:id="0" w:name="Predmet"/>
            <w:bookmarkEnd w:id="0"/>
            <w:r>
              <w:t>Modul A: Slikovna informatika</w:t>
            </w:r>
            <w:bookmarkStart w:id="1" w:name="_GoBack"/>
            <w:bookmarkEnd w:id="1"/>
          </w:p>
        </w:tc>
      </w:tr>
      <w:tr w:rsidR="00D60066" w:rsidTr="00384EDA">
        <w:tc>
          <w:tcPr>
            <w:tcW w:w="1799" w:type="dxa"/>
            <w:gridSpan w:val="3"/>
            <w:hideMark/>
          </w:tcPr>
          <w:p w:rsidR="00D60066" w:rsidRDefault="00D60066">
            <w:pPr>
              <w:rPr>
                <w:rFonts w:cs="Calibri"/>
                <w:b/>
              </w:rPr>
            </w:pPr>
            <w:proofErr w:type="spellStart"/>
            <w:r>
              <w:rPr>
                <w:rFonts w:cs="Calibri"/>
                <w:b/>
                <w:szCs w:val="22"/>
              </w:rPr>
              <w:t>Course</w:t>
            </w:r>
            <w:proofErr w:type="spellEnd"/>
            <w:r>
              <w:rPr>
                <w:rFonts w:cs="Calibri"/>
                <w:b/>
                <w:szCs w:val="22"/>
              </w:rPr>
              <w:t xml:space="preserve"> </w:t>
            </w:r>
            <w:proofErr w:type="spellStart"/>
            <w:r>
              <w:rPr>
                <w:rFonts w:cs="Calibri"/>
                <w:b/>
                <w:szCs w:val="22"/>
              </w:rPr>
              <w:t>title</w:t>
            </w:r>
            <w:proofErr w:type="spellEnd"/>
            <w:r>
              <w:rPr>
                <w:rFonts w:cs="Calibri"/>
                <w:b/>
                <w:szCs w:val="22"/>
              </w:rPr>
              <w: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Default="008D1194">
            <w:pPr>
              <w:rPr>
                <w:rFonts w:cs="Calibri"/>
              </w:rPr>
            </w:pPr>
            <w:bookmarkStart w:id="2" w:name="APredmet"/>
            <w:bookmarkEnd w:id="2"/>
            <w:r>
              <w:t xml:space="preserve">Module A: </w:t>
            </w:r>
            <w:proofErr w:type="spellStart"/>
            <w:r>
              <w:t>Imaging</w:t>
            </w:r>
            <w:proofErr w:type="spellEnd"/>
            <w:r>
              <w:t xml:space="preserve"> </w:t>
            </w:r>
            <w:proofErr w:type="spellStart"/>
            <w:r>
              <w:t>Informatics</w:t>
            </w:r>
            <w:proofErr w:type="spellEnd"/>
          </w:p>
        </w:tc>
      </w:tr>
      <w:tr w:rsidR="00D60066" w:rsidTr="00384EDA">
        <w:tc>
          <w:tcPr>
            <w:tcW w:w="3307" w:type="dxa"/>
            <w:gridSpan w:val="5"/>
            <w:vAlign w:val="center"/>
          </w:tcPr>
          <w:p w:rsidR="00D60066" w:rsidRDefault="00D60066">
            <w:pPr>
              <w:jc w:val="center"/>
              <w:rPr>
                <w:rFonts w:cs="Calibri"/>
                <w:b/>
              </w:rPr>
            </w:pPr>
          </w:p>
        </w:tc>
        <w:tc>
          <w:tcPr>
            <w:tcW w:w="3401" w:type="dxa"/>
            <w:gridSpan w:val="8"/>
            <w:vAlign w:val="center"/>
          </w:tcPr>
          <w:p w:rsidR="00D60066" w:rsidRDefault="00D60066">
            <w:pPr>
              <w:jc w:val="center"/>
              <w:rPr>
                <w:rFonts w:cs="Calibri"/>
                <w:b/>
              </w:rPr>
            </w:pPr>
          </w:p>
        </w:tc>
        <w:tc>
          <w:tcPr>
            <w:tcW w:w="1558" w:type="dxa"/>
            <w:gridSpan w:val="2"/>
            <w:vAlign w:val="center"/>
          </w:tcPr>
          <w:p w:rsidR="00D60066" w:rsidRDefault="00D60066">
            <w:pPr>
              <w:jc w:val="center"/>
              <w:rPr>
                <w:rFonts w:cs="Calibri"/>
                <w:b/>
              </w:rPr>
            </w:pPr>
          </w:p>
        </w:tc>
        <w:tc>
          <w:tcPr>
            <w:tcW w:w="1424" w:type="dxa"/>
            <w:gridSpan w:val="3"/>
            <w:vAlign w:val="center"/>
          </w:tcPr>
          <w:p w:rsidR="00D60066" w:rsidRDefault="00D60066">
            <w:pPr>
              <w:jc w:val="center"/>
              <w:rPr>
                <w:rFonts w:cs="Calibri"/>
                <w:b/>
              </w:rPr>
            </w:pPr>
          </w:p>
        </w:tc>
      </w:tr>
      <w:tr w:rsidR="00D60066" w:rsidTr="00384EDA">
        <w:tc>
          <w:tcPr>
            <w:tcW w:w="3307" w:type="dxa"/>
            <w:gridSpan w:val="5"/>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Študijski program in stopnja</w:t>
            </w:r>
          </w:p>
          <w:p w:rsidR="00D60066" w:rsidRDefault="00D60066">
            <w:pPr>
              <w:jc w:val="center"/>
              <w:rPr>
                <w:rFonts w:cs="Calibri"/>
              </w:rPr>
            </w:pPr>
            <w:proofErr w:type="spellStart"/>
            <w:r>
              <w:rPr>
                <w:rFonts w:cs="Calibri"/>
                <w:b/>
                <w:szCs w:val="22"/>
              </w:rPr>
              <w:t>Study</w:t>
            </w:r>
            <w:proofErr w:type="spellEnd"/>
            <w:r>
              <w:rPr>
                <w:rFonts w:cs="Calibri"/>
                <w:b/>
                <w:szCs w:val="22"/>
              </w:rPr>
              <w:t xml:space="preserve"> </w:t>
            </w:r>
            <w:proofErr w:type="spellStart"/>
            <w:r>
              <w:rPr>
                <w:rFonts w:cs="Calibri"/>
                <w:b/>
                <w:szCs w:val="22"/>
              </w:rPr>
              <w:t>programme</w:t>
            </w:r>
            <w:proofErr w:type="spellEnd"/>
            <w:r>
              <w:rPr>
                <w:rFonts w:cs="Calibri"/>
                <w:b/>
                <w:szCs w:val="22"/>
              </w:rPr>
              <w:t xml:space="preserve"> </w:t>
            </w:r>
            <w:proofErr w:type="spellStart"/>
            <w:r>
              <w:rPr>
                <w:rFonts w:cs="Calibri"/>
                <w:b/>
                <w:szCs w:val="22"/>
              </w:rPr>
              <w:t>and</w:t>
            </w:r>
            <w:proofErr w:type="spellEnd"/>
            <w:r>
              <w:rPr>
                <w:rFonts w:cs="Calibri"/>
                <w:b/>
                <w:szCs w:val="22"/>
              </w:rPr>
              <w:t xml:space="preserve"> </w:t>
            </w:r>
            <w:proofErr w:type="spellStart"/>
            <w:r>
              <w:rPr>
                <w:rFonts w:cs="Calibri"/>
                <w:b/>
                <w:szCs w:val="22"/>
              </w:rPr>
              <w:t>level</w:t>
            </w:r>
            <w:proofErr w:type="spellEnd"/>
          </w:p>
        </w:tc>
        <w:tc>
          <w:tcPr>
            <w:tcW w:w="3401" w:type="dxa"/>
            <w:gridSpan w:val="8"/>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Študijska smer</w:t>
            </w:r>
          </w:p>
          <w:p w:rsidR="00D60066" w:rsidRDefault="00D60066">
            <w:pPr>
              <w:jc w:val="center"/>
              <w:rPr>
                <w:rFonts w:cs="Calibri"/>
                <w:b/>
              </w:rPr>
            </w:pPr>
            <w:proofErr w:type="spellStart"/>
            <w:r>
              <w:rPr>
                <w:rFonts w:cs="Calibri"/>
                <w:b/>
                <w:szCs w:val="22"/>
              </w:rPr>
              <w:t>Study</w:t>
            </w:r>
            <w:proofErr w:type="spellEnd"/>
            <w:r>
              <w:rPr>
                <w:rFonts w:cs="Calibri"/>
                <w:b/>
                <w:szCs w:val="22"/>
              </w:rPr>
              <w:t xml:space="preserve"> </w:t>
            </w:r>
            <w:proofErr w:type="spellStart"/>
            <w:r>
              <w:rPr>
                <w:rFonts w:cs="Calibri"/>
                <w:b/>
                <w:szCs w:val="22"/>
              </w:rPr>
              <w:t>field</w:t>
            </w:r>
            <w:proofErr w:type="spellEnd"/>
          </w:p>
        </w:tc>
        <w:tc>
          <w:tcPr>
            <w:tcW w:w="1558" w:type="dxa"/>
            <w:gridSpan w:val="2"/>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Letnik</w:t>
            </w:r>
          </w:p>
          <w:p w:rsidR="00D60066" w:rsidRDefault="00D60066">
            <w:pPr>
              <w:jc w:val="center"/>
              <w:rPr>
                <w:rFonts w:cs="Calibri"/>
                <w:b/>
              </w:rPr>
            </w:pPr>
            <w:proofErr w:type="spellStart"/>
            <w:r>
              <w:rPr>
                <w:rFonts w:cs="Calibri"/>
                <w:b/>
                <w:szCs w:val="22"/>
              </w:rPr>
              <w:t>Academic</w:t>
            </w:r>
            <w:proofErr w:type="spellEnd"/>
            <w:r>
              <w:rPr>
                <w:rFonts w:cs="Calibri"/>
                <w:b/>
                <w:szCs w:val="22"/>
              </w:rPr>
              <w:t xml:space="preserve"> </w:t>
            </w:r>
            <w:proofErr w:type="spellStart"/>
            <w:r>
              <w:rPr>
                <w:rFonts w:cs="Calibri"/>
                <w:b/>
                <w:szCs w:val="22"/>
              </w:rPr>
              <w:t>year</w:t>
            </w:r>
            <w:proofErr w:type="spellEnd"/>
          </w:p>
        </w:tc>
        <w:tc>
          <w:tcPr>
            <w:tcW w:w="1424"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Semester</w:t>
            </w:r>
          </w:p>
          <w:p w:rsidR="00D60066" w:rsidRDefault="00D60066">
            <w:pPr>
              <w:jc w:val="center"/>
              <w:rPr>
                <w:rFonts w:cs="Calibri"/>
                <w:b/>
              </w:rPr>
            </w:pPr>
            <w:r>
              <w:rPr>
                <w:rFonts w:cs="Calibri"/>
                <w:b/>
                <w:szCs w:val="22"/>
              </w:rPr>
              <w:t>Semester</w:t>
            </w:r>
          </w:p>
        </w:tc>
      </w:tr>
      <w:tr w:rsidR="006F412C"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6F412C" w:rsidRPr="00D16280" w:rsidRDefault="006F412C" w:rsidP="006F412C">
            <w:pPr>
              <w:jc w:val="center"/>
              <w:rPr>
                <w:rFonts w:cs="Calibri"/>
                <w:bCs/>
              </w:rPr>
            </w:pPr>
            <w:r w:rsidRPr="00D16280">
              <w:rPr>
                <w:rFonts w:cs="Calibri"/>
                <w:bCs/>
              </w:rPr>
              <w:t>Univerzitetni študijski program prve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6F412C" w:rsidRDefault="001955A3" w:rsidP="006F412C">
            <w:pPr>
              <w:jc w:val="center"/>
              <w:rPr>
                <w:rFonts w:cs="Calibri"/>
                <w:b/>
                <w:bCs/>
              </w:rPr>
            </w:pPr>
            <w:r>
              <w:rPr>
                <w:rFonts w:cs="Calibri"/>
                <w:b/>
                <w:bCs/>
              </w:rPr>
              <w:t>Vse smeri</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6F412C" w:rsidRPr="00007802" w:rsidRDefault="000B368E" w:rsidP="006F412C">
            <w:pPr>
              <w:jc w:val="center"/>
              <w:rPr>
                <w:rFonts w:cs="Calibri"/>
                <w:bCs/>
              </w:rPr>
            </w:pPr>
            <w:r>
              <w:rPr>
                <w:rFonts w:cs="Calibri"/>
                <w:bCs/>
              </w:rPr>
              <w:t>3.</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6F412C" w:rsidRPr="00007802" w:rsidRDefault="001955A3" w:rsidP="006F412C">
            <w:pPr>
              <w:jc w:val="center"/>
              <w:rPr>
                <w:rFonts w:cs="Calibri"/>
                <w:bCs/>
              </w:rPr>
            </w:pPr>
            <w:r>
              <w:rPr>
                <w:rFonts w:cs="Calibri"/>
                <w:bCs/>
              </w:rPr>
              <w:t>letn</w:t>
            </w:r>
            <w:r w:rsidR="00567D4C">
              <w:rPr>
                <w:rFonts w:cs="Calibri"/>
                <w:bCs/>
              </w:rPr>
              <w:t>i</w:t>
            </w:r>
          </w:p>
        </w:tc>
      </w:tr>
      <w:tr w:rsidR="006F412C"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r>
              <w:t xml:space="preserve">1st </w:t>
            </w:r>
            <w:proofErr w:type="spellStart"/>
            <w:r>
              <w:t>cycle</w:t>
            </w:r>
            <w:proofErr w:type="spellEnd"/>
            <w:r>
              <w:t xml:space="preserve"> </w:t>
            </w:r>
            <w:proofErr w:type="spellStart"/>
            <w:r>
              <w:t>academic</w:t>
            </w:r>
            <w:proofErr w:type="spellEnd"/>
            <w:r>
              <w:t xml:space="preserve"> </w:t>
            </w:r>
            <w:proofErr w:type="spellStart"/>
            <w:r>
              <w:t>study</w:t>
            </w:r>
            <w:proofErr w:type="spellEnd"/>
            <w:r>
              <w:t xml:space="preserve"> </w:t>
            </w:r>
            <w:proofErr w:type="spellStart"/>
            <w:r>
              <w:t>programme</w:t>
            </w:r>
            <w:proofErr w:type="spellEnd"/>
            <w:r>
              <w:t xml:space="preserve"> </w:t>
            </w:r>
            <w:proofErr w:type="spellStart"/>
            <w:r>
              <w:t>Electrical</w:t>
            </w:r>
            <w:proofErr w:type="spellEnd"/>
            <w:r>
              <w:t xml:space="preserve"> </w:t>
            </w:r>
            <w:proofErr w:type="spellStart"/>
            <w:r>
              <w:t>Engineering</w:t>
            </w:r>
            <w:proofErr w:type="spellEnd"/>
          </w:p>
        </w:tc>
        <w:tc>
          <w:tcPr>
            <w:tcW w:w="3401" w:type="dxa"/>
            <w:gridSpan w:val="8"/>
            <w:tcBorders>
              <w:top w:val="single" w:sz="4" w:space="0" w:color="auto"/>
              <w:left w:val="single" w:sz="4" w:space="0" w:color="auto"/>
              <w:bottom w:val="single" w:sz="4" w:space="0" w:color="auto"/>
              <w:right w:val="single" w:sz="4" w:space="0" w:color="auto"/>
            </w:tcBorders>
            <w:vAlign w:val="center"/>
          </w:tcPr>
          <w:p w:rsidR="006F412C" w:rsidRDefault="001955A3" w:rsidP="006F412C">
            <w:pPr>
              <w:jc w:val="center"/>
              <w:rPr>
                <w:rFonts w:cs="Calibri"/>
                <w:b/>
                <w:bCs/>
              </w:rPr>
            </w:pPr>
            <w:proofErr w:type="spellStart"/>
            <w:r>
              <w:rPr>
                <w:rFonts w:cs="Calibri"/>
                <w:b/>
                <w:bCs/>
              </w:rPr>
              <w:t>All</w:t>
            </w:r>
            <w:proofErr w:type="spellEnd"/>
            <w:r>
              <w:rPr>
                <w:rFonts w:cs="Calibri"/>
                <w:b/>
                <w:bCs/>
              </w:rPr>
              <w:t xml:space="preserve"> </w:t>
            </w:r>
            <w:proofErr w:type="spellStart"/>
            <w:r>
              <w:rPr>
                <w:rFonts w:cs="Calibri"/>
                <w:b/>
                <w:bCs/>
              </w:rPr>
              <w:t>fields</w:t>
            </w:r>
            <w:proofErr w:type="spellEnd"/>
          </w:p>
        </w:tc>
        <w:tc>
          <w:tcPr>
            <w:tcW w:w="1558" w:type="dxa"/>
            <w:gridSpan w:val="2"/>
            <w:tcBorders>
              <w:top w:val="single" w:sz="4" w:space="0" w:color="auto"/>
              <w:left w:val="single" w:sz="4" w:space="0" w:color="auto"/>
              <w:bottom w:val="single" w:sz="4" w:space="0" w:color="auto"/>
              <w:right w:val="single" w:sz="4" w:space="0" w:color="auto"/>
            </w:tcBorders>
            <w:vAlign w:val="center"/>
          </w:tcPr>
          <w:p w:rsidR="006F412C" w:rsidRPr="00C72078" w:rsidRDefault="000B368E" w:rsidP="006F412C">
            <w:pPr>
              <w:jc w:val="center"/>
              <w:rPr>
                <w:rFonts w:cs="Calibri"/>
                <w:b/>
                <w:bCs/>
              </w:rPr>
            </w:pPr>
            <w:r>
              <w:rPr>
                <w:rFonts w:cs="Calibri"/>
                <w:b/>
                <w:bCs/>
              </w:rPr>
              <w:t>3.</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6F412C" w:rsidRPr="00C72078" w:rsidRDefault="001955A3" w:rsidP="006F412C">
            <w:pPr>
              <w:jc w:val="center"/>
              <w:rPr>
                <w:rFonts w:cs="Calibri"/>
                <w:b/>
                <w:bCs/>
              </w:rPr>
            </w:pPr>
            <w:proofErr w:type="spellStart"/>
            <w:r>
              <w:rPr>
                <w:rFonts w:cs="Calibri"/>
                <w:b/>
                <w:bCs/>
              </w:rPr>
              <w:t>summ</w:t>
            </w:r>
            <w:r w:rsidR="000B368E">
              <w:rPr>
                <w:rFonts w:cs="Calibri"/>
                <w:b/>
                <w:bCs/>
              </w:rPr>
              <w:t>er</w:t>
            </w:r>
            <w:proofErr w:type="spellEnd"/>
          </w:p>
        </w:tc>
      </w:tr>
      <w:tr w:rsidR="006F412C" w:rsidTr="00384EDA">
        <w:trPr>
          <w:trHeight w:val="103"/>
        </w:trPr>
        <w:tc>
          <w:tcPr>
            <w:tcW w:w="9690" w:type="dxa"/>
            <w:gridSpan w:val="18"/>
          </w:tcPr>
          <w:p w:rsidR="006F412C" w:rsidRDefault="006F412C" w:rsidP="006F412C">
            <w:pPr>
              <w:rPr>
                <w:rFonts w:cs="Calibri"/>
                <w:b/>
                <w:bCs/>
              </w:rPr>
            </w:pPr>
          </w:p>
        </w:tc>
      </w:tr>
      <w:tr w:rsidR="006F412C" w:rsidTr="00384EDA">
        <w:tc>
          <w:tcPr>
            <w:tcW w:w="5718" w:type="dxa"/>
            <w:gridSpan w:val="12"/>
            <w:tcBorders>
              <w:top w:val="nil"/>
              <w:left w:val="nil"/>
              <w:bottom w:val="nil"/>
              <w:right w:val="single" w:sz="4" w:space="0" w:color="auto"/>
            </w:tcBorders>
            <w:hideMark/>
          </w:tcPr>
          <w:p w:rsidR="006F412C" w:rsidRDefault="006F412C" w:rsidP="006F412C">
            <w:pPr>
              <w:rPr>
                <w:rFonts w:cs="Calibri"/>
                <w:b/>
              </w:rPr>
            </w:pPr>
            <w:r>
              <w:rPr>
                <w:rFonts w:cs="Calibri"/>
                <w:b/>
                <w:szCs w:val="22"/>
              </w:rPr>
              <w:t xml:space="preserve">Vrsta predmeta / </w:t>
            </w:r>
            <w:proofErr w:type="spellStart"/>
            <w:r>
              <w:rPr>
                <w:rFonts w:cs="Calibri"/>
                <w:b/>
                <w:szCs w:val="22"/>
              </w:rPr>
              <w:t>Course</w:t>
            </w:r>
            <w:proofErr w:type="spellEnd"/>
            <w:r>
              <w:rPr>
                <w:rFonts w:cs="Calibri"/>
                <w:b/>
                <w:szCs w:val="22"/>
              </w:rPr>
              <w:t xml:space="preserve"> </w:t>
            </w:r>
            <w:proofErr w:type="spellStart"/>
            <w:r>
              <w:rPr>
                <w:rFonts w:cs="Calibri"/>
                <w:b/>
                <w:szCs w:val="22"/>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0B368E" w:rsidRDefault="001955A3" w:rsidP="000B368E">
            <w:pPr>
              <w:rPr>
                <w:rFonts w:ascii="Times New Roman" w:eastAsia="Times New Roman" w:hAnsi="Times New Roman"/>
              </w:rPr>
            </w:pPr>
            <w:r>
              <w:t xml:space="preserve">Izbirni – splošni/ </w:t>
            </w:r>
            <w:proofErr w:type="spellStart"/>
            <w:r w:rsidRPr="001955A3">
              <w:t>elective</w:t>
            </w:r>
            <w:proofErr w:type="spellEnd"/>
            <w:r w:rsidRPr="001955A3">
              <w:t xml:space="preserve"> general </w:t>
            </w:r>
            <w:r w:rsidR="000B368E">
              <w:t xml:space="preserve"> </w:t>
            </w:r>
          </w:p>
          <w:p w:rsidR="006F412C" w:rsidRDefault="006F412C" w:rsidP="000B368E">
            <w:pPr>
              <w:rPr>
                <w:rFonts w:cs="Calibri"/>
              </w:rPr>
            </w:pPr>
          </w:p>
        </w:tc>
      </w:tr>
      <w:tr w:rsidR="006F412C" w:rsidTr="00384EDA">
        <w:tc>
          <w:tcPr>
            <w:tcW w:w="5718" w:type="dxa"/>
            <w:gridSpan w:val="12"/>
          </w:tcPr>
          <w:p w:rsidR="006F412C" w:rsidRDefault="006F412C" w:rsidP="006F412C">
            <w:pPr>
              <w:rPr>
                <w:rFonts w:cs="Calibri"/>
                <w:b/>
              </w:rPr>
            </w:pPr>
          </w:p>
        </w:tc>
        <w:tc>
          <w:tcPr>
            <w:tcW w:w="3972" w:type="dxa"/>
            <w:gridSpan w:val="6"/>
            <w:tcBorders>
              <w:top w:val="single" w:sz="4" w:space="0" w:color="auto"/>
              <w:left w:val="nil"/>
              <w:bottom w:val="single" w:sz="4" w:space="0" w:color="auto"/>
              <w:right w:val="nil"/>
            </w:tcBorders>
          </w:tcPr>
          <w:p w:rsidR="006F412C" w:rsidRDefault="006F412C" w:rsidP="006F412C">
            <w:pPr>
              <w:rPr>
                <w:rFonts w:cs="Calibri"/>
              </w:rPr>
            </w:pPr>
          </w:p>
        </w:tc>
      </w:tr>
      <w:tr w:rsidR="006F412C" w:rsidTr="00384EDA">
        <w:tc>
          <w:tcPr>
            <w:tcW w:w="5718" w:type="dxa"/>
            <w:gridSpan w:val="12"/>
            <w:tcBorders>
              <w:top w:val="nil"/>
              <w:left w:val="nil"/>
              <w:bottom w:val="nil"/>
              <w:right w:val="single" w:sz="4" w:space="0" w:color="auto"/>
            </w:tcBorders>
            <w:hideMark/>
          </w:tcPr>
          <w:p w:rsidR="006F412C" w:rsidRDefault="006F412C" w:rsidP="006F412C">
            <w:pPr>
              <w:rPr>
                <w:rFonts w:cs="Calibri"/>
                <w:b/>
              </w:rPr>
            </w:pPr>
            <w:r>
              <w:rPr>
                <w:rFonts w:cs="Calibri"/>
                <w:b/>
                <w:szCs w:val="22"/>
              </w:rPr>
              <w:t xml:space="preserve">Univerzitetna koda predmeta / </w:t>
            </w:r>
            <w:proofErr w:type="spellStart"/>
            <w:r>
              <w:rPr>
                <w:rFonts w:cs="Calibri"/>
                <w:b/>
                <w:szCs w:val="22"/>
              </w:rPr>
              <w:t>University</w:t>
            </w:r>
            <w:proofErr w:type="spellEnd"/>
            <w:r>
              <w:rPr>
                <w:rFonts w:cs="Calibri"/>
                <w:b/>
                <w:szCs w:val="22"/>
              </w:rPr>
              <w:t xml:space="preserve"> </w:t>
            </w:r>
            <w:proofErr w:type="spellStart"/>
            <w:r>
              <w:rPr>
                <w:rFonts w:cs="Calibri"/>
                <w:b/>
                <w:szCs w:val="22"/>
              </w:rPr>
              <w:t>course</w:t>
            </w:r>
            <w:proofErr w:type="spellEnd"/>
            <w:r>
              <w:rPr>
                <w:rFonts w:cs="Calibri"/>
                <w:b/>
                <w:szCs w:val="22"/>
              </w:rPr>
              <w:t xml:space="preserve"> </w:t>
            </w:r>
            <w:proofErr w:type="spellStart"/>
            <w:r>
              <w:rPr>
                <w:rFonts w:cs="Calibri"/>
                <w:b/>
                <w:szCs w:val="22"/>
              </w:rPr>
              <w:t>code</w:t>
            </w:r>
            <w:proofErr w:type="spellEnd"/>
            <w:r>
              <w:rPr>
                <w:rFonts w:cs="Calibri"/>
                <w:b/>
                <w:szCs w:val="22"/>
              </w:rPr>
              <w:t>:</w:t>
            </w:r>
          </w:p>
        </w:tc>
        <w:tc>
          <w:tcPr>
            <w:tcW w:w="3972" w:type="dxa"/>
            <w:gridSpan w:val="6"/>
            <w:tcBorders>
              <w:top w:val="single" w:sz="4" w:space="0" w:color="auto"/>
              <w:left w:val="single" w:sz="4" w:space="0" w:color="auto"/>
              <w:bottom w:val="single" w:sz="4" w:space="0" w:color="auto"/>
              <w:right w:val="single" w:sz="4" w:space="0" w:color="auto"/>
            </w:tcBorders>
          </w:tcPr>
          <w:p w:rsidR="006F412C" w:rsidRDefault="006F412C" w:rsidP="00597593">
            <w:pPr>
              <w:rPr>
                <w:rFonts w:cs="Calibri"/>
              </w:rPr>
            </w:pPr>
            <w:r>
              <w:rPr>
                <w:rFonts w:cs="Calibri"/>
              </w:rPr>
              <w:t>641</w:t>
            </w:r>
            <w:r w:rsidR="008D1194">
              <w:rPr>
                <w:rFonts w:cs="Calibri"/>
              </w:rPr>
              <w:t>35</w:t>
            </w:r>
          </w:p>
        </w:tc>
      </w:tr>
      <w:tr w:rsidR="006F412C" w:rsidTr="00384EDA">
        <w:tc>
          <w:tcPr>
            <w:tcW w:w="9690" w:type="dxa"/>
            <w:gridSpan w:val="18"/>
          </w:tcPr>
          <w:p w:rsidR="006F412C" w:rsidRDefault="006F412C" w:rsidP="006F412C">
            <w:pPr>
              <w:rPr>
                <w:rFonts w:cs="Calibri"/>
              </w:rPr>
            </w:pPr>
          </w:p>
        </w:tc>
      </w:tr>
      <w:tr w:rsidR="006F412C" w:rsidTr="00384EDA">
        <w:tc>
          <w:tcPr>
            <w:tcW w:w="1410" w:type="dxa"/>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Predavanja</w:t>
            </w:r>
          </w:p>
          <w:p w:rsidR="006F412C" w:rsidRDefault="006F412C" w:rsidP="006F412C">
            <w:pPr>
              <w:jc w:val="center"/>
              <w:rPr>
                <w:rFonts w:cs="Calibri"/>
              </w:rPr>
            </w:pPr>
            <w:proofErr w:type="spellStart"/>
            <w:r>
              <w:rPr>
                <w:rFonts w:cs="Calibri"/>
                <w:b/>
                <w:szCs w:val="22"/>
              </w:rPr>
              <w:t>Lectures</w:t>
            </w:r>
            <w:proofErr w:type="spellEnd"/>
          </w:p>
        </w:tc>
        <w:tc>
          <w:tcPr>
            <w:tcW w:w="1410" w:type="dxa"/>
            <w:gridSpan w:val="3"/>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Seminar</w:t>
            </w:r>
          </w:p>
          <w:p w:rsidR="006F412C" w:rsidRDefault="006F412C" w:rsidP="006F412C">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Vaje</w:t>
            </w:r>
          </w:p>
          <w:p w:rsidR="006F412C" w:rsidRDefault="006F412C" w:rsidP="006F412C">
            <w:pPr>
              <w:jc w:val="center"/>
              <w:rPr>
                <w:rFonts w:cs="Calibri"/>
                <w:b/>
              </w:rPr>
            </w:pPr>
            <w:proofErr w:type="spellStart"/>
            <w:r>
              <w:rPr>
                <w:rFonts w:cs="Calibri"/>
                <w:b/>
                <w:szCs w:val="22"/>
              </w:rPr>
              <w:t>Tutorial</w:t>
            </w:r>
            <w:proofErr w:type="spellEnd"/>
          </w:p>
        </w:tc>
        <w:tc>
          <w:tcPr>
            <w:tcW w:w="1418" w:type="dxa"/>
            <w:gridSpan w:val="4"/>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Klinične vaje</w:t>
            </w:r>
          </w:p>
          <w:p w:rsidR="006F412C" w:rsidRDefault="006F412C" w:rsidP="006F412C">
            <w:pPr>
              <w:jc w:val="center"/>
              <w:rPr>
                <w:rFonts w:cs="Calibri"/>
                <w:b/>
              </w:rPr>
            </w:pPr>
            <w:proofErr w:type="spellStart"/>
            <w:r>
              <w:rPr>
                <w:rFonts w:cs="Calibri"/>
                <w:b/>
                <w:szCs w:val="22"/>
              </w:rPr>
              <w:t>work</w:t>
            </w:r>
            <w:proofErr w:type="spellEnd"/>
          </w:p>
        </w:tc>
        <w:tc>
          <w:tcPr>
            <w:tcW w:w="1417" w:type="dxa"/>
            <w:gridSpan w:val="3"/>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Druge oblike študija</w:t>
            </w:r>
          </w:p>
        </w:tc>
        <w:tc>
          <w:tcPr>
            <w:tcW w:w="1417" w:type="dxa"/>
            <w:gridSpan w:val="2"/>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Samost. delo</w:t>
            </w:r>
          </w:p>
          <w:p w:rsidR="006F412C" w:rsidRDefault="006F412C" w:rsidP="006F412C">
            <w:pPr>
              <w:jc w:val="center"/>
              <w:rPr>
                <w:rFonts w:cs="Calibri"/>
                <w:b/>
              </w:rPr>
            </w:pPr>
            <w:proofErr w:type="spellStart"/>
            <w:r>
              <w:rPr>
                <w:rFonts w:cs="Calibri"/>
                <w:b/>
                <w:szCs w:val="22"/>
              </w:rPr>
              <w:t>Individ</w:t>
            </w:r>
            <w:proofErr w:type="spellEnd"/>
            <w:r>
              <w:rPr>
                <w:rFonts w:cs="Calibri"/>
                <w:b/>
                <w:szCs w:val="22"/>
              </w:rPr>
              <w:t xml:space="preserve">. </w:t>
            </w:r>
            <w:proofErr w:type="spellStart"/>
            <w:r>
              <w:rPr>
                <w:rFonts w:cs="Calibri"/>
                <w:b/>
                <w:szCs w:val="22"/>
              </w:rPr>
              <w:t>work</w:t>
            </w:r>
            <w:proofErr w:type="spellEnd"/>
          </w:p>
        </w:tc>
        <w:tc>
          <w:tcPr>
            <w:tcW w:w="132" w:type="dxa"/>
            <w:vAlign w:val="center"/>
          </w:tcPr>
          <w:p w:rsidR="006F412C" w:rsidRDefault="006F412C" w:rsidP="006F412C">
            <w:pPr>
              <w:jc w:val="center"/>
              <w:rPr>
                <w:rFonts w:cs="Calibri"/>
                <w:b/>
                <w:bCs/>
              </w:rPr>
            </w:pPr>
          </w:p>
        </w:tc>
        <w:tc>
          <w:tcPr>
            <w:tcW w:w="1068" w:type="dxa"/>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ECTS</w:t>
            </w:r>
          </w:p>
        </w:tc>
      </w:tr>
      <w:tr w:rsidR="006F412C"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6F412C" w:rsidRDefault="001955A3" w:rsidP="006F412C">
            <w:pPr>
              <w:jc w:val="center"/>
              <w:rPr>
                <w:rFonts w:cs="Calibri"/>
                <w:b/>
                <w:bCs/>
              </w:rPr>
            </w:pPr>
            <w:r>
              <w:rPr>
                <w:rFonts w:cs="Calibri"/>
                <w:b/>
                <w:bCs/>
              </w:rPr>
              <w:t>30</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6F412C" w:rsidRDefault="001955A3" w:rsidP="006F412C">
            <w:pPr>
              <w:jc w:val="center"/>
              <w:rPr>
                <w:rFonts w:cs="Calibri"/>
                <w:b/>
                <w:bCs/>
              </w:rPr>
            </w:pPr>
            <w:r>
              <w:rPr>
                <w:rFonts w:cs="Calibri"/>
                <w:b/>
                <w:bCs/>
              </w:rPr>
              <w:t>30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6F412C" w:rsidRDefault="001955A3" w:rsidP="006F412C">
            <w:pPr>
              <w:jc w:val="center"/>
              <w:rPr>
                <w:rFonts w:cs="Calibri"/>
                <w:b/>
                <w:bCs/>
              </w:rPr>
            </w:pPr>
            <w:r>
              <w:rPr>
                <w:rFonts w:cs="Calibri"/>
                <w:b/>
                <w:bCs/>
              </w:rPr>
              <w:t>65</w:t>
            </w:r>
          </w:p>
        </w:tc>
        <w:tc>
          <w:tcPr>
            <w:tcW w:w="132" w:type="dxa"/>
            <w:tcBorders>
              <w:top w:val="nil"/>
              <w:left w:val="single" w:sz="4" w:space="0" w:color="auto"/>
              <w:bottom w:val="nil"/>
              <w:right w:val="single" w:sz="4" w:space="0" w:color="auto"/>
            </w:tcBorders>
            <w:vAlign w:val="center"/>
          </w:tcPr>
          <w:p w:rsidR="006F412C" w:rsidRDefault="006F412C" w:rsidP="006F412C">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6F412C" w:rsidRDefault="001955A3" w:rsidP="006F412C">
            <w:pPr>
              <w:jc w:val="center"/>
              <w:rPr>
                <w:rFonts w:cs="Calibri"/>
                <w:b/>
                <w:bCs/>
              </w:rPr>
            </w:pPr>
            <w:r>
              <w:rPr>
                <w:rFonts w:cs="Calibri"/>
                <w:b/>
                <w:bCs/>
              </w:rPr>
              <w:t>5</w:t>
            </w:r>
          </w:p>
        </w:tc>
      </w:tr>
      <w:tr w:rsidR="006F412C" w:rsidTr="00384EDA">
        <w:tc>
          <w:tcPr>
            <w:tcW w:w="9690" w:type="dxa"/>
            <w:gridSpan w:val="18"/>
          </w:tcPr>
          <w:p w:rsidR="006F412C" w:rsidRDefault="006F412C" w:rsidP="006F412C">
            <w:pPr>
              <w:rPr>
                <w:rFonts w:cs="Calibri"/>
                <w:b/>
                <w:bCs/>
              </w:rPr>
            </w:pPr>
          </w:p>
        </w:tc>
      </w:tr>
      <w:tr w:rsidR="006F412C" w:rsidTr="00384EDA">
        <w:tc>
          <w:tcPr>
            <w:tcW w:w="3307" w:type="dxa"/>
            <w:gridSpan w:val="5"/>
            <w:hideMark/>
          </w:tcPr>
          <w:p w:rsidR="006F412C" w:rsidRDefault="006F412C" w:rsidP="006F412C">
            <w:pPr>
              <w:rPr>
                <w:rFonts w:cs="Calibri"/>
                <w:b/>
              </w:rPr>
            </w:pPr>
            <w:r>
              <w:rPr>
                <w:rFonts w:cs="Calibri"/>
                <w:b/>
                <w:szCs w:val="22"/>
              </w:rPr>
              <w:t xml:space="preserve">Nosilec predmeta / </w:t>
            </w:r>
            <w:proofErr w:type="spellStart"/>
            <w:r>
              <w:rPr>
                <w:rFonts w:cs="Calibri"/>
                <w:b/>
                <w:szCs w:val="22"/>
              </w:rPr>
              <w:t>Lecturer</w:t>
            </w:r>
            <w:proofErr w:type="spellEnd"/>
            <w:r>
              <w:rPr>
                <w:rFonts w:cs="Calibri"/>
                <w:b/>
                <w:szCs w:val="22"/>
              </w:rPr>
              <w:t>:</w:t>
            </w:r>
          </w:p>
        </w:tc>
        <w:tc>
          <w:tcPr>
            <w:tcW w:w="6383" w:type="dxa"/>
            <w:gridSpan w:val="13"/>
            <w:tcBorders>
              <w:top w:val="single" w:sz="4" w:space="0" w:color="auto"/>
              <w:left w:val="single" w:sz="4" w:space="0" w:color="auto"/>
              <w:bottom w:val="single" w:sz="4" w:space="0" w:color="auto"/>
              <w:right w:val="single" w:sz="4" w:space="0" w:color="auto"/>
            </w:tcBorders>
          </w:tcPr>
          <w:p w:rsidR="006F412C" w:rsidRPr="00C72078" w:rsidRDefault="008D1194" w:rsidP="00A26AC8">
            <w:pPr>
              <w:rPr>
                <w:rFonts w:cs="Calibri"/>
              </w:rPr>
            </w:pPr>
            <w:bookmarkStart w:id="3" w:name="Predavatelj"/>
            <w:bookmarkEnd w:id="3"/>
            <w:r>
              <w:rPr>
                <w:rFonts w:cs="Calibri"/>
              </w:rPr>
              <w:t>Boštjan Likar</w:t>
            </w:r>
          </w:p>
        </w:tc>
      </w:tr>
      <w:tr w:rsidR="006F412C" w:rsidTr="00384EDA">
        <w:tc>
          <w:tcPr>
            <w:tcW w:w="9690" w:type="dxa"/>
            <w:gridSpan w:val="18"/>
          </w:tcPr>
          <w:p w:rsidR="006F412C" w:rsidRDefault="006F412C" w:rsidP="006F412C">
            <w:pPr>
              <w:jc w:val="both"/>
              <w:rPr>
                <w:rFonts w:cs="Calibri"/>
              </w:rPr>
            </w:pPr>
          </w:p>
        </w:tc>
      </w:tr>
      <w:tr w:rsidR="006F412C" w:rsidTr="00384EDA">
        <w:tc>
          <w:tcPr>
            <w:tcW w:w="1641" w:type="dxa"/>
            <w:gridSpan w:val="2"/>
            <w:vMerge w:val="restart"/>
            <w:hideMark/>
          </w:tcPr>
          <w:p w:rsidR="006F412C" w:rsidRDefault="006F412C" w:rsidP="006F412C">
            <w:pPr>
              <w:rPr>
                <w:rFonts w:cs="Calibri"/>
                <w:b/>
              </w:rPr>
            </w:pPr>
            <w:r>
              <w:rPr>
                <w:rFonts w:cs="Calibri"/>
                <w:b/>
                <w:szCs w:val="22"/>
              </w:rPr>
              <w:t xml:space="preserve">Jeziki / </w:t>
            </w:r>
          </w:p>
          <w:p w:rsidR="006F412C" w:rsidRDefault="006F412C" w:rsidP="006F412C">
            <w:pPr>
              <w:rPr>
                <w:rFonts w:cs="Calibri"/>
              </w:rPr>
            </w:pPr>
            <w:proofErr w:type="spellStart"/>
            <w:r>
              <w:rPr>
                <w:rFonts w:cs="Calibri"/>
                <w:b/>
                <w:szCs w:val="22"/>
              </w:rPr>
              <w:t>Languages</w:t>
            </w:r>
            <w:proofErr w:type="spellEnd"/>
            <w:r>
              <w:rPr>
                <w:rFonts w:cs="Calibri"/>
                <w:b/>
                <w:szCs w:val="22"/>
              </w:rPr>
              <w:t>:</w:t>
            </w:r>
          </w:p>
        </w:tc>
        <w:tc>
          <w:tcPr>
            <w:tcW w:w="2241" w:type="dxa"/>
            <w:gridSpan w:val="4"/>
            <w:hideMark/>
          </w:tcPr>
          <w:p w:rsidR="006F412C" w:rsidRDefault="006F412C" w:rsidP="006F412C">
            <w:pPr>
              <w:jc w:val="right"/>
              <w:rPr>
                <w:rFonts w:cs="Calibri"/>
                <w:b/>
              </w:rPr>
            </w:pPr>
            <w:r>
              <w:rPr>
                <w:rFonts w:cs="Calibri"/>
                <w:b/>
                <w:szCs w:val="22"/>
              </w:rPr>
              <w:t xml:space="preserve">Predavanja / </w:t>
            </w:r>
            <w:proofErr w:type="spellStart"/>
            <w:r>
              <w:rPr>
                <w:rFonts w:cs="Calibri"/>
                <w:b/>
                <w:szCs w:val="22"/>
              </w:rPr>
              <w:t>Lectures</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6F412C" w:rsidRPr="00007802" w:rsidRDefault="00CB0CF3" w:rsidP="006F412C">
            <w:pPr>
              <w:jc w:val="both"/>
              <w:rPr>
                <w:rFonts w:cs="Calibri"/>
                <w:bCs/>
              </w:rPr>
            </w:pPr>
            <w:bookmarkStart w:id="4" w:name="Jezik"/>
            <w:bookmarkEnd w:id="4"/>
            <w:r w:rsidRPr="00007802">
              <w:rPr>
                <w:rFonts w:cs="Calibri"/>
              </w:rPr>
              <w:t>S</w:t>
            </w:r>
            <w:r w:rsidR="006F412C" w:rsidRPr="00007802">
              <w:rPr>
                <w:rFonts w:cs="Calibri"/>
              </w:rPr>
              <w:t>lovenski</w:t>
            </w:r>
          </w:p>
        </w:tc>
      </w:tr>
      <w:tr w:rsidR="006F412C" w:rsidTr="00384EDA">
        <w:trPr>
          <w:trHeight w:val="215"/>
        </w:trPr>
        <w:tc>
          <w:tcPr>
            <w:tcW w:w="1641" w:type="dxa"/>
            <w:gridSpan w:val="2"/>
            <w:vMerge/>
            <w:vAlign w:val="center"/>
            <w:hideMark/>
          </w:tcPr>
          <w:p w:rsidR="006F412C" w:rsidRDefault="006F412C" w:rsidP="006F412C">
            <w:pPr>
              <w:rPr>
                <w:rFonts w:cs="Calibri"/>
              </w:rPr>
            </w:pPr>
          </w:p>
        </w:tc>
        <w:tc>
          <w:tcPr>
            <w:tcW w:w="2241" w:type="dxa"/>
            <w:gridSpan w:val="4"/>
            <w:hideMark/>
          </w:tcPr>
          <w:p w:rsidR="006F412C" w:rsidRDefault="006F412C" w:rsidP="006F412C">
            <w:pPr>
              <w:jc w:val="right"/>
              <w:rPr>
                <w:rFonts w:cs="Calibri"/>
                <w:b/>
              </w:rPr>
            </w:pPr>
            <w:r>
              <w:rPr>
                <w:rFonts w:cs="Calibri"/>
                <w:b/>
                <w:szCs w:val="22"/>
              </w:rPr>
              <w:t xml:space="preserve">Vaje / </w:t>
            </w:r>
            <w:proofErr w:type="spellStart"/>
            <w:r>
              <w:rPr>
                <w:rFonts w:cs="Calibri"/>
                <w:b/>
                <w:szCs w:val="22"/>
              </w:rPr>
              <w:t>Tutorial</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6F412C" w:rsidRPr="00007802" w:rsidRDefault="00CB0CF3" w:rsidP="006F412C">
            <w:pPr>
              <w:jc w:val="both"/>
              <w:rPr>
                <w:rFonts w:cs="Calibri"/>
                <w:bCs/>
              </w:rPr>
            </w:pPr>
            <w:bookmarkStart w:id="5" w:name="JezikV"/>
            <w:bookmarkEnd w:id="5"/>
            <w:r w:rsidRPr="00007802">
              <w:rPr>
                <w:rFonts w:cs="Calibri"/>
              </w:rPr>
              <w:t>S</w:t>
            </w:r>
            <w:r w:rsidR="006F412C" w:rsidRPr="00007802">
              <w:rPr>
                <w:rFonts w:cs="Calibri"/>
              </w:rPr>
              <w:t>lovenski</w:t>
            </w:r>
          </w:p>
        </w:tc>
      </w:tr>
      <w:tr w:rsidR="006F412C" w:rsidTr="00384EDA">
        <w:tc>
          <w:tcPr>
            <w:tcW w:w="4728" w:type="dxa"/>
            <w:gridSpan w:val="9"/>
            <w:tcBorders>
              <w:top w:val="nil"/>
              <w:left w:val="nil"/>
              <w:bottom w:val="single" w:sz="4" w:space="0" w:color="auto"/>
              <w:right w:val="nil"/>
            </w:tcBorders>
          </w:tcPr>
          <w:p w:rsidR="006F412C" w:rsidRDefault="006F412C" w:rsidP="006F412C">
            <w:pPr>
              <w:rPr>
                <w:rFonts w:cs="Calibri"/>
                <w:b/>
                <w:bCs/>
              </w:rPr>
            </w:pPr>
          </w:p>
          <w:p w:rsidR="006F412C" w:rsidRDefault="006F412C" w:rsidP="006F412C">
            <w:pPr>
              <w:rPr>
                <w:rFonts w:cs="Calibri"/>
                <w:b/>
              </w:rPr>
            </w:pPr>
            <w:r>
              <w:rPr>
                <w:rFonts w:cs="Calibri"/>
                <w:b/>
                <w:szCs w:val="22"/>
              </w:rPr>
              <w:t>Pogoji za vključitev v delo oz. za opravljanje študijskih obveznosti:</w:t>
            </w:r>
          </w:p>
        </w:tc>
        <w:tc>
          <w:tcPr>
            <w:tcW w:w="142" w:type="dxa"/>
          </w:tcPr>
          <w:p w:rsidR="006F412C" w:rsidRDefault="006F412C" w:rsidP="006F412C">
            <w:pPr>
              <w:rPr>
                <w:rFonts w:cs="Calibri"/>
                <w:b/>
              </w:rPr>
            </w:pPr>
          </w:p>
          <w:p w:rsidR="006F412C" w:rsidRDefault="006F412C" w:rsidP="006F412C">
            <w:pPr>
              <w:rPr>
                <w:rFonts w:cs="Calibri"/>
                <w:b/>
              </w:rPr>
            </w:pPr>
          </w:p>
        </w:tc>
        <w:tc>
          <w:tcPr>
            <w:tcW w:w="4820" w:type="dxa"/>
            <w:gridSpan w:val="8"/>
            <w:tcBorders>
              <w:top w:val="nil"/>
              <w:left w:val="nil"/>
              <w:bottom w:val="single" w:sz="4" w:space="0" w:color="auto"/>
              <w:right w:val="nil"/>
            </w:tcBorders>
          </w:tcPr>
          <w:p w:rsidR="006F412C" w:rsidRDefault="006F412C" w:rsidP="006F412C">
            <w:pPr>
              <w:rPr>
                <w:rFonts w:cs="Calibri"/>
                <w:b/>
              </w:rPr>
            </w:pPr>
          </w:p>
          <w:p w:rsidR="006F412C" w:rsidRDefault="006F412C" w:rsidP="006F412C">
            <w:pPr>
              <w:rPr>
                <w:rFonts w:cs="Calibri"/>
                <w:b/>
              </w:rPr>
            </w:pPr>
            <w:proofErr w:type="spellStart"/>
            <w:r>
              <w:rPr>
                <w:rFonts w:cs="Calibri"/>
                <w:b/>
                <w:szCs w:val="22"/>
              </w:rPr>
              <w:t>Prerequisits</w:t>
            </w:r>
            <w:proofErr w:type="spellEnd"/>
            <w:r>
              <w:rPr>
                <w:rFonts w:cs="Calibri"/>
                <w:b/>
                <w:szCs w:val="22"/>
              </w:rPr>
              <w:t>:</w:t>
            </w:r>
          </w:p>
        </w:tc>
      </w:tr>
      <w:tr w:rsidR="006F412C"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6F412C" w:rsidRDefault="003F2479" w:rsidP="00F7751D">
            <w:pPr>
              <w:rPr>
                <w:rFonts w:cs="Calibri"/>
              </w:rPr>
            </w:pPr>
            <w:r>
              <w:rPr>
                <w:rFonts w:cs="Calibri"/>
              </w:rPr>
              <w:t>Vpis v letnik</w:t>
            </w:r>
            <w:r w:rsidR="00F7751D" w:rsidRPr="00F7751D">
              <w:rPr>
                <w:rFonts w:cs="Calibri"/>
              </w:rPr>
              <w:t>.</w:t>
            </w:r>
          </w:p>
        </w:tc>
        <w:tc>
          <w:tcPr>
            <w:tcW w:w="142" w:type="dxa"/>
            <w:tcBorders>
              <w:top w:val="nil"/>
              <w:left w:val="single" w:sz="4" w:space="0" w:color="auto"/>
              <w:bottom w:val="nil"/>
              <w:right w:val="single" w:sz="4" w:space="0" w:color="auto"/>
            </w:tcBorders>
          </w:tcPr>
          <w:p w:rsidR="006F412C" w:rsidRDefault="006F412C" w:rsidP="006F412C">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6F412C" w:rsidRPr="000B2261" w:rsidRDefault="003F2479" w:rsidP="006F412C">
            <w:pPr>
              <w:rPr>
                <w:lang w:val="en-GB"/>
              </w:rPr>
            </w:pPr>
            <w:proofErr w:type="spellStart"/>
            <w:r>
              <w:t>Enrolment</w:t>
            </w:r>
            <w:proofErr w:type="spellEnd"/>
            <w:r>
              <w:t xml:space="preserve"> in </w:t>
            </w:r>
            <w:proofErr w:type="spellStart"/>
            <w:r>
              <w:t>the</w:t>
            </w:r>
            <w:proofErr w:type="spellEnd"/>
            <w:r>
              <w:t xml:space="preserve"> </w:t>
            </w:r>
            <w:proofErr w:type="spellStart"/>
            <w:r>
              <w:t>year</w:t>
            </w:r>
            <w:proofErr w:type="spellEnd"/>
            <w:r>
              <w:t xml:space="preserve"> </w:t>
            </w:r>
            <w:proofErr w:type="spellStart"/>
            <w:r>
              <w:t>of</w:t>
            </w:r>
            <w:proofErr w:type="spellEnd"/>
            <w:r>
              <w:t xml:space="preserve"> </w:t>
            </w:r>
            <w:proofErr w:type="spellStart"/>
            <w:r>
              <w:t>the</w:t>
            </w:r>
            <w:proofErr w:type="spellEnd"/>
            <w:r>
              <w:t xml:space="preserve"> </w:t>
            </w:r>
            <w:proofErr w:type="spellStart"/>
            <w:r>
              <w:t>course</w:t>
            </w:r>
            <w:proofErr w:type="spellEnd"/>
            <w:r>
              <w:t>.</w:t>
            </w:r>
          </w:p>
        </w:tc>
      </w:tr>
      <w:tr w:rsidR="006F412C" w:rsidTr="00384EDA">
        <w:trPr>
          <w:trHeight w:val="137"/>
        </w:trPr>
        <w:tc>
          <w:tcPr>
            <w:tcW w:w="4718" w:type="dxa"/>
            <w:gridSpan w:val="8"/>
            <w:tcBorders>
              <w:top w:val="nil"/>
              <w:left w:val="nil"/>
              <w:bottom w:val="single" w:sz="4" w:space="0" w:color="auto"/>
              <w:right w:val="nil"/>
            </w:tcBorders>
          </w:tcPr>
          <w:p w:rsidR="006F412C" w:rsidRDefault="006F412C" w:rsidP="006F412C">
            <w:pPr>
              <w:rPr>
                <w:rFonts w:cs="Calibri"/>
                <w:b/>
              </w:rPr>
            </w:pPr>
          </w:p>
          <w:p w:rsidR="006F412C" w:rsidRDefault="006F412C" w:rsidP="006F412C">
            <w:pPr>
              <w:rPr>
                <w:rFonts w:cs="Calibri"/>
                <w:b/>
              </w:rPr>
            </w:pPr>
            <w:r>
              <w:rPr>
                <w:rFonts w:cs="Calibri"/>
                <w:b/>
                <w:szCs w:val="22"/>
              </w:rPr>
              <w:t>Vsebina:</w:t>
            </w:r>
            <w:r>
              <w:rPr>
                <w:rFonts w:cs="Calibri"/>
                <w:szCs w:val="22"/>
              </w:rPr>
              <w:t xml:space="preserve"> </w:t>
            </w:r>
          </w:p>
        </w:tc>
        <w:tc>
          <w:tcPr>
            <w:tcW w:w="152" w:type="dxa"/>
            <w:gridSpan w:val="2"/>
          </w:tcPr>
          <w:p w:rsidR="006F412C" w:rsidRDefault="006F412C" w:rsidP="006F412C">
            <w:pPr>
              <w:rPr>
                <w:rFonts w:cs="Calibri"/>
                <w:b/>
              </w:rPr>
            </w:pPr>
          </w:p>
        </w:tc>
        <w:tc>
          <w:tcPr>
            <w:tcW w:w="4820" w:type="dxa"/>
            <w:gridSpan w:val="8"/>
            <w:tcBorders>
              <w:top w:val="nil"/>
              <w:left w:val="nil"/>
              <w:bottom w:val="single" w:sz="4" w:space="0" w:color="auto"/>
              <w:right w:val="nil"/>
            </w:tcBorders>
          </w:tcPr>
          <w:p w:rsidR="006F412C" w:rsidRPr="00E948BA" w:rsidRDefault="006F412C" w:rsidP="006F412C">
            <w:pPr>
              <w:rPr>
                <w:rFonts w:cs="Calibri"/>
                <w:b/>
                <w:lang w:val="en-GB"/>
              </w:rPr>
            </w:pPr>
          </w:p>
          <w:p w:rsidR="006F412C" w:rsidRPr="00E948BA" w:rsidRDefault="006F412C" w:rsidP="006F412C">
            <w:pPr>
              <w:rPr>
                <w:rFonts w:cs="Calibri"/>
                <w:b/>
                <w:lang w:val="en-GB"/>
              </w:rPr>
            </w:pPr>
            <w:r w:rsidRPr="00E948BA">
              <w:rPr>
                <w:rFonts w:cs="Calibri"/>
                <w:b/>
                <w:szCs w:val="22"/>
                <w:lang w:val="en-GB"/>
              </w:rPr>
              <w:t>Content (Syllabus outline):</w:t>
            </w:r>
          </w:p>
        </w:tc>
      </w:tr>
      <w:tr w:rsidR="006F412C" w:rsidRPr="00567D4C" w:rsidTr="00567D4C">
        <w:trPr>
          <w:trHeight w:val="2665"/>
        </w:trPr>
        <w:tc>
          <w:tcPr>
            <w:tcW w:w="4718" w:type="dxa"/>
            <w:gridSpan w:val="8"/>
            <w:tcBorders>
              <w:top w:val="single" w:sz="4" w:space="0" w:color="auto"/>
              <w:left w:val="single" w:sz="4" w:space="0" w:color="auto"/>
              <w:bottom w:val="single" w:sz="4" w:space="0" w:color="auto"/>
              <w:right w:val="single" w:sz="4" w:space="0" w:color="auto"/>
            </w:tcBorders>
            <w:shd w:val="clear" w:color="auto" w:fill="auto"/>
          </w:tcPr>
          <w:p w:rsidR="00F7751D" w:rsidRPr="00F7751D" w:rsidRDefault="00F7751D" w:rsidP="00F7751D">
            <w:pPr>
              <w:rPr>
                <w:rFonts w:cs="Calibri"/>
              </w:rPr>
            </w:pPr>
            <w:r w:rsidRPr="00F7751D">
              <w:rPr>
                <w:rFonts w:cs="Calibri"/>
              </w:rPr>
              <w:t>Človeški vid: struktura očesa, nastanek slike, prilagajanje svetlobi, prostoru in sceni, prostorska in svetlostna ločljivost, zaznavanje barv, optične prevare, interpretacija in razumevanje slik.</w:t>
            </w:r>
          </w:p>
          <w:p w:rsidR="00F7751D" w:rsidRPr="00F7751D" w:rsidRDefault="00F7751D" w:rsidP="00F7751D">
            <w:pPr>
              <w:rPr>
                <w:rFonts w:cs="Calibri"/>
              </w:rPr>
            </w:pPr>
            <w:r w:rsidRPr="00F7751D">
              <w:rPr>
                <w:rFonts w:cs="Calibri"/>
              </w:rPr>
              <w:t>Digitalne slike in videi: predstavitve in definicije, prostorsko in časovno vzorčenje ter kvantizacija vrednosti, vrste in načini pridobivanja slik, parametri kakovosti.</w:t>
            </w:r>
          </w:p>
          <w:p w:rsidR="00F7751D" w:rsidRPr="00F7751D" w:rsidRDefault="00F7751D" w:rsidP="00F7751D">
            <w:pPr>
              <w:rPr>
                <w:rFonts w:cs="Calibri"/>
              </w:rPr>
            </w:pPr>
            <w:r w:rsidRPr="00F7751D">
              <w:rPr>
                <w:rFonts w:cs="Calibri"/>
              </w:rPr>
              <w:t xml:space="preserve">Prikazovanje in manipulacija slik in videov: prikazovanje sivinskih, barvnih in večdimenzionalnih slik in videov s pomočjo </w:t>
            </w:r>
            <w:r w:rsidRPr="00F7751D">
              <w:rPr>
                <w:rFonts w:cs="Calibri"/>
              </w:rPr>
              <w:lastRenderedPageBreak/>
              <w:t xml:space="preserve">prerezov in projekcij, upodabljanje površine in volumna, interpolacija in </w:t>
            </w:r>
            <w:proofErr w:type="spellStart"/>
            <w:r w:rsidRPr="00F7751D">
              <w:rPr>
                <w:rFonts w:cs="Calibri"/>
              </w:rPr>
              <w:t>decimacija</w:t>
            </w:r>
            <w:proofErr w:type="spellEnd"/>
            <w:r w:rsidRPr="00F7751D">
              <w:rPr>
                <w:rFonts w:cs="Calibri"/>
              </w:rPr>
              <w:t>, sivinske in geometrijske preslikave, aritmetične operacije.</w:t>
            </w:r>
          </w:p>
          <w:p w:rsidR="00F7751D" w:rsidRPr="00F7751D" w:rsidRDefault="00F7751D" w:rsidP="00F7751D">
            <w:pPr>
              <w:rPr>
                <w:rFonts w:cs="Calibri"/>
              </w:rPr>
            </w:pPr>
            <w:r w:rsidRPr="00F7751D">
              <w:rPr>
                <w:rFonts w:cs="Calibri"/>
              </w:rPr>
              <w:t>Zgoščevanje slik in videov: osnove zgoščevanja, redundanca kodiranja, prostorska in časovna redundanca, nepomembna informacija, merjenje informacije in kakovosti, sistemi za zgoščevanje, formati in standardi za zgoščevanje.</w:t>
            </w:r>
          </w:p>
          <w:p w:rsidR="00F7751D" w:rsidRPr="00F7751D" w:rsidRDefault="00F7751D" w:rsidP="00F7751D">
            <w:pPr>
              <w:rPr>
                <w:rFonts w:cs="Calibri"/>
              </w:rPr>
            </w:pPr>
            <w:r w:rsidRPr="00F7751D">
              <w:rPr>
                <w:rFonts w:cs="Calibri"/>
              </w:rPr>
              <w:t>Obdelava, obnova in analiza: filtriranje in obnavljanje kakovosti, morfološka obdelava slik, obdelava barvnih slik, osnovni postopki za razgradnjo, kvantitativno vrednotenje in razumevanje slikovne vsebine.</w:t>
            </w:r>
          </w:p>
          <w:p w:rsidR="006F412C" w:rsidRPr="00567D4C" w:rsidRDefault="00F7751D" w:rsidP="00F7751D">
            <w:pPr>
              <w:rPr>
                <w:rFonts w:cs="Calibri"/>
              </w:rPr>
            </w:pPr>
            <w:r w:rsidRPr="00F7751D">
              <w:rPr>
                <w:rFonts w:cs="Calibri"/>
              </w:rPr>
              <w:t>Uporaba slikovnih podatkov: na različnih področjih v vsakdanjem življenju, industriji in biomedicini za pridobivanje večdimenzionalnih informacij o prostoru, objektih in subjektih.</w:t>
            </w:r>
          </w:p>
        </w:tc>
        <w:tc>
          <w:tcPr>
            <w:tcW w:w="152" w:type="dxa"/>
            <w:gridSpan w:val="2"/>
            <w:tcBorders>
              <w:top w:val="nil"/>
              <w:left w:val="single" w:sz="4" w:space="0" w:color="auto"/>
              <w:bottom w:val="nil"/>
              <w:right w:val="single" w:sz="4" w:space="0" w:color="auto"/>
            </w:tcBorders>
          </w:tcPr>
          <w:p w:rsidR="006F412C" w:rsidRPr="00567D4C" w:rsidRDefault="006F412C" w:rsidP="006F412C">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CB0CF3" w:rsidRPr="00CB0CF3" w:rsidRDefault="00CB0CF3" w:rsidP="00EE298F">
            <w:pPr>
              <w:spacing w:after="120"/>
              <w:rPr>
                <w:rFonts w:cs="Calibri"/>
                <w:lang w:val="en-GB"/>
              </w:rPr>
            </w:pPr>
            <w:r w:rsidRPr="00CB0CF3">
              <w:rPr>
                <w:rFonts w:cs="Calibri"/>
                <w:lang w:val="en-GB"/>
              </w:rPr>
              <w:t xml:space="preserve">Human vision: eye structure, image formation, adaptation to light, space and scene, resolution, </w:t>
            </w:r>
            <w:proofErr w:type="spellStart"/>
            <w:r w:rsidRPr="00CB0CF3">
              <w:rPr>
                <w:rFonts w:cs="Calibri"/>
                <w:lang w:val="en-GB"/>
              </w:rPr>
              <w:t>color</w:t>
            </w:r>
            <w:proofErr w:type="spellEnd"/>
            <w:r w:rsidRPr="00CB0CF3">
              <w:rPr>
                <w:rFonts w:cs="Calibri"/>
                <w:lang w:val="en-GB"/>
              </w:rPr>
              <w:t xml:space="preserve"> sensing, optical illusions, image interpretation and understanding.</w:t>
            </w:r>
          </w:p>
          <w:p w:rsidR="00CB0CF3" w:rsidRPr="00CB0CF3" w:rsidRDefault="00CB0CF3" w:rsidP="00EE298F">
            <w:pPr>
              <w:spacing w:after="120"/>
              <w:rPr>
                <w:rFonts w:cs="Calibri"/>
                <w:lang w:val="en-GB"/>
              </w:rPr>
            </w:pPr>
            <w:r w:rsidRPr="00CB0CF3">
              <w:rPr>
                <w:rFonts w:cs="Calibri"/>
                <w:lang w:val="en-GB"/>
              </w:rPr>
              <w:t>Digital images and videos: representations and definitions, space and time sampling, quantization, image acquisition technologies, quality parameters.</w:t>
            </w:r>
          </w:p>
          <w:p w:rsidR="00CB0CF3" w:rsidRPr="00CB0CF3" w:rsidRDefault="00CB0CF3" w:rsidP="00EE298F">
            <w:pPr>
              <w:spacing w:after="120"/>
              <w:rPr>
                <w:rFonts w:cs="Calibri"/>
                <w:lang w:val="en-GB"/>
              </w:rPr>
            </w:pPr>
            <w:r w:rsidRPr="00CB0CF3">
              <w:rPr>
                <w:rFonts w:cs="Calibri"/>
                <w:lang w:val="en-GB"/>
              </w:rPr>
              <w:t xml:space="preserve">Visualization and manipulation: visualization of greyscale, </w:t>
            </w:r>
            <w:proofErr w:type="spellStart"/>
            <w:r w:rsidRPr="00CB0CF3">
              <w:rPr>
                <w:rFonts w:cs="Calibri"/>
                <w:lang w:val="en-GB"/>
              </w:rPr>
              <w:t>color</w:t>
            </w:r>
            <w:proofErr w:type="spellEnd"/>
            <w:r w:rsidRPr="00CB0CF3">
              <w:rPr>
                <w:rFonts w:cs="Calibri"/>
                <w:lang w:val="en-GB"/>
              </w:rPr>
              <w:t xml:space="preserve"> and multi-dimensional data via cross-sections and projections, surface and volume rendering, intensity and geometric </w:t>
            </w:r>
            <w:r w:rsidRPr="00CB0CF3">
              <w:rPr>
                <w:rFonts w:cs="Calibri"/>
                <w:lang w:val="en-GB"/>
              </w:rPr>
              <w:lastRenderedPageBreak/>
              <w:t>transformations, arithmetic operations.</w:t>
            </w:r>
          </w:p>
          <w:p w:rsidR="00CB0CF3" w:rsidRPr="00CB0CF3" w:rsidRDefault="00CB0CF3" w:rsidP="00EE298F">
            <w:pPr>
              <w:spacing w:after="120"/>
              <w:rPr>
                <w:rFonts w:cs="Calibri"/>
                <w:lang w:val="en-GB"/>
              </w:rPr>
            </w:pPr>
            <w:r w:rsidRPr="00CB0CF3">
              <w:rPr>
                <w:rFonts w:cs="Calibri"/>
                <w:lang w:val="en-GB"/>
              </w:rPr>
              <w:t>Compression:</w:t>
            </w:r>
            <w:r>
              <w:rPr>
                <w:rFonts w:cs="Calibri"/>
                <w:lang w:val="en-GB"/>
              </w:rPr>
              <w:t xml:space="preserve"> </w:t>
            </w:r>
            <w:r w:rsidRPr="00CB0CF3">
              <w:rPr>
                <w:rFonts w:cs="Calibri"/>
                <w:lang w:val="en-GB"/>
              </w:rPr>
              <w:t>compression fundamentals, coding, spatial and temporal redundancy, irrelevant information, measuring image information and quality, compression systems, formats and standards.</w:t>
            </w:r>
          </w:p>
          <w:p w:rsidR="00CB0CF3" w:rsidRPr="00CB0CF3" w:rsidRDefault="00CB0CF3" w:rsidP="00EE298F">
            <w:pPr>
              <w:spacing w:after="120"/>
              <w:rPr>
                <w:rFonts w:cs="Calibri"/>
                <w:lang w:val="en-GB"/>
              </w:rPr>
            </w:pPr>
            <w:r w:rsidRPr="00CB0CF3">
              <w:rPr>
                <w:rFonts w:cs="Calibri"/>
                <w:lang w:val="en-GB"/>
              </w:rPr>
              <w:t>Processing, restoration and analysis:</w:t>
            </w:r>
            <w:r>
              <w:rPr>
                <w:rFonts w:cs="Calibri"/>
                <w:lang w:val="en-GB"/>
              </w:rPr>
              <w:t xml:space="preserve"> </w:t>
            </w:r>
            <w:r w:rsidRPr="00CB0CF3">
              <w:rPr>
                <w:rFonts w:cs="Calibri"/>
                <w:lang w:val="en-GB"/>
              </w:rPr>
              <w:t xml:space="preserve">filtering and quality improvement, morphological image processing, </w:t>
            </w:r>
            <w:proofErr w:type="spellStart"/>
            <w:r w:rsidRPr="00CB0CF3">
              <w:rPr>
                <w:rFonts w:cs="Calibri"/>
                <w:lang w:val="en-GB"/>
              </w:rPr>
              <w:t>color</w:t>
            </w:r>
            <w:proofErr w:type="spellEnd"/>
            <w:r w:rsidRPr="00CB0CF3">
              <w:rPr>
                <w:rFonts w:cs="Calibri"/>
                <w:lang w:val="en-GB"/>
              </w:rPr>
              <w:t xml:space="preserve"> image processing, fundamentals of segmentation, quantitative analysis and image understanding.</w:t>
            </w:r>
          </w:p>
          <w:p w:rsidR="00CB0CF3" w:rsidRPr="00CB0CF3" w:rsidRDefault="00CB0CF3" w:rsidP="00EE298F">
            <w:pPr>
              <w:spacing w:after="120"/>
              <w:rPr>
                <w:rFonts w:cs="Calibri"/>
                <w:lang w:val="en-GB"/>
              </w:rPr>
            </w:pPr>
            <w:r w:rsidRPr="00CB0CF3">
              <w:rPr>
                <w:rFonts w:cs="Calibri"/>
                <w:lang w:val="en-GB"/>
              </w:rPr>
              <w:t>Applications: in general use, in industry and in biomedicine for the acquisition of multi-dimensional information about space, objects and subjects.</w:t>
            </w:r>
          </w:p>
          <w:p w:rsidR="006F412C" w:rsidRPr="00567D4C" w:rsidRDefault="006F412C" w:rsidP="006F412C">
            <w:pPr>
              <w:rPr>
                <w:rFonts w:cs="Calibri"/>
                <w:lang w:val="en-GB"/>
              </w:rPr>
            </w:pPr>
          </w:p>
        </w:tc>
      </w:tr>
    </w:tbl>
    <w:p w:rsidR="00D60066" w:rsidRPr="00567D4C" w:rsidRDefault="00D60066" w:rsidP="00D60066">
      <w:pPr>
        <w:rPr>
          <w:rFonts w:cs="Calibri"/>
          <w:szCs w:val="22"/>
        </w:rPr>
      </w:pPr>
    </w:p>
    <w:tbl>
      <w:tblPr>
        <w:tblW w:w="9715" w:type="dxa"/>
        <w:tblLayout w:type="fixed"/>
        <w:tblCellMar>
          <w:left w:w="56" w:type="dxa"/>
          <w:right w:w="56" w:type="dxa"/>
        </w:tblCellMar>
        <w:tblLook w:val="00A0" w:firstRow="1" w:lastRow="0" w:firstColumn="1" w:lastColumn="0" w:noHBand="0" w:noVBand="0"/>
      </w:tblPr>
      <w:tblGrid>
        <w:gridCol w:w="25"/>
        <w:gridCol w:w="3995"/>
        <w:gridCol w:w="25"/>
        <w:gridCol w:w="697"/>
        <w:gridCol w:w="10"/>
        <w:gridCol w:w="142"/>
        <w:gridCol w:w="686"/>
        <w:gridCol w:w="25"/>
        <w:gridCol w:w="4085"/>
        <w:gridCol w:w="25"/>
      </w:tblGrid>
      <w:tr w:rsidR="00D60066" w:rsidRPr="00567D4C" w:rsidTr="0097553A">
        <w:trPr>
          <w:gridBefore w:val="1"/>
          <w:wBefore w:w="25" w:type="dxa"/>
        </w:trPr>
        <w:tc>
          <w:tcPr>
            <w:tcW w:w="9690" w:type="dxa"/>
            <w:gridSpan w:val="9"/>
            <w:hideMark/>
          </w:tcPr>
          <w:p w:rsidR="00D60066" w:rsidRPr="00567D4C" w:rsidRDefault="00D60066">
            <w:pPr>
              <w:jc w:val="both"/>
              <w:rPr>
                <w:rFonts w:cs="Calibri"/>
                <w:b/>
              </w:rPr>
            </w:pPr>
            <w:r w:rsidRPr="00567D4C">
              <w:rPr>
                <w:rFonts w:cs="Calibri"/>
                <w:szCs w:val="22"/>
              </w:rPr>
              <w:br w:type="page"/>
            </w:r>
            <w:r w:rsidRPr="00567D4C">
              <w:rPr>
                <w:rFonts w:cs="Calibri"/>
                <w:b/>
                <w:szCs w:val="22"/>
              </w:rPr>
              <w:t xml:space="preserve">Temeljni literatura in viri / </w:t>
            </w:r>
            <w:proofErr w:type="spellStart"/>
            <w:r w:rsidRPr="00567D4C">
              <w:rPr>
                <w:rFonts w:cs="Calibri"/>
                <w:b/>
                <w:szCs w:val="22"/>
              </w:rPr>
              <w:t>Readings</w:t>
            </w:r>
            <w:proofErr w:type="spellEnd"/>
            <w:r w:rsidRPr="00567D4C">
              <w:rPr>
                <w:rFonts w:cs="Calibri"/>
                <w:b/>
                <w:szCs w:val="22"/>
              </w:rPr>
              <w:t>:</w:t>
            </w:r>
          </w:p>
        </w:tc>
      </w:tr>
      <w:tr w:rsidR="00FA09C6" w:rsidRPr="00567D4C" w:rsidTr="00F7751D">
        <w:trPr>
          <w:gridBefore w:val="1"/>
          <w:wBefore w:w="25" w:type="dxa"/>
          <w:trHeight w:val="1051"/>
        </w:trPr>
        <w:tc>
          <w:tcPr>
            <w:tcW w:w="9690" w:type="dxa"/>
            <w:gridSpan w:val="9"/>
            <w:tcBorders>
              <w:top w:val="single" w:sz="4" w:space="0" w:color="auto"/>
              <w:left w:val="single" w:sz="4" w:space="0" w:color="auto"/>
              <w:bottom w:val="single" w:sz="4" w:space="0" w:color="auto"/>
              <w:right w:val="single" w:sz="4" w:space="0" w:color="auto"/>
            </w:tcBorders>
          </w:tcPr>
          <w:p w:rsidR="00F7751D" w:rsidRDefault="003F2479" w:rsidP="00F7751D">
            <w:bookmarkStart w:id="6" w:name="Ucbeniki"/>
            <w:bookmarkEnd w:id="6"/>
            <w:r>
              <w:t xml:space="preserve">1. </w:t>
            </w:r>
            <w:r w:rsidR="00F7751D">
              <w:t xml:space="preserve">R.C. Gonzalez, R.E. Woods, </w:t>
            </w:r>
            <w:proofErr w:type="spellStart"/>
            <w:r w:rsidR="00F7751D">
              <w:t>Digital</w:t>
            </w:r>
            <w:proofErr w:type="spellEnd"/>
            <w:r w:rsidR="00F7751D">
              <w:t xml:space="preserve"> </w:t>
            </w:r>
            <w:proofErr w:type="spellStart"/>
            <w:r w:rsidR="00F7751D">
              <w:t>Image</w:t>
            </w:r>
            <w:proofErr w:type="spellEnd"/>
            <w:r w:rsidR="00F7751D">
              <w:t xml:space="preserve"> </w:t>
            </w:r>
            <w:proofErr w:type="spellStart"/>
            <w:r w:rsidR="00F7751D">
              <w:t>Processing</w:t>
            </w:r>
            <w:proofErr w:type="spellEnd"/>
            <w:r w:rsidR="00F7751D">
              <w:t xml:space="preserve">, </w:t>
            </w:r>
            <w:proofErr w:type="spellStart"/>
            <w:r w:rsidR="00F7751D">
              <w:t>Prentice</w:t>
            </w:r>
            <w:proofErr w:type="spellEnd"/>
            <w:r w:rsidR="00F7751D">
              <w:t xml:space="preserve"> Hall, 3rd </w:t>
            </w:r>
            <w:proofErr w:type="spellStart"/>
            <w:r w:rsidR="00F7751D">
              <w:t>edition</w:t>
            </w:r>
            <w:proofErr w:type="spellEnd"/>
            <w:r w:rsidR="00F7751D">
              <w:t>, 2008.</w:t>
            </w:r>
          </w:p>
          <w:p w:rsidR="00F7751D" w:rsidRDefault="003F2479" w:rsidP="00F7751D">
            <w:r>
              <w:t xml:space="preserve">2. </w:t>
            </w:r>
            <w:r w:rsidR="00F7751D">
              <w:t>B. Likar, Biomedicinska slikovna informatika in diagnostika, Založba FE in FRI, 1. izdaja, 2008.</w:t>
            </w:r>
          </w:p>
          <w:p w:rsidR="00FA09C6" w:rsidRPr="00567D4C" w:rsidRDefault="00C7385B">
            <w:pPr>
              <w:rPr>
                <w:rFonts w:cs="Calibri"/>
                <w:b/>
                <w:bCs/>
              </w:rPr>
            </w:pPr>
            <w:r>
              <w:t>Elektronsko gradivo – prosojnice predavanj</w:t>
            </w:r>
            <w:r w:rsidR="003C5F2B">
              <w:t xml:space="preserve"> in navodila za vaje</w:t>
            </w:r>
            <w:r>
              <w:t xml:space="preserve">: </w:t>
            </w:r>
            <w:hyperlink r:id="rId5" w:history="1">
              <w:r w:rsidRPr="00E0704E">
                <w:rPr>
                  <w:rStyle w:val="Hyperlink"/>
                </w:rPr>
                <w:t>http://lit.fe.uni-lj.si/SI</w:t>
              </w:r>
            </w:hyperlink>
          </w:p>
        </w:tc>
      </w:tr>
      <w:tr w:rsidR="00FA09C6" w:rsidRPr="00567D4C" w:rsidTr="0097553A">
        <w:trPr>
          <w:gridBefore w:val="1"/>
          <w:wBefore w:w="25" w:type="dxa"/>
          <w:trHeight w:val="73"/>
        </w:trPr>
        <w:tc>
          <w:tcPr>
            <w:tcW w:w="4717" w:type="dxa"/>
            <w:gridSpan w:val="3"/>
            <w:tcBorders>
              <w:top w:val="nil"/>
              <w:left w:val="nil"/>
              <w:bottom w:val="single" w:sz="4" w:space="0" w:color="auto"/>
              <w:right w:val="nil"/>
            </w:tcBorders>
          </w:tcPr>
          <w:p w:rsidR="00FA09C6" w:rsidRPr="00567D4C" w:rsidRDefault="00FA09C6" w:rsidP="00FA09C6">
            <w:pPr>
              <w:rPr>
                <w:rFonts w:cs="Calibri"/>
                <w:b/>
                <w:bCs/>
              </w:rPr>
            </w:pPr>
          </w:p>
          <w:p w:rsidR="00FA09C6" w:rsidRPr="00567D4C" w:rsidRDefault="00FA09C6" w:rsidP="00FA09C6">
            <w:pPr>
              <w:rPr>
                <w:rFonts w:cs="Calibri"/>
                <w:b/>
              </w:rPr>
            </w:pPr>
            <w:r w:rsidRPr="00567D4C">
              <w:rPr>
                <w:rFonts w:cs="Calibri"/>
                <w:b/>
                <w:szCs w:val="22"/>
              </w:rPr>
              <w:t>Cilji in kompetence:</w:t>
            </w:r>
          </w:p>
        </w:tc>
        <w:tc>
          <w:tcPr>
            <w:tcW w:w="152" w:type="dxa"/>
            <w:gridSpan w:val="2"/>
          </w:tcPr>
          <w:p w:rsidR="00FA09C6" w:rsidRPr="00567D4C" w:rsidRDefault="00FA09C6" w:rsidP="00FA09C6">
            <w:pPr>
              <w:rPr>
                <w:rFonts w:cs="Calibri"/>
                <w:b/>
              </w:rPr>
            </w:pPr>
          </w:p>
        </w:tc>
        <w:tc>
          <w:tcPr>
            <w:tcW w:w="4821" w:type="dxa"/>
            <w:gridSpan w:val="4"/>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lang w:val="en-GB"/>
              </w:rPr>
              <w:t>Objectives and competences</w:t>
            </w:r>
            <w:r w:rsidRPr="00567D4C">
              <w:rPr>
                <w:rFonts w:cs="Calibri"/>
                <w:b/>
                <w:szCs w:val="22"/>
              </w:rPr>
              <w:t>:</w:t>
            </w:r>
          </w:p>
        </w:tc>
      </w:tr>
      <w:tr w:rsidR="00FA09C6" w:rsidRPr="00567D4C" w:rsidTr="0097553A">
        <w:trPr>
          <w:gridBefore w:val="1"/>
          <w:wBefore w:w="25" w:type="dxa"/>
          <w:trHeight w:val="487"/>
        </w:trPr>
        <w:tc>
          <w:tcPr>
            <w:tcW w:w="4717" w:type="dxa"/>
            <w:gridSpan w:val="3"/>
            <w:tcBorders>
              <w:top w:val="single" w:sz="4" w:space="0" w:color="auto"/>
              <w:left w:val="single" w:sz="4" w:space="0" w:color="auto"/>
              <w:bottom w:val="single" w:sz="4" w:space="0" w:color="auto"/>
              <w:right w:val="single" w:sz="4" w:space="0" w:color="auto"/>
            </w:tcBorders>
          </w:tcPr>
          <w:p w:rsidR="00FA09C6" w:rsidRPr="00567D4C" w:rsidRDefault="00F7751D" w:rsidP="00F7751D">
            <w:r w:rsidRPr="00F7751D">
              <w:t>Spoznati lastnosti človeškega vida, načine pridobivanja digitalnih slikovnih podatkov ter postopke za njihovo prikazovanje, manipulacijo, zgoščevanje, obdelavo in uporabo v vsakdanjem življenju, industriji in biomedicini.</w:t>
            </w:r>
          </w:p>
        </w:tc>
        <w:tc>
          <w:tcPr>
            <w:tcW w:w="152" w:type="dxa"/>
            <w:gridSpan w:val="2"/>
            <w:tcBorders>
              <w:top w:val="nil"/>
              <w:left w:val="single" w:sz="4" w:space="0" w:color="auto"/>
              <w:bottom w:val="nil"/>
              <w:right w:val="single" w:sz="4" w:space="0" w:color="auto"/>
            </w:tcBorders>
          </w:tcPr>
          <w:p w:rsidR="00FA09C6" w:rsidRPr="00567D4C" w:rsidRDefault="00FA09C6" w:rsidP="00FA09C6">
            <w:pPr>
              <w:rPr>
                <w:rFonts w:cs="Calibri"/>
                <w:b/>
              </w:rPr>
            </w:pPr>
          </w:p>
        </w:tc>
        <w:tc>
          <w:tcPr>
            <w:tcW w:w="4821" w:type="dxa"/>
            <w:gridSpan w:val="4"/>
            <w:tcBorders>
              <w:top w:val="single" w:sz="4" w:space="0" w:color="auto"/>
              <w:left w:val="single" w:sz="4" w:space="0" w:color="auto"/>
              <w:bottom w:val="single" w:sz="4" w:space="0" w:color="auto"/>
              <w:right w:val="single" w:sz="4" w:space="0" w:color="auto"/>
            </w:tcBorders>
          </w:tcPr>
          <w:p w:rsidR="00FA09C6" w:rsidRPr="00EE298F" w:rsidRDefault="00E071EB" w:rsidP="00FA09C6">
            <w:pPr>
              <w:rPr>
                <w:rFonts w:cs="Calibri"/>
                <w:lang w:val="en-US"/>
              </w:rPr>
            </w:pPr>
            <w:r w:rsidRPr="00E071EB">
              <w:rPr>
                <w:rFonts w:cs="Calibri"/>
                <w:lang w:val="en-US"/>
              </w:rPr>
              <w:t>The aim of the subject is to introduce basic properties of human vision and the technologies for digital image acquisition, visualization, manipulation, compression, processing, and for problem solving in general use, in industry and in biomedicine.</w:t>
            </w:r>
          </w:p>
        </w:tc>
      </w:tr>
      <w:tr w:rsidR="00FA09C6" w:rsidRPr="00567D4C" w:rsidTr="0097553A">
        <w:trPr>
          <w:gridBefore w:val="1"/>
          <w:wBefore w:w="25" w:type="dxa"/>
          <w:trHeight w:val="117"/>
        </w:trPr>
        <w:tc>
          <w:tcPr>
            <w:tcW w:w="4727" w:type="dxa"/>
            <w:gridSpan w:val="4"/>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Predvideni študijski rezultati:</w:t>
            </w:r>
          </w:p>
        </w:tc>
        <w:tc>
          <w:tcPr>
            <w:tcW w:w="142" w:type="dxa"/>
          </w:tcPr>
          <w:p w:rsidR="00FA09C6" w:rsidRPr="00567D4C" w:rsidRDefault="00FA09C6" w:rsidP="00FA09C6">
            <w:pPr>
              <w:rPr>
                <w:rFonts w:cs="Calibri"/>
                <w:b/>
              </w:rPr>
            </w:pPr>
          </w:p>
          <w:p w:rsidR="00FA09C6" w:rsidRPr="00567D4C" w:rsidRDefault="00FA09C6" w:rsidP="00FA09C6">
            <w:pPr>
              <w:rPr>
                <w:rFonts w:cs="Calibri"/>
                <w:b/>
              </w:rPr>
            </w:pPr>
          </w:p>
        </w:tc>
        <w:tc>
          <w:tcPr>
            <w:tcW w:w="4821" w:type="dxa"/>
            <w:gridSpan w:val="4"/>
            <w:tcBorders>
              <w:top w:val="nil"/>
              <w:left w:val="nil"/>
              <w:bottom w:val="single" w:sz="4" w:space="0" w:color="auto"/>
              <w:right w:val="nil"/>
            </w:tcBorders>
          </w:tcPr>
          <w:p w:rsidR="00FA09C6" w:rsidRPr="00567D4C" w:rsidRDefault="00FA09C6" w:rsidP="00FA09C6">
            <w:pPr>
              <w:rPr>
                <w:rFonts w:cs="Calibri"/>
                <w:b/>
                <w:lang w:val="en-GB"/>
              </w:rPr>
            </w:pPr>
          </w:p>
          <w:p w:rsidR="00FA09C6" w:rsidRPr="00567D4C" w:rsidRDefault="00FA09C6" w:rsidP="00FA09C6">
            <w:pPr>
              <w:rPr>
                <w:rFonts w:cs="Calibri"/>
                <w:b/>
                <w:lang w:val="en-GB"/>
              </w:rPr>
            </w:pPr>
            <w:r w:rsidRPr="00567D4C">
              <w:rPr>
                <w:rFonts w:cs="Calibri"/>
                <w:b/>
                <w:szCs w:val="22"/>
                <w:lang w:val="en-GB"/>
              </w:rPr>
              <w:t>Intended learning outcomes:</w:t>
            </w:r>
          </w:p>
        </w:tc>
      </w:tr>
      <w:tr w:rsidR="00FA09C6" w:rsidRPr="00567D4C" w:rsidTr="0097553A">
        <w:trPr>
          <w:gridBefore w:val="1"/>
          <w:wBefore w:w="25" w:type="dxa"/>
          <w:trHeight w:val="1387"/>
        </w:trPr>
        <w:tc>
          <w:tcPr>
            <w:tcW w:w="4727" w:type="dxa"/>
            <w:gridSpan w:val="4"/>
            <w:tcBorders>
              <w:top w:val="single" w:sz="4" w:space="0" w:color="auto"/>
              <w:left w:val="single" w:sz="4" w:space="0" w:color="auto"/>
              <w:bottom w:val="nil"/>
              <w:right w:val="single" w:sz="4" w:space="0" w:color="auto"/>
            </w:tcBorders>
          </w:tcPr>
          <w:p w:rsidR="00FA09C6" w:rsidRPr="00567D4C" w:rsidRDefault="00F7751D" w:rsidP="00FA09C6">
            <w:pPr>
              <w:jc w:val="both"/>
              <w:rPr>
                <w:rFonts w:cs="Calibri"/>
              </w:rPr>
            </w:pPr>
            <w:r w:rsidRPr="00F7751D">
              <w:rPr>
                <w:rFonts w:cs="Calibri"/>
              </w:rPr>
              <w:t>Vrste slikovnih podatkov in informacij ter postopki za njihovo upravljanje, obdelavo in uporabo.</w:t>
            </w:r>
          </w:p>
        </w:tc>
        <w:tc>
          <w:tcPr>
            <w:tcW w:w="142" w:type="dxa"/>
            <w:tcBorders>
              <w:top w:val="nil"/>
              <w:left w:val="single" w:sz="4" w:space="0" w:color="auto"/>
              <w:bottom w:val="nil"/>
              <w:right w:val="single" w:sz="4" w:space="0" w:color="auto"/>
            </w:tcBorders>
          </w:tcPr>
          <w:p w:rsidR="00FA09C6" w:rsidRPr="00567D4C" w:rsidRDefault="00FA09C6" w:rsidP="00FA09C6">
            <w:pPr>
              <w:rPr>
                <w:rFonts w:cs="Calibri"/>
              </w:rPr>
            </w:pPr>
          </w:p>
        </w:tc>
        <w:tc>
          <w:tcPr>
            <w:tcW w:w="4821" w:type="dxa"/>
            <w:gridSpan w:val="4"/>
            <w:tcBorders>
              <w:top w:val="single" w:sz="4" w:space="0" w:color="auto"/>
              <w:left w:val="single" w:sz="4" w:space="0" w:color="auto"/>
              <w:bottom w:val="nil"/>
              <w:right w:val="single" w:sz="4" w:space="0" w:color="auto"/>
            </w:tcBorders>
          </w:tcPr>
          <w:p w:rsidR="00FA09C6" w:rsidRPr="00567D4C" w:rsidRDefault="00E071EB" w:rsidP="009D6D1F">
            <w:pPr>
              <w:rPr>
                <w:rFonts w:cs="Calibri"/>
                <w:lang w:val="en-GB"/>
              </w:rPr>
            </w:pPr>
            <w:r>
              <w:rPr>
                <w:rFonts w:cs="Calibri"/>
                <w:lang w:val="en-GB"/>
              </w:rPr>
              <w:t xml:space="preserve">Types of images and information contents, procedures for image management, processing and general use.  </w:t>
            </w:r>
          </w:p>
        </w:tc>
      </w:tr>
      <w:tr w:rsidR="00FA09C6" w:rsidRPr="00567D4C" w:rsidTr="0097553A">
        <w:trPr>
          <w:gridBefore w:val="1"/>
          <w:wBefore w:w="25" w:type="dxa"/>
          <w:trHeight w:val="112"/>
        </w:trPr>
        <w:tc>
          <w:tcPr>
            <w:tcW w:w="4727" w:type="dxa"/>
            <w:gridSpan w:val="4"/>
            <w:tcBorders>
              <w:top w:val="nil"/>
              <w:left w:val="single" w:sz="4" w:space="0" w:color="auto"/>
              <w:bottom w:val="single" w:sz="4" w:space="0" w:color="auto"/>
              <w:right w:val="single" w:sz="4" w:space="0" w:color="auto"/>
            </w:tcBorders>
          </w:tcPr>
          <w:p w:rsidR="00FA09C6" w:rsidRPr="00567D4C" w:rsidRDefault="00FA09C6" w:rsidP="00FA09C6">
            <w:pPr>
              <w:jc w:val="both"/>
              <w:rPr>
                <w:rFonts w:cs="Calibri"/>
              </w:rPr>
            </w:pPr>
          </w:p>
        </w:tc>
        <w:tc>
          <w:tcPr>
            <w:tcW w:w="142" w:type="dxa"/>
            <w:tcBorders>
              <w:top w:val="nil"/>
              <w:left w:val="single" w:sz="4" w:space="0" w:color="auto"/>
              <w:bottom w:val="nil"/>
              <w:right w:val="single" w:sz="4" w:space="0" w:color="auto"/>
            </w:tcBorders>
          </w:tcPr>
          <w:p w:rsidR="00FA09C6" w:rsidRPr="00567D4C" w:rsidRDefault="00FA09C6" w:rsidP="00FA09C6">
            <w:pPr>
              <w:rPr>
                <w:rFonts w:cs="Calibri"/>
                <w:b/>
              </w:rPr>
            </w:pPr>
          </w:p>
        </w:tc>
        <w:tc>
          <w:tcPr>
            <w:tcW w:w="4821" w:type="dxa"/>
            <w:gridSpan w:val="4"/>
            <w:tcBorders>
              <w:top w:val="nil"/>
              <w:left w:val="single" w:sz="4" w:space="0" w:color="auto"/>
              <w:bottom w:val="single" w:sz="4" w:space="0" w:color="auto"/>
              <w:right w:val="single" w:sz="4" w:space="0" w:color="auto"/>
            </w:tcBorders>
          </w:tcPr>
          <w:p w:rsidR="00FA09C6" w:rsidRPr="00567D4C" w:rsidRDefault="00FA09C6" w:rsidP="00FA09C6">
            <w:pPr>
              <w:rPr>
                <w:rFonts w:cs="Calibri"/>
              </w:rPr>
            </w:pPr>
          </w:p>
        </w:tc>
      </w:tr>
      <w:tr w:rsidR="00FA09C6" w:rsidRPr="00567D4C" w:rsidTr="0097553A">
        <w:trPr>
          <w:gridBefore w:val="1"/>
          <w:wBefore w:w="25" w:type="dxa"/>
        </w:trPr>
        <w:tc>
          <w:tcPr>
            <w:tcW w:w="4727" w:type="dxa"/>
            <w:gridSpan w:val="4"/>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Metode poučevanja in učenja:</w:t>
            </w:r>
          </w:p>
        </w:tc>
        <w:tc>
          <w:tcPr>
            <w:tcW w:w="142" w:type="dxa"/>
          </w:tcPr>
          <w:p w:rsidR="00FA09C6" w:rsidRPr="00567D4C" w:rsidRDefault="00FA09C6" w:rsidP="00FA09C6">
            <w:pPr>
              <w:rPr>
                <w:rFonts w:cs="Calibri"/>
                <w:b/>
              </w:rPr>
            </w:pPr>
          </w:p>
          <w:p w:rsidR="00FA09C6" w:rsidRPr="00567D4C" w:rsidRDefault="00FA09C6" w:rsidP="00FA09C6">
            <w:pPr>
              <w:rPr>
                <w:rFonts w:cs="Calibri"/>
                <w:b/>
              </w:rPr>
            </w:pPr>
          </w:p>
        </w:tc>
        <w:tc>
          <w:tcPr>
            <w:tcW w:w="4821" w:type="dxa"/>
            <w:gridSpan w:val="4"/>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proofErr w:type="spellStart"/>
            <w:r w:rsidRPr="00567D4C">
              <w:rPr>
                <w:rFonts w:cs="Calibri"/>
                <w:b/>
                <w:szCs w:val="22"/>
              </w:rPr>
              <w:t>Learning</w:t>
            </w:r>
            <w:proofErr w:type="spellEnd"/>
            <w:r w:rsidRPr="00567D4C">
              <w:rPr>
                <w:rFonts w:cs="Calibri"/>
                <w:b/>
                <w:szCs w:val="22"/>
              </w:rPr>
              <w:t xml:space="preserve"> </w:t>
            </w:r>
            <w:proofErr w:type="spellStart"/>
            <w:r w:rsidRPr="00567D4C">
              <w:rPr>
                <w:rFonts w:cs="Calibri"/>
                <w:b/>
                <w:szCs w:val="22"/>
              </w:rPr>
              <w:t>and</w:t>
            </w:r>
            <w:proofErr w:type="spellEnd"/>
            <w:r w:rsidRPr="00567D4C">
              <w:rPr>
                <w:rFonts w:cs="Calibri"/>
                <w:b/>
                <w:szCs w:val="22"/>
              </w:rPr>
              <w:t xml:space="preserve"> </w:t>
            </w:r>
            <w:proofErr w:type="spellStart"/>
            <w:r w:rsidRPr="00567D4C">
              <w:rPr>
                <w:rFonts w:cs="Calibri"/>
                <w:b/>
                <w:szCs w:val="22"/>
              </w:rPr>
              <w:t>teaching</w:t>
            </w:r>
            <w:proofErr w:type="spellEnd"/>
            <w:r w:rsidRPr="00567D4C">
              <w:rPr>
                <w:rFonts w:cs="Calibri"/>
                <w:b/>
                <w:szCs w:val="22"/>
              </w:rPr>
              <w:t xml:space="preserve"> </w:t>
            </w:r>
            <w:proofErr w:type="spellStart"/>
            <w:r w:rsidRPr="00567D4C">
              <w:rPr>
                <w:rFonts w:cs="Calibri"/>
                <w:b/>
                <w:szCs w:val="22"/>
              </w:rPr>
              <w:t>methods</w:t>
            </w:r>
            <w:proofErr w:type="spellEnd"/>
            <w:r w:rsidRPr="00567D4C">
              <w:rPr>
                <w:rFonts w:cs="Calibri"/>
                <w:b/>
                <w:szCs w:val="22"/>
              </w:rPr>
              <w:t>:</w:t>
            </w:r>
          </w:p>
        </w:tc>
      </w:tr>
      <w:tr w:rsidR="00FA09C6" w:rsidRPr="00567D4C" w:rsidTr="0097553A">
        <w:trPr>
          <w:gridBefore w:val="1"/>
          <w:wBefore w:w="25" w:type="dxa"/>
          <w:trHeight w:val="615"/>
        </w:trPr>
        <w:tc>
          <w:tcPr>
            <w:tcW w:w="4727" w:type="dxa"/>
            <w:gridSpan w:val="4"/>
            <w:tcBorders>
              <w:top w:val="single" w:sz="4" w:space="0" w:color="auto"/>
              <w:left w:val="single" w:sz="4" w:space="0" w:color="auto"/>
              <w:bottom w:val="single" w:sz="4" w:space="0" w:color="auto"/>
              <w:right w:val="single" w:sz="4" w:space="0" w:color="auto"/>
            </w:tcBorders>
          </w:tcPr>
          <w:p w:rsidR="00FA09C6" w:rsidRPr="00567D4C" w:rsidRDefault="00F7751D" w:rsidP="00F7751D">
            <w:r w:rsidRPr="00F7751D">
              <w:t>Teoretične osnove, postopke in primere uporabe študentje spoznajo na predavanjih, praktična znanja pa pridobijo z reševanjem nalog na laboratorijskih vajah.</w:t>
            </w:r>
          </w:p>
        </w:tc>
        <w:tc>
          <w:tcPr>
            <w:tcW w:w="142" w:type="dxa"/>
            <w:tcBorders>
              <w:top w:val="nil"/>
              <w:left w:val="single" w:sz="4" w:space="0" w:color="auto"/>
              <w:bottom w:val="nil"/>
              <w:right w:val="single" w:sz="4" w:space="0" w:color="auto"/>
            </w:tcBorders>
          </w:tcPr>
          <w:p w:rsidR="00FA09C6" w:rsidRPr="00567D4C" w:rsidRDefault="00FA09C6" w:rsidP="00FA09C6">
            <w:pPr>
              <w:rPr>
                <w:rFonts w:cs="Calibri"/>
              </w:rPr>
            </w:pPr>
          </w:p>
        </w:tc>
        <w:tc>
          <w:tcPr>
            <w:tcW w:w="4821" w:type="dxa"/>
            <w:gridSpan w:val="4"/>
            <w:tcBorders>
              <w:top w:val="single" w:sz="4" w:space="0" w:color="auto"/>
              <w:left w:val="single" w:sz="4" w:space="0" w:color="auto"/>
              <w:bottom w:val="single" w:sz="4" w:space="0" w:color="auto"/>
              <w:right w:val="single" w:sz="4" w:space="0" w:color="auto"/>
            </w:tcBorders>
          </w:tcPr>
          <w:p w:rsidR="00FA09C6" w:rsidRPr="00567D4C" w:rsidRDefault="00E071EB" w:rsidP="00FA09C6">
            <w:pPr>
              <w:rPr>
                <w:rFonts w:cs="Calibri"/>
              </w:rPr>
            </w:pPr>
            <w:r w:rsidRPr="005E0DF9">
              <w:rPr>
                <w:rFonts w:cs="Calibri"/>
                <w:lang w:val="en-US"/>
              </w:rPr>
              <w:t>Basic theory, procedures and practical examples are considered at lectures, while practical knowledge is gained t</w:t>
            </w:r>
            <w:r>
              <w:rPr>
                <w:rFonts w:cs="Calibri"/>
                <w:lang w:val="en-US"/>
              </w:rPr>
              <w:t>h</w:t>
            </w:r>
            <w:r w:rsidRPr="005E0DF9">
              <w:rPr>
                <w:rFonts w:cs="Calibri"/>
                <w:lang w:val="en-US"/>
              </w:rPr>
              <w:t>rough problem-solving tasks at lab works.</w:t>
            </w:r>
          </w:p>
        </w:tc>
      </w:tr>
      <w:tr w:rsidR="00FA09C6" w:rsidRPr="00567D4C" w:rsidTr="0097553A">
        <w:trPr>
          <w:gridBefore w:val="1"/>
          <w:wBefore w:w="25" w:type="dxa"/>
        </w:trPr>
        <w:tc>
          <w:tcPr>
            <w:tcW w:w="4020" w:type="dxa"/>
            <w:gridSpan w:val="2"/>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lastRenderedPageBreak/>
              <w:t>Načini ocenjevanja:</w:t>
            </w:r>
          </w:p>
        </w:tc>
        <w:tc>
          <w:tcPr>
            <w:tcW w:w="1560" w:type="dxa"/>
            <w:gridSpan w:val="5"/>
            <w:tcBorders>
              <w:top w:val="nil"/>
              <w:left w:val="nil"/>
              <w:bottom w:val="single" w:sz="4" w:space="0" w:color="auto"/>
              <w:right w:val="nil"/>
            </w:tcBorders>
            <w:hideMark/>
          </w:tcPr>
          <w:p w:rsidR="00FA09C6" w:rsidRPr="00567D4C" w:rsidRDefault="00FA09C6" w:rsidP="00FA09C6">
            <w:pPr>
              <w:rPr>
                <w:rFonts w:cs="Calibri"/>
              </w:rPr>
            </w:pPr>
            <w:r w:rsidRPr="00567D4C">
              <w:rPr>
                <w:rFonts w:cs="Calibri"/>
                <w:szCs w:val="22"/>
              </w:rPr>
              <w:lastRenderedPageBreak/>
              <w:t>Delež (v %) /</w:t>
            </w:r>
          </w:p>
          <w:p w:rsidR="00FA09C6" w:rsidRPr="00567D4C" w:rsidRDefault="00FA09C6" w:rsidP="00FA09C6">
            <w:pPr>
              <w:rPr>
                <w:rFonts w:cs="Calibri"/>
                <w:b/>
              </w:rPr>
            </w:pPr>
            <w:proofErr w:type="spellStart"/>
            <w:r w:rsidRPr="00567D4C">
              <w:rPr>
                <w:rFonts w:cs="Calibri"/>
                <w:szCs w:val="22"/>
              </w:rPr>
              <w:lastRenderedPageBreak/>
              <w:t>Weight</w:t>
            </w:r>
            <w:proofErr w:type="spellEnd"/>
            <w:r w:rsidRPr="00567D4C">
              <w:rPr>
                <w:rFonts w:cs="Calibri"/>
                <w:szCs w:val="22"/>
              </w:rPr>
              <w:t xml:space="preserve"> (in %)</w:t>
            </w:r>
          </w:p>
        </w:tc>
        <w:tc>
          <w:tcPr>
            <w:tcW w:w="4110" w:type="dxa"/>
            <w:gridSpan w:val="2"/>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proofErr w:type="spellStart"/>
            <w:r w:rsidRPr="00567D4C">
              <w:rPr>
                <w:rFonts w:cs="Calibri"/>
                <w:b/>
                <w:szCs w:val="22"/>
              </w:rPr>
              <w:lastRenderedPageBreak/>
              <w:t>Assessment</w:t>
            </w:r>
            <w:proofErr w:type="spellEnd"/>
            <w:r w:rsidRPr="00567D4C">
              <w:rPr>
                <w:rFonts w:cs="Calibri"/>
                <w:b/>
                <w:szCs w:val="22"/>
              </w:rPr>
              <w:t>:</w:t>
            </w:r>
          </w:p>
        </w:tc>
      </w:tr>
      <w:tr w:rsidR="0097553A" w:rsidTr="0097553A">
        <w:trPr>
          <w:gridAfter w:val="1"/>
          <w:wAfter w:w="25" w:type="dxa"/>
          <w:trHeight w:val="533"/>
        </w:trPr>
        <w:tc>
          <w:tcPr>
            <w:tcW w:w="4020" w:type="dxa"/>
            <w:gridSpan w:val="2"/>
            <w:tcBorders>
              <w:top w:val="single" w:sz="4" w:space="0" w:color="auto"/>
              <w:left w:val="single" w:sz="4" w:space="0" w:color="auto"/>
              <w:bottom w:val="single" w:sz="4" w:space="0" w:color="auto"/>
              <w:right w:val="single" w:sz="4" w:space="0" w:color="auto"/>
            </w:tcBorders>
          </w:tcPr>
          <w:p w:rsidR="0097553A" w:rsidRDefault="0097553A" w:rsidP="009C766A">
            <w:pPr>
              <w:rPr>
                <w:rFonts w:cs="Calibri"/>
              </w:rPr>
            </w:pPr>
            <w:r>
              <w:rPr>
                <w:rFonts w:cs="Calibri"/>
              </w:rPr>
              <w:lastRenderedPageBreak/>
              <w:t>L</w:t>
            </w:r>
            <w:r w:rsidRPr="00694FA8">
              <w:rPr>
                <w:rFonts w:cs="Calibri"/>
              </w:rPr>
              <w:t>aboratorijsk</w:t>
            </w:r>
            <w:r>
              <w:rPr>
                <w:rFonts w:cs="Calibri"/>
              </w:rPr>
              <w:t>e</w:t>
            </w:r>
            <w:r w:rsidRPr="00694FA8">
              <w:rPr>
                <w:rFonts w:cs="Calibri"/>
              </w:rPr>
              <w:t xml:space="preserve"> vaj</w:t>
            </w:r>
            <w:r>
              <w:rPr>
                <w:rFonts w:cs="Calibri"/>
              </w:rPr>
              <w:t>e</w:t>
            </w:r>
          </w:p>
          <w:p w:rsidR="0097553A" w:rsidRDefault="0097553A" w:rsidP="00F7751D">
            <w:r>
              <w:t>Teoretično znanje</w:t>
            </w:r>
            <w:r w:rsidRPr="00694FA8">
              <w:t xml:space="preserve"> </w:t>
            </w:r>
            <w:r>
              <w:t>(ustni</w:t>
            </w:r>
            <w:r w:rsidRPr="00694FA8">
              <w:t xml:space="preserve"> izpit</w:t>
            </w:r>
            <w:r>
              <w:t>)</w:t>
            </w:r>
          </w:p>
        </w:tc>
        <w:tc>
          <w:tcPr>
            <w:tcW w:w="1560" w:type="dxa"/>
            <w:gridSpan w:val="5"/>
            <w:tcBorders>
              <w:top w:val="single" w:sz="4" w:space="0" w:color="auto"/>
              <w:left w:val="single" w:sz="4" w:space="0" w:color="auto"/>
              <w:bottom w:val="single" w:sz="4" w:space="0" w:color="auto"/>
              <w:right w:val="single" w:sz="4" w:space="0" w:color="auto"/>
            </w:tcBorders>
          </w:tcPr>
          <w:p w:rsidR="0097553A" w:rsidRPr="00BB15D1" w:rsidRDefault="0097553A" w:rsidP="0097553A">
            <w:pPr>
              <w:jc w:val="center"/>
              <w:rPr>
                <w:rFonts w:cs="Calibri"/>
              </w:rPr>
            </w:pPr>
            <w:r>
              <w:rPr>
                <w:rFonts w:cs="Calibri"/>
              </w:rPr>
              <w:t>50</w:t>
            </w:r>
            <w:r w:rsidRPr="00BB15D1">
              <w:rPr>
                <w:rFonts w:cs="Calibri"/>
              </w:rPr>
              <w:t>%</w:t>
            </w:r>
          </w:p>
          <w:p w:rsidR="0097553A" w:rsidRDefault="0097553A" w:rsidP="0097553A">
            <w:pPr>
              <w:jc w:val="center"/>
              <w:rPr>
                <w:rFonts w:cs="Calibri"/>
                <w:b/>
              </w:rPr>
            </w:pPr>
            <w:r>
              <w:rPr>
                <w:rFonts w:cs="Calibri"/>
              </w:rPr>
              <w:t>50</w:t>
            </w:r>
            <w:r w:rsidRPr="00BB15D1">
              <w:rPr>
                <w:rFonts w:cs="Calibri"/>
              </w:rPr>
              <w:t>%</w:t>
            </w:r>
          </w:p>
        </w:tc>
        <w:tc>
          <w:tcPr>
            <w:tcW w:w="4110" w:type="dxa"/>
            <w:gridSpan w:val="2"/>
            <w:tcBorders>
              <w:top w:val="single" w:sz="4" w:space="0" w:color="auto"/>
              <w:left w:val="single" w:sz="4" w:space="0" w:color="auto"/>
              <w:bottom w:val="single" w:sz="4" w:space="0" w:color="auto"/>
              <w:right w:val="single" w:sz="4" w:space="0" w:color="auto"/>
            </w:tcBorders>
          </w:tcPr>
          <w:p w:rsidR="0097553A" w:rsidRDefault="0097553A" w:rsidP="009C766A">
            <w:pPr>
              <w:rPr>
                <w:rFonts w:cs="Calibri"/>
                <w:lang w:val="en-GB"/>
              </w:rPr>
            </w:pPr>
            <w:r>
              <w:rPr>
                <w:rFonts w:cs="Calibri"/>
                <w:lang w:val="en-GB"/>
              </w:rPr>
              <w:t>Lab works</w:t>
            </w:r>
          </w:p>
          <w:p w:rsidR="0097553A" w:rsidRPr="00625989" w:rsidRDefault="0097553A" w:rsidP="009C766A">
            <w:pPr>
              <w:spacing w:after="120"/>
              <w:rPr>
                <w:rFonts w:cs="Calibri"/>
                <w:lang w:val="en-US"/>
              </w:rPr>
            </w:pPr>
            <w:r>
              <w:rPr>
                <w:rFonts w:cs="Calibri"/>
                <w:lang w:val="en-GB"/>
              </w:rPr>
              <w:t>Theoretical knowledge (oral exam)</w:t>
            </w:r>
          </w:p>
        </w:tc>
      </w:tr>
      <w:tr w:rsidR="00FA09C6" w:rsidTr="0097553A">
        <w:trPr>
          <w:gridBefore w:val="1"/>
          <w:wBefore w:w="25" w:type="dxa"/>
        </w:trPr>
        <w:tc>
          <w:tcPr>
            <w:tcW w:w="9690" w:type="dxa"/>
            <w:gridSpan w:val="9"/>
            <w:tcBorders>
              <w:top w:val="single" w:sz="4" w:space="0" w:color="auto"/>
              <w:left w:val="nil"/>
              <w:bottom w:val="single" w:sz="4" w:space="0" w:color="auto"/>
              <w:right w:val="nil"/>
            </w:tcBorders>
          </w:tcPr>
          <w:p w:rsidR="00FA09C6" w:rsidRDefault="00FA09C6" w:rsidP="00FA09C6">
            <w:pPr>
              <w:rPr>
                <w:rFonts w:cs="Calibri"/>
                <w:b/>
              </w:rPr>
            </w:pPr>
          </w:p>
          <w:p w:rsidR="00FA09C6" w:rsidRDefault="00FA09C6" w:rsidP="00FA09C6">
            <w:pPr>
              <w:rPr>
                <w:rFonts w:cs="Calibri"/>
                <w:b/>
              </w:rPr>
            </w:pPr>
            <w:r>
              <w:rPr>
                <w:rFonts w:cs="Calibri"/>
                <w:b/>
                <w:szCs w:val="22"/>
              </w:rPr>
              <w:t xml:space="preserve">Reference nosilca / </w:t>
            </w:r>
            <w:proofErr w:type="spellStart"/>
            <w:r>
              <w:rPr>
                <w:rFonts w:cs="Calibri"/>
                <w:b/>
                <w:szCs w:val="22"/>
              </w:rPr>
              <w:t>Lecturer</w:t>
            </w:r>
            <w:proofErr w:type="spellEnd"/>
            <w:r>
              <w:rPr>
                <w:rFonts w:cs="Calibri"/>
                <w:b/>
                <w:szCs w:val="22"/>
              </w:rPr>
              <w:t xml:space="preserve">'s </w:t>
            </w:r>
            <w:proofErr w:type="spellStart"/>
            <w:r>
              <w:rPr>
                <w:rFonts w:cs="Calibri"/>
                <w:b/>
                <w:szCs w:val="22"/>
              </w:rPr>
              <w:t>references</w:t>
            </w:r>
            <w:proofErr w:type="spellEnd"/>
            <w:r>
              <w:rPr>
                <w:rFonts w:cs="Calibri"/>
                <w:b/>
                <w:szCs w:val="22"/>
              </w:rPr>
              <w:t xml:space="preserve">: </w:t>
            </w:r>
          </w:p>
        </w:tc>
      </w:tr>
      <w:tr w:rsidR="00FA09C6" w:rsidTr="0097553A">
        <w:trPr>
          <w:gridBefore w:val="1"/>
          <w:wBefore w:w="25" w:type="dxa"/>
        </w:trPr>
        <w:tc>
          <w:tcPr>
            <w:tcW w:w="9690" w:type="dxa"/>
            <w:gridSpan w:val="9"/>
            <w:tcBorders>
              <w:top w:val="single" w:sz="4" w:space="0" w:color="auto"/>
              <w:left w:val="single" w:sz="4" w:space="0" w:color="auto"/>
              <w:bottom w:val="single" w:sz="4" w:space="0" w:color="auto"/>
              <w:right w:val="single" w:sz="4" w:space="0" w:color="auto"/>
            </w:tcBorders>
          </w:tcPr>
          <w:p w:rsidR="00FA09C6" w:rsidRDefault="00F7751D" w:rsidP="00E071EB">
            <w:pPr>
              <w:rPr>
                <w:rFonts w:cs="Calibri"/>
              </w:rPr>
            </w:pPr>
            <w:r>
              <w:rPr>
                <w:rFonts w:cs="Calibri"/>
              </w:rPr>
              <w:t xml:space="preserve">1. </w:t>
            </w:r>
            <w:proofErr w:type="spellStart"/>
            <w:r w:rsidR="00E071EB" w:rsidRPr="00E071EB">
              <w:rPr>
                <w:rFonts w:cs="Calibri"/>
              </w:rPr>
              <w:t>Bulat</w:t>
            </w:r>
            <w:proofErr w:type="spellEnd"/>
            <w:r w:rsidR="00E071EB" w:rsidRPr="00E071EB">
              <w:rPr>
                <w:rFonts w:cs="Calibri"/>
              </w:rPr>
              <w:t xml:space="preserve"> </w:t>
            </w:r>
            <w:proofErr w:type="spellStart"/>
            <w:r w:rsidR="00E071EB" w:rsidRPr="00E071EB">
              <w:rPr>
                <w:rFonts w:cs="Calibri"/>
              </w:rPr>
              <w:t>Ibragimov</w:t>
            </w:r>
            <w:proofErr w:type="spellEnd"/>
            <w:r w:rsidR="00E071EB" w:rsidRPr="00E071EB">
              <w:rPr>
                <w:rFonts w:cs="Calibri"/>
              </w:rPr>
              <w:t>, Boštjan Likar, Franjo Pernuš in Tomaž Vrtovec</w:t>
            </w:r>
            <w:r>
              <w:rPr>
                <w:rFonts w:cs="Calibri"/>
              </w:rPr>
              <w:t xml:space="preserve">, </w:t>
            </w:r>
            <w:proofErr w:type="spellStart"/>
            <w:r w:rsidR="00E071EB" w:rsidRPr="00E071EB">
              <w:rPr>
                <w:rFonts w:cs="Calibri"/>
              </w:rPr>
              <w:t>Shape</w:t>
            </w:r>
            <w:proofErr w:type="spellEnd"/>
            <w:r w:rsidR="00E071EB" w:rsidRPr="00E071EB">
              <w:rPr>
                <w:rFonts w:cs="Calibri"/>
              </w:rPr>
              <w:t xml:space="preserve"> </w:t>
            </w:r>
            <w:proofErr w:type="spellStart"/>
            <w:r w:rsidR="00E071EB" w:rsidRPr="00E071EB">
              <w:rPr>
                <w:rFonts w:cs="Calibri"/>
              </w:rPr>
              <w:t>representation</w:t>
            </w:r>
            <w:proofErr w:type="spellEnd"/>
            <w:r w:rsidR="00E071EB" w:rsidRPr="00E071EB">
              <w:rPr>
                <w:rFonts w:cs="Calibri"/>
              </w:rPr>
              <w:t xml:space="preserve"> </w:t>
            </w:r>
            <w:proofErr w:type="spellStart"/>
            <w:r w:rsidR="00E071EB" w:rsidRPr="00E071EB">
              <w:rPr>
                <w:rFonts w:cs="Calibri"/>
              </w:rPr>
              <w:t>for</w:t>
            </w:r>
            <w:proofErr w:type="spellEnd"/>
            <w:r w:rsidR="00E071EB" w:rsidRPr="00E071EB">
              <w:rPr>
                <w:rFonts w:cs="Calibri"/>
              </w:rPr>
              <w:t xml:space="preserve"> </w:t>
            </w:r>
            <w:proofErr w:type="spellStart"/>
            <w:r w:rsidR="00E071EB" w:rsidRPr="00E071EB">
              <w:rPr>
                <w:rFonts w:cs="Calibri"/>
              </w:rPr>
              <w:t>efficient</w:t>
            </w:r>
            <w:proofErr w:type="spellEnd"/>
            <w:r w:rsidR="00E071EB" w:rsidRPr="00E071EB">
              <w:rPr>
                <w:rFonts w:cs="Calibri"/>
              </w:rPr>
              <w:t xml:space="preserve"> </w:t>
            </w:r>
            <w:proofErr w:type="spellStart"/>
            <w:r w:rsidR="00E071EB" w:rsidRPr="00E071EB">
              <w:rPr>
                <w:rFonts w:cs="Calibri"/>
              </w:rPr>
              <w:t>landmark</w:t>
            </w:r>
            <w:proofErr w:type="spellEnd"/>
            <w:r w:rsidR="00E071EB" w:rsidRPr="00E071EB">
              <w:rPr>
                <w:rFonts w:cs="Calibri"/>
              </w:rPr>
              <w:t>-</w:t>
            </w:r>
            <w:proofErr w:type="spellStart"/>
            <w:r w:rsidR="00E071EB" w:rsidRPr="00E071EB">
              <w:rPr>
                <w:rFonts w:cs="Calibri"/>
              </w:rPr>
              <w:t>based</w:t>
            </w:r>
            <w:proofErr w:type="spellEnd"/>
            <w:r w:rsidR="00E071EB" w:rsidRPr="00E071EB">
              <w:rPr>
                <w:rFonts w:cs="Calibri"/>
              </w:rPr>
              <w:t xml:space="preserve"> </w:t>
            </w:r>
            <w:proofErr w:type="spellStart"/>
            <w:r w:rsidR="00E071EB" w:rsidRPr="00E071EB">
              <w:rPr>
                <w:rFonts w:cs="Calibri"/>
              </w:rPr>
              <w:t>segmentation</w:t>
            </w:r>
            <w:proofErr w:type="spellEnd"/>
            <w:r w:rsidR="00E071EB" w:rsidRPr="00E071EB">
              <w:rPr>
                <w:rFonts w:cs="Calibri"/>
              </w:rPr>
              <w:t xml:space="preserve"> in 3D</w:t>
            </w:r>
            <w:r>
              <w:rPr>
                <w:rFonts w:cs="Calibri"/>
              </w:rPr>
              <w:t xml:space="preserve">, </w:t>
            </w:r>
            <w:r w:rsidR="00E071EB" w:rsidRPr="00E071EB">
              <w:rPr>
                <w:rFonts w:cs="Calibri"/>
              </w:rPr>
              <w:t xml:space="preserve">IEEE </w:t>
            </w:r>
            <w:proofErr w:type="spellStart"/>
            <w:r w:rsidR="00E071EB" w:rsidRPr="00E071EB">
              <w:rPr>
                <w:rFonts w:cs="Calibri"/>
              </w:rPr>
              <w:t>Transactions</w:t>
            </w:r>
            <w:proofErr w:type="spellEnd"/>
            <w:r w:rsidR="00E071EB" w:rsidRPr="00E071EB">
              <w:rPr>
                <w:rFonts w:cs="Calibri"/>
              </w:rPr>
              <w:t xml:space="preserve"> on </w:t>
            </w:r>
            <w:proofErr w:type="spellStart"/>
            <w:r w:rsidR="00E071EB" w:rsidRPr="00E071EB">
              <w:rPr>
                <w:rFonts w:cs="Calibri"/>
              </w:rPr>
              <w:t>Medical</w:t>
            </w:r>
            <w:proofErr w:type="spellEnd"/>
            <w:r w:rsidR="00E071EB" w:rsidRPr="00E071EB">
              <w:rPr>
                <w:rFonts w:cs="Calibri"/>
              </w:rPr>
              <w:t xml:space="preserve"> </w:t>
            </w:r>
            <w:proofErr w:type="spellStart"/>
            <w:r w:rsidR="00E071EB" w:rsidRPr="00E071EB">
              <w:rPr>
                <w:rFonts w:cs="Calibri"/>
              </w:rPr>
              <w:t>Imaging</w:t>
            </w:r>
            <w:proofErr w:type="spellEnd"/>
            <w:r w:rsidR="00E071EB" w:rsidRPr="00E071EB">
              <w:rPr>
                <w:rFonts w:cs="Calibri"/>
              </w:rPr>
              <w:t>, 2014</w:t>
            </w:r>
            <w:r>
              <w:rPr>
                <w:rFonts w:cs="Calibri"/>
              </w:rPr>
              <w:t>.</w:t>
            </w:r>
          </w:p>
          <w:p w:rsidR="00E071EB" w:rsidRDefault="00F7751D" w:rsidP="00E071EB">
            <w:pPr>
              <w:rPr>
                <w:rFonts w:cs="Calibri"/>
              </w:rPr>
            </w:pPr>
            <w:r>
              <w:rPr>
                <w:rFonts w:cs="Calibri"/>
              </w:rPr>
              <w:t xml:space="preserve">2. </w:t>
            </w:r>
            <w:r w:rsidR="00E071EB" w:rsidRPr="00E071EB">
              <w:rPr>
                <w:rFonts w:cs="Calibri"/>
              </w:rPr>
              <w:t>Jaka Katrašnik,</w:t>
            </w:r>
            <w:r>
              <w:rPr>
                <w:rFonts w:cs="Calibri"/>
              </w:rPr>
              <w:t xml:space="preserve"> Franjo Pernuš in Boštjan Likar, </w:t>
            </w:r>
            <w:r w:rsidR="00E071EB" w:rsidRPr="00E071EB">
              <w:rPr>
                <w:rFonts w:cs="Calibri"/>
              </w:rPr>
              <w:t xml:space="preserve">A </w:t>
            </w:r>
            <w:proofErr w:type="spellStart"/>
            <w:r w:rsidR="00E071EB" w:rsidRPr="00E071EB">
              <w:rPr>
                <w:rFonts w:cs="Calibri"/>
              </w:rPr>
              <w:t>method</w:t>
            </w:r>
            <w:proofErr w:type="spellEnd"/>
            <w:r w:rsidR="00E071EB" w:rsidRPr="00E071EB">
              <w:rPr>
                <w:rFonts w:cs="Calibri"/>
              </w:rPr>
              <w:t xml:space="preserve"> </w:t>
            </w:r>
            <w:proofErr w:type="spellStart"/>
            <w:r w:rsidR="00E071EB" w:rsidRPr="00E071EB">
              <w:rPr>
                <w:rFonts w:cs="Calibri"/>
              </w:rPr>
              <w:t>for</w:t>
            </w:r>
            <w:proofErr w:type="spellEnd"/>
            <w:r w:rsidR="00E071EB" w:rsidRPr="00E071EB">
              <w:rPr>
                <w:rFonts w:cs="Calibri"/>
              </w:rPr>
              <w:t xml:space="preserve"> </w:t>
            </w:r>
            <w:proofErr w:type="spellStart"/>
            <w:r w:rsidR="00E071EB" w:rsidRPr="00E071EB">
              <w:rPr>
                <w:rFonts w:cs="Calibri"/>
              </w:rPr>
              <w:t>characterizing</w:t>
            </w:r>
            <w:proofErr w:type="spellEnd"/>
            <w:r w:rsidR="00E071EB" w:rsidRPr="00E071EB">
              <w:rPr>
                <w:rFonts w:cs="Calibri"/>
              </w:rPr>
              <w:t xml:space="preserve"> </w:t>
            </w:r>
            <w:proofErr w:type="spellStart"/>
            <w:r w:rsidR="00E071EB" w:rsidRPr="00E071EB">
              <w:rPr>
                <w:rFonts w:cs="Calibri"/>
              </w:rPr>
              <w:t>illumination</w:t>
            </w:r>
            <w:proofErr w:type="spellEnd"/>
            <w:r w:rsidR="00E071EB" w:rsidRPr="00E071EB">
              <w:rPr>
                <w:rFonts w:cs="Calibri"/>
              </w:rPr>
              <w:t xml:space="preserve"> </w:t>
            </w:r>
            <w:proofErr w:type="spellStart"/>
            <w:r w:rsidR="00E071EB" w:rsidRPr="00E071EB">
              <w:rPr>
                <w:rFonts w:cs="Calibri"/>
              </w:rPr>
              <w:t>systems</w:t>
            </w:r>
            <w:proofErr w:type="spellEnd"/>
            <w:r w:rsidR="00E071EB" w:rsidRPr="00E071EB">
              <w:rPr>
                <w:rFonts w:cs="Calibri"/>
              </w:rPr>
              <w:t xml:space="preserve"> </w:t>
            </w:r>
            <w:proofErr w:type="spellStart"/>
            <w:r w:rsidR="00E071EB" w:rsidRPr="00E071EB">
              <w:rPr>
                <w:rFonts w:cs="Calibri"/>
              </w:rPr>
              <w:t>for</w:t>
            </w:r>
            <w:proofErr w:type="spellEnd"/>
            <w:r w:rsidR="00E071EB" w:rsidRPr="00E071EB">
              <w:rPr>
                <w:rFonts w:cs="Calibri"/>
              </w:rPr>
              <w:t xml:space="preserve"> </w:t>
            </w:r>
            <w:proofErr w:type="spellStart"/>
            <w:r w:rsidR="00E071EB" w:rsidRPr="00E071EB">
              <w:rPr>
                <w:rFonts w:cs="Calibri"/>
              </w:rPr>
              <w:t>hyperspectral</w:t>
            </w:r>
            <w:proofErr w:type="spellEnd"/>
            <w:r w:rsidR="00E071EB" w:rsidRPr="00E071EB">
              <w:rPr>
                <w:rFonts w:cs="Calibri"/>
              </w:rPr>
              <w:t xml:space="preserve"> </w:t>
            </w:r>
            <w:proofErr w:type="spellStart"/>
            <w:r w:rsidR="00E071EB" w:rsidRPr="00E071EB">
              <w:rPr>
                <w:rFonts w:cs="Calibri"/>
              </w:rPr>
              <w:t>imaging</w:t>
            </w:r>
            <w:proofErr w:type="spellEnd"/>
            <w:r>
              <w:rPr>
                <w:rFonts w:cs="Calibri"/>
              </w:rPr>
              <w:t xml:space="preserve">, </w:t>
            </w:r>
            <w:proofErr w:type="spellStart"/>
            <w:r w:rsidR="00E071EB" w:rsidRPr="00E071EB">
              <w:rPr>
                <w:rFonts w:cs="Calibri"/>
              </w:rPr>
              <w:t>Optics</w:t>
            </w:r>
            <w:proofErr w:type="spellEnd"/>
            <w:r w:rsidR="00E071EB" w:rsidRPr="00E071EB">
              <w:rPr>
                <w:rFonts w:cs="Calibri"/>
              </w:rPr>
              <w:t xml:space="preserve"> Express, 21(4):4841-4853, 2013</w:t>
            </w:r>
            <w:r>
              <w:rPr>
                <w:rFonts w:cs="Calibri"/>
              </w:rPr>
              <w:t>.</w:t>
            </w:r>
          </w:p>
          <w:p w:rsidR="00E071EB" w:rsidRDefault="00F7751D" w:rsidP="009D6D1F">
            <w:pPr>
              <w:rPr>
                <w:rFonts w:cs="Calibri"/>
              </w:rPr>
            </w:pPr>
            <w:r>
              <w:rPr>
                <w:rFonts w:cs="Calibri"/>
              </w:rPr>
              <w:t xml:space="preserve">3. </w:t>
            </w:r>
            <w:r w:rsidR="009D6D1F" w:rsidRPr="009D6D1F">
              <w:rPr>
                <w:rFonts w:cs="Calibri"/>
              </w:rPr>
              <w:t>Miha Možina, Dejan Tomaževič, Franjo Pernuš in Boštjan Likar</w:t>
            </w:r>
            <w:r>
              <w:rPr>
                <w:rFonts w:cs="Calibri"/>
              </w:rPr>
              <w:t xml:space="preserve">, </w:t>
            </w:r>
            <w:proofErr w:type="spellStart"/>
            <w:r w:rsidR="009D6D1F" w:rsidRPr="009D6D1F">
              <w:rPr>
                <w:rFonts w:cs="Calibri"/>
              </w:rPr>
              <w:t>Automated</w:t>
            </w:r>
            <w:proofErr w:type="spellEnd"/>
            <w:r w:rsidR="009D6D1F" w:rsidRPr="009D6D1F">
              <w:rPr>
                <w:rFonts w:cs="Calibri"/>
              </w:rPr>
              <w:t xml:space="preserve"> </w:t>
            </w:r>
            <w:proofErr w:type="spellStart"/>
            <w:r w:rsidR="009D6D1F" w:rsidRPr="009D6D1F">
              <w:rPr>
                <w:rFonts w:cs="Calibri"/>
              </w:rPr>
              <w:t>visual</w:t>
            </w:r>
            <w:proofErr w:type="spellEnd"/>
            <w:r w:rsidR="009D6D1F" w:rsidRPr="009D6D1F">
              <w:rPr>
                <w:rFonts w:cs="Calibri"/>
              </w:rPr>
              <w:t xml:space="preserve"> </w:t>
            </w:r>
            <w:proofErr w:type="spellStart"/>
            <w:r w:rsidR="009D6D1F" w:rsidRPr="009D6D1F">
              <w:rPr>
                <w:rFonts w:cs="Calibri"/>
              </w:rPr>
              <w:t>inspection</w:t>
            </w:r>
            <w:proofErr w:type="spellEnd"/>
            <w:r w:rsidR="009D6D1F" w:rsidRPr="009D6D1F">
              <w:rPr>
                <w:rFonts w:cs="Calibri"/>
              </w:rPr>
              <w:t xml:space="preserve"> </w:t>
            </w:r>
            <w:proofErr w:type="spellStart"/>
            <w:r w:rsidR="009D6D1F" w:rsidRPr="009D6D1F">
              <w:rPr>
                <w:rFonts w:cs="Calibri"/>
              </w:rPr>
              <w:t>of</w:t>
            </w:r>
            <w:proofErr w:type="spellEnd"/>
            <w:r w:rsidR="009D6D1F" w:rsidRPr="009D6D1F">
              <w:rPr>
                <w:rFonts w:cs="Calibri"/>
              </w:rPr>
              <w:t xml:space="preserve"> </w:t>
            </w:r>
            <w:proofErr w:type="spellStart"/>
            <w:r w:rsidR="009D6D1F" w:rsidRPr="009D6D1F">
              <w:rPr>
                <w:rFonts w:cs="Calibri"/>
              </w:rPr>
              <w:t>imprint</w:t>
            </w:r>
            <w:proofErr w:type="spellEnd"/>
            <w:r w:rsidR="009D6D1F" w:rsidRPr="009D6D1F">
              <w:rPr>
                <w:rFonts w:cs="Calibri"/>
              </w:rPr>
              <w:t xml:space="preserve"> </w:t>
            </w:r>
            <w:proofErr w:type="spellStart"/>
            <w:r w:rsidR="009D6D1F" w:rsidRPr="009D6D1F">
              <w:rPr>
                <w:rFonts w:cs="Calibri"/>
              </w:rPr>
              <w:t>quality</w:t>
            </w:r>
            <w:proofErr w:type="spellEnd"/>
            <w:r w:rsidR="009D6D1F" w:rsidRPr="009D6D1F">
              <w:rPr>
                <w:rFonts w:cs="Calibri"/>
              </w:rPr>
              <w:t xml:space="preserve"> </w:t>
            </w:r>
            <w:proofErr w:type="spellStart"/>
            <w:r w:rsidR="009D6D1F" w:rsidRPr="009D6D1F">
              <w:rPr>
                <w:rFonts w:cs="Calibri"/>
              </w:rPr>
              <w:t>of</w:t>
            </w:r>
            <w:proofErr w:type="spellEnd"/>
            <w:r w:rsidR="009D6D1F" w:rsidRPr="009D6D1F">
              <w:rPr>
                <w:rFonts w:cs="Calibri"/>
              </w:rPr>
              <w:t xml:space="preserve"> </w:t>
            </w:r>
            <w:proofErr w:type="spellStart"/>
            <w:r w:rsidR="009D6D1F" w:rsidRPr="009D6D1F">
              <w:rPr>
                <w:rFonts w:cs="Calibri"/>
              </w:rPr>
              <w:t>pharmaceutical</w:t>
            </w:r>
            <w:proofErr w:type="spellEnd"/>
            <w:r w:rsidR="009D6D1F" w:rsidRPr="009D6D1F">
              <w:rPr>
                <w:rFonts w:cs="Calibri"/>
              </w:rPr>
              <w:t xml:space="preserve"> </w:t>
            </w:r>
            <w:proofErr w:type="spellStart"/>
            <w:r w:rsidR="009D6D1F" w:rsidRPr="009D6D1F">
              <w:rPr>
                <w:rFonts w:cs="Calibri"/>
              </w:rPr>
              <w:t>tablets</w:t>
            </w:r>
            <w:proofErr w:type="spellEnd"/>
            <w:r>
              <w:rPr>
                <w:rFonts w:cs="Calibri"/>
              </w:rPr>
              <w:t xml:space="preserve">, </w:t>
            </w:r>
            <w:proofErr w:type="spellStart"/>
            <w:r w:rsidR="009D6D1F" w:rsidRPr="009D6D1F">
              <w:rPr>
                <w:rFonts w:cs="Calibri"/>
              </w:rPr>
              <w:t>Machine</w:t>
            </w:r>
            <w:proofErr w:type="spellEnd"/>
            <w:r w:rsidR="009D6D1F" w:rsidRPr="009D6D1F">
              <w:rPr>
                <w:rFonts w:cs="Calibri"/>
              </w:rPr>
              <w:t xml:space="preserve"> </w:t>
            </w:r>
            <w:proofErr w:type="spellStart"/>
            <w:r w:rsidR="009D6D1F" w:rsidRPr="009D6D1F">
              <w:rPr>
                <w:rFonts w:cs="Calibri"/>
              </w:rPr>
              <w:t>Vision</w:t>
            </w:r>
            <w:proofErr w:type="spellEnd"/>
            <w:r w:rsidR="009D6D1F" w:rsidRPr="009D6D1F">
              <w:rPr>
                <w:rFonts w:cs="Calibri"/>
              </w:rPr>
              <w:t xml:space="preserve"> </w:t>
            </w:r>
            <w:proofErr w:type="spellStart"/>
            <w:r w:rsidR="009D6D1F" w:rsidRPr="009D6D1F">
              <w:rPr>
                <w:rFonts w:cs="Calibri"/>
              </w:rPr>
              <w:t>and</w:t>
            </w:r>
            <w:proofErr w:type="spellEnd"/>
            <w:r w:rsidR="009D6D1F" w:rsidRPr="009D6D1F">
              <w:rPr>
                <w:rFonts w:cs="Calibri"/>
              </w:rPr>
              <w:t xml:space="preserve"> </w:t>
            </w:r>
            <w:proofErr w:type="spellStart"/>
            <w:r w:rsidR="009D6D1F" w:rsidRPr="009D6D1F">
              <w:rPr>
                <w:rFonts w:cs="Calibri"/>
              </w:rPr>
              <w:t>Applications</w:t>
            </w:r>
            <w:proofErr w:type="spellEnd"/>
            <w:r w:rsidR="009D6D1F" w:rsidRPr="009D6D1F">
              <w:rPr>
                <w:rFonts w:cs="Calibri"/>
              </w:rPr>
              <w:t>, 24(1):66-73, 2013</w:t>
            </w:r>
            <w:r>
              <w:rPr>
                <w:rFonts w:cs="Calibri"/>
              </w:rPr>
              <w:t>.</w:t>
            </w:r>
          </w:p>
          <w:p w:rsidR="00E071EB" w:rsidRDefault="00F7751D" w:rsidP="00E071EB">
            <w:pPr>
              <w:rPr>
                <w:rFonts w:cs="Calibri"/>
              </w:rPr>
            </w:pPr>
            <w:r>
              <w:rPr>
                <w:rFonts w:cs="Calibri"/>
              </w:rPr>
              <w:t xml:space="preserve">4. </w:t>
            </w:r>
            <w:r w:rsidR="00E071EB" w:rsidRPr="00E071EB">
              <w:rPr>
                <w:rFonts w:cs="Calibri"/>
              </w:rPr>
              <w:t>Primož Markelj, Dejan Tomaževič, Boštjan Likar in Franjo Pernuš</w:t>
            </w:r>
            <w:r>
              <w:rPr>
                <w:rFonts w:cs="Calibri"/>
              </w:rPr>
              <w:t xml:space="preserve">, </w:t>
            </w:r>
            <w:r w:rsidR="00E071EB" w:rsidRPr="00E071EB">
              <w:rPr>
                <w:rFonts w:cs="Calibri"/>
              </w:rPr>
              <w:t xml:space="preserve">A </w:t>
            </w:r>
            <w:proofErr w:type="spellStart"/>
            <w:r w:rsidR="00E071EB" w:rsidRPr="00E071EB">
              <w:rPr>
                <w:rFonts w:cs="Calibri"/>
              </w:rPr>
              <w:t>review</w:t>
            </w:r>
            <w:proofErr w:type="spellEnd"/>
            <w:r w:rsidR="00E071EB" w:rsidRPr="00E071EB">
              <w:rPr>
                <w:rFonts w:cs="Calibri"/>
              </w:rPr>
              <w:t xml:space="preserve"> </w:t>
            </w:r>
            <w:proofErr w:type="spellStart"/>
            <w:r w:rsidR="00E071EB" w:rsidRPr="00E071EB">
              <w:rPr>
                <w:rFonts w:cs="Calibri"/>
              </w:rPr>
              <w:t>of</w:t>
            </w:r>
            <w:proofErr w:type="spellEnd"/>
            <w:r w:rsidR="00E071EB" w:rsidRPr="00E071EB">
              <w:rPr>
                <w:rFonts w:cs="Calibri"/>
              </w:rPr>
              <w:t xml:space="preserve"> 3D/2D </w:t>
            </w:r>
            <w:proofErr w:type="spellStart"/>
            <w:r w:rsidR="00E071EB" w:rsidRPr="00E071EB">
              <w:rPr>
                <w:rFonts w:cs="Calibri"/>
              </w:rPr>
              <w:t>registration</w:t>
            </w:r>
            <w:proofErr w:type="spellEnd"/>
            <w:r w:rsidR="00E071EB" w:rsidRPr="00E071EB">
              <w:rPr>
                <w:rFonts w:cs="Calibri"/>
              </w:rPr>
              <w:t xml:space="preserve"> </w:t>
            </w:r>
            <w:proofErr w:type="spellStart"/>
            <w:r w:rsidR="00E071EB" w:rsidRPr="00E071EB">
              <w:rPr>
                <w:rFonts w:cs="Calibri"/>
              </w:rPr>
              <w:t>methods</w:t>
            </w:r>
            <w:proofErr w:type="spellEnd"/>
            <w:r w:rsidR="00E071EB" w:rsidRPr="00E071EB">
              <w:rPr>
                <w:rFonts w:cs="Calibri"/>
              </w:rPr>
              <w:t xml:space="preserve"> </w:t>
            </w:r>
            <w:proofErr w:type="spellStart"/>
            <w:r w:rsidR="00E071EB" w:rsidRPr="00E071EB">
              <w:rPr>
                <w:rFonts w:cs="Calibri"/>
              </w:rPr>
              <w:t>for</w:t>
            </w:r>
            <w:proofErr w:type="spellEnd"/>
            <w:r w:rsidR="00E071EB" w:rsidRPr="00E071EB">
              <w:rPr>
                <w:rFonts w:cs="Calibri"/>
              </w:rPr>
              <w:t xml:space="preserve"> </w:t>
            </w:r>
            <w:proofErr w:type="spellStart"/>
            <w:r w:rsidR="00E071EB" w:rsidRPr="00E071EB">
              <w:rPr>
                <w:rFonts w:cs="Calibri"/>
              </w:rPr>
              <w:t>image</w:t>
            </w:r>
            <w:proofErr w:type="spellEnd"/>
            <w:r w:rsidR="00E071EB" w:rsidRPr="00E071EB">
              <w:rPr>
                <w:rFonts w:cs="Calibri"/>
              </w:rPr>
              <w:t>-</w:t>
            </w:r>
            <w:proofErr w:type="spellStart"/>
            <w:r w:rsidR="00E071EB" w:rsidRPr="00E071EB">
              <w:rPr>
                <w:rFonts w:cs="Calibri"/>
              </w:rPr>
              <w:t>guided</w:t>
            </w:r>
            <w:proofErr w:type="spellEnd"/>
            <w:r w:rsidR="00E071EB" w:rsidRPr="00E071EB">
              <w:rPr>
                <w:rFonts w:cs="Calibri"/>
              </w:rPr>
              <w:t xml:space="preserve"> </w:t>
            </w:r>
            <w:proofErr w:type="spellStart"/>
            <w:r w:rsidR="00E071EB" w:rsidRPr="00E071EB">
              <w:rPr>
                <w:rFonts w:cs="Calibri"/>
              </w:rPr>
              <w:t>interventions</w:t>
            </w:r>
            <w:proofErr w:type="spellEnd"/>
            <w:r>
              <w:rPr>
                <w:rFonts w:cs="Calibri"/>
              </w:rPr>
              <w:t xml:space="preserve">, </w:t>
            </w:r>
            <w:proofErr w:type="spellStart"/>
            <w:r w:rsidR="00E071EB" w:rsidRPr="00E071EB">
              <w:rPr>
                <w:rFonts w:cs="Calibri"/>
              </w:rPr>
              <w:t>Medical</w:t>
            </w:r>
            <w:proofErr w:type="spellEnd"/>
            <w:r w:rsidR="00E071EB" w:rsidRPr="00E071EB">
              <w:rPr>
                <w:rFonts w:cs="Calibri"/>
              </w:rPr>
              <w:t xml:space="preserve"> </w:t>
            </w:r>
            <w:proofErr w:type="spellStart"/>
            <w:r w:rsidR="00E071EB" w:rsidRPr="00E071EB">
              <w:rPr>
                <w:rFonts w:cs="Calibri"/>
              </w:rPr>
              <w:t>Image</w:t>
            </w:r>
            <w:proofErr w:type="spellEnd"/>
            <w:r w:rsidR="00E071EB" w:rsidRPr="00E071EB">
              <w:rPr>
                <w:rFonts w:cs="Calibri"/>
              </w:rPr>
              <w:t xml:space="preserve"> </w:t>
            </w:r>
            <w:proofErr w:type="spellStart"/>
            <w:r w:rsidR="00E071EB" w:rsidRPr="00E071EB">
              <w:rPr>
                <w:rFonts w:cs="Calibri"/>
              </w:rPr>
              <w:t>Analysis</w:t>
            </w:r>
            <w:proofErr w:type="spellEnd"/>
            <w:r w:rsidR="00E071EB" w:rsidRPr="00E071EB">
              <w:rPr>
                <w:rFonts w:cs="Calibri"/>
              </w:rPr>
              <w:t>, 16(3):642-661, 2012</w:t>
            </w:r>
            <w:r>
              <w:rPr>
                <w:rFonts w:cs="Calibri"/>
              </w:rPr>
              <w:t>.</w:t>
            </w:r>
          </w:p>
          <w:p w:rsidR="009D6D1F" w:rsidRDefault="00F7751D" w:rsidP="00F7751D">
            <w:pPr>
              <w:rPr>
                <w:rFonts w:cs="Calibri"/>
              </w:rPr>
            </w:pPr>
            <w:r>
              <w:rPr>
                <w:rFonts w:cs="Calibri"/>
              </w:rPr>
              <w:t xml:space="preserve">5. </w:t>
            </w:r>
            <w:r w:rsidR="009D6D1F" w:rsidRPr="009D6D1F">
              <w:rPr>
                <w:rFonts w:cs="Calibri"/>
              </w:rPr>
              <w:t xml:space="preserve">Žiga </w:t>
            </w:r>
            <w:proofErr w:type="spellStart"/>
            <w:r w:rsidR="009D6D1F" w:rsidRPr="009D6D1F">
              <w:rPr>
                <w:rFonts w:cs="Calibri"/>
              </w:rPr>
              <w:t>Špiclin</w:t>
            </w:r>
            <w:proofErr w:type="spellEnd"/>
            <w:r w:rsidR="009D6D1F" w:rsidRPr="009D6D1F">
              <w:rPr>
                <w:rFonts w:cs="Calibri"/>
              </w:rPr>
              <w:t>, Boštjan Likar in Franjo Pernuš</w:t>
            </w:r>
            <w:r>
              <w:rPr>
                <w:rFonts w:cs="Calibri"/>
              </w:rPr>
              <w:t xml:space="preserve">, </w:t>
            </w:r>
            <w:proofErr w:type="spellStart"/>
            <w:r w:rsidR="009D6D1F" w:rsidRPr="009D6D1F">
              <w:rPr>
                <w:rFonts w:cs="Calibri"/>
              </w:rPr>
              <w:t>Groupwise</w:t>
            </w:r>
            <w:proofErr w:type="spellEnd"/>
            <w:r w:rsidR="009D6D1F" w:rsidRPr="009D6D1F">
              <w:rPr>
                <w:rFonts w:cs="Calibri"/>
              </w:rPr>
              <w:t xml:space="preserve"> </w:t>
            </w:r>
            <w:proofErr w:type="spellStart"/>
            <w:r w:rsidR="009D6D1F" w:rsidRPr="009D6D1F">
              <w:rPr>
                <w:rFonts w:cs="Calibri"/>
              </w:rPr>
              <w:t>registration</w:t>
            </w:r>
            <w:proofErr w:type="spellEnd"/>
            <w:r w:rsidR="009D6D1F" w:rsidRPr="009D6D1F">
              <w:rPr>
                <w:rFonts w:cs="Calibri"/>
              </w:rPr>
              <w:t xml:space="preserve"> </w:t>
            </w:r>
            <w:proofErr w:type="spellStart"/>
            <w:r w:rsidR="009D6D1F" w:rsidRPr="009D6D1F">
              <w:rPr>
                <w:rFonts w:cs="Calibri"/>
              </w:rPr>
              <w:t>of</w:t>
            </w:r>
            <w:proofErr w:type="spellEnd"/>
            <w:r w:rsidR="009D6D1F" w:rsidRPr="009D6D1F">
              <w:rPr>
                <w:rFonts w:cs="Calibri"/>
              </w:rPr>
              <w:t xml:space="preserve"> </w:t>
            </w:r>
            <w:proofErr w:type="spellStart"/>
            <w:r w:rsidR="009D6D1F" w:rsidRPr="009D6D1F">
              <w:rPr>
                <w:rFonts w:cs="Calibri"/>
              </w:rPr>
              <w:t>multi</w:t>
            </w:r>
            <w:proofErr w:type="spellEnd"/>
            <w:r w:rsidR="009D6D1F" w:rsidRPr="009D6D1F">
              <w:rPr>
                <w:rFonts w:cs="Calibri"/>
              </w:rPr>
              <w:t>-</w:t>
            </w:r>
            <w:proofErr w:type="spellStart"/>
            <w:r w:rsidR="009D6D1F" w:rsidRPr="009D6D1F">
              <w:rPr>
                <w:rFonts w:cs="Calibri"/>
              </w:rPr>
              <w:t>modal</w:t>
            </w:r>
            <w:proofErr w:type="spellEnd"/>
            <w:r w:rsidR="009D6D1F" w:rsidRPr="009D6D1F">
              <w:rPr>
                <w:rFonts w:cs="Calibri"/>
              </w:rPr>
              <w:t xml:space="preserve"> </w:t>
            </w:r>
            <w:proofErr w:type="spellStart"/>
            <w:r w:rsidR="009D6D1F" w:rsidRPr="009D6D1F">
              <w:rPr>
                <w:rFonts w:cs="Calibri"/>
              </w:rPr>
              <w:t>images</w:t>
            </w:r>
            <w:proofErr w:type="spellEnd"/>
            <w:r w:rsidR="009D6D1F" w:rsidRPr="009D6D1F">
              <w:rPr>
                <w:rFonts w:cs="Calibri"/>
              </w:rPr>
              <w:t xml:space="preserve"> </w:t>
            </w:r>
            <w:proofErr w:type="spellStart"/>
            <w:r w:rsidR="009D6D1F" w:rsidRPr="009D6D1F">
              <w:rPr>
                <w:rFonts w:cs="Calibri"/>
              </w:rPr>
              <w:t>by</w:t>
            </w:r>
            <w:proofErr w:type="spellEnd"/>
            <w:r w:rsidR="009D6D1F" w:rsidRPr="009D6D1F">
              <w:rPr>
                <w:rFonts w:cs="Calibri"/>
              </w:rPr>
              <w:t xml:space="preserve"> </w:t>
            </w:r>
            <w:proofErr w:type="spellStart"/>
            <w:r w:rsidR="009D6D1F" w:rsidRPr="009D6D1F">
              <w:rPr>
                <w:rFonts w:cs="Calibri"/>
              </w:rPr>
              <w:t>an</w:t>
            </w:r>
            <w:proofErr w:type="spellEnd"/>
            <w:r w:rsidR="009D6D1F" w:rsidRPr="009D6D1F">
              <w:rPr>
                <w:rFonts w:cs="Calibri"/>
              </w:rPr>
              <w:t xml:space="preserve"> </w:t>
            </w:r>
            <w:proofErr w:type="spellStart"/>
            <w:r w:rsidR="009D6D1F" w:rsidRPr="009D6D1F">
              <w:rPr>
                <w:rFonts w:cs="Calibri"/>
              </w:rPr>
              <w:t>efficient</w:t>
            </w:r>
            <w:proofErr w:type="spellEnd"/>
            <w:r w:rsidR="009D6D1F" w:rsidRPr="009D6D1F">
              <w:rPr>
                <w:rFonts w:cs="Calibri"/>
              </w:rPr>
              <w:t xml:space="preserve"> </w:t>
            </w:r>
            <w:proofErr w:type="spellStart"/>
            <w:r w:rsidR="009D6D1F" w:rsidRPr="009D6D1F">
              <w:rPr>
                <w:rFonts w:cs="Calibri"/>
              </w:rPr>
              <w:t>joint</w:t>
            </w:r>
            <w:proofErr w:type="spellEnd"/>
            <w:r w:rsidR="009D6D1F" w:rsidRPr="009D6D1F">
              <w:rPr>
                <w:rFonts w:cs="Calibri"/>
              </w:rPr>
              <w:t xml:space="preserve"> </w:t>
            </w:r>
            <w:proofErr w:type="spellStart"/>
            <w:r w:rsidR="009D6D1F" w:rsidRPr="009D6D1F">
              <w:rPr>
                <w:rFonts w:cs="Calibri"/>
              </w:rPr>
              <w:t>entropy</w:t>
            </w:r>
            <w:proofErr w:type="spellEnd"/>
            <w:r w:rsidR="009D6D1F" w:rsidRPr="009D6D1F">
              <w:rPr>
                <w:rFonts w:cs="Calibri"/>
              </w:rPr>
              <w:t xml:space="preserve"> </w:t>
            </w:r>
            <w:proofErr w:type="spellStart"/>
            <w:r w:rsidR="009D6D1F" w:rsidRPr="009D6D1F">
              <w:rPr>
                <w:rFonts w:cs="Calibri"/>
              </w:rPr>
              <w:t>minimization</w:t>
            </w:r>
            <w:proofErr w:type="spellEnd"/>
            <w:r w:rsidR="009D6D1F" w:rsidRPr="009D6D1F">
              <w:rPr>
                <w:rFonts w:cs="Calibri"/>
              </w:rPr>
              <w:t xml:space="preserve"> </w:t>
            </w:r>
            <w:proofErr w:type="spellStart"/>
            <w:r w:rsidR="009D6D1F" w:rsidRPr="009D6D1F">
              <w:rPr>
                <w:rFonts w:cs="Calibri"/>
              </w:rPr>
              <w:t>scheme</w:t>
            </w:r>
            <w:proofErr w:type="spellEnd"/>
            <w:r>
              <w:rPr>
                <w:rFonts w:cs="Calibri"/>
              </w:rPr>
              <w:t xml:space="preserve">, </w:t>
            </w:r>
            <w:r w:rsidR="009D6D1F" w:rsidRPr="009D6D1F">
              <w:rPr>
                <w:rFonts w:cs="Calibri"/>
              </w:rPr>
              <w:t xml:space="preserve">IEEE </w:t>
            </w:r>
            <w:proofErr w:type="spellStart"/>
            <w:r w:rsidR="009D6D1F" w:rsidRPr="009D6D1F">
              <w:rPr>
                <w:rFonts w:cs="Calibri"/>
              </w:rPr>
              <w:t>Transactions</w:t>
            </w:r>
            <w:proofErr w:type="spellEnd"/>
            <w:r w:rsidR="009D6D1F" w:rsidRPr="009D6D1F">
              <w:rPr>
                <w:rFonts w:cs="Calibri"/>
              </w:rPr>
              <w:t xml:space="preserve"> on </w:t>
            </w:r>
            <w:proofErr w:type="spellStart"/>
            <w:r w:rsidR="009D6D1F" w:rsidRPr="009D6D1F">
              <w:rPr>
                <w:rFonts w:cs="Calibri"/>
              </w:rPr>
              <w:t>Image</w:t>
            </w:r>
            <w:proofErr w:type="spellEnd"/>
            <w:r w:rsidR="009D6D1F" w:rsidRPr="009D6D1F">
              <w:rPr>
                <w:rFonts w:cs="Calibri"/>
              </w:rPr>
              <w:t xml:space="preserve"> </w:t>
            </w:r>
            <w:proofErr w:type="spellStart"/>
            <w:r w:rsidR="009D6D1F" w:rsidRPr="009D6D1F">
              <w:rPr>
                <w:rFonts w:cs="Calibri"/>
              </w:rPr>
              <w:t>Processing</w:t>
            </w:r>
            <w:proofErr w:type="spellEnd"/>
            <w:r w:rsidR="009D6D1F" w:rsidRPr="009D6D1F">
              <w:rPr>
                <w:rFonts w:cs="Calibri"/>
              </w:rPr>
              <w:t>, 21(5):2546-2558, 2012</w:t>
            </w:r>
            <w:r>
              <w:rPr>
                <w:rFonts w:cs="Calibri"/>
              </w:rPr>
              <w:t>.</w:t>
            </w:r>
          </w:p>
        </w:tc>
      </w:tr>
    </w:tbl>
    <w:p w:rsidR="00BA1F90" w:rsidRDefault="00BA1F90" w:rsidP="009D6D1F"/>
    <w:sectPr w:rsidR="00BA1F90"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703E4"/>
    <w:rsid w:val="000B2261"/>
    <w:rsid w:val="000B368E"/>
    <w:rsid w:val="000C2C3D"/>
    <w:rsid w:val="000E2535"/>
    <w:rsid w:val="000E605D"/>
    <w:rsid w:val="000F41E9"/>
    <w:rsid w:val="001509CC"/>
    <w:rsid w:val="001955A3"/>
    <w:rsid w:val="001B60F1"/>
    <w:rsid w:val="001C5CD1"/>
    <w:rsid w:val="001D5408"/>
    <w:rsid w:val="001F0D8F"/>
    <w:rsid w:val="00207896"/>
    <w:rsid w:val="00211ED9"/>
    <w:rsid w:val="002724BA"/>
    <w:rsid w:val="002F300A"/>
    <w:rsid w:val="00346D09"/>
    <w:rsid w:val="00384EDA"/>
    <w:rsid w:val="003C5F2B"/>
    <w:rsid w:val="003D48ED"/>
    <w:rsid w:val="003F2479"/>
    <w:rsid w:val="004D6761"/>
    <w:rsid w:val="00513C2B"/>
    <w:rsid w:val="00530AB8"/>
    <w:rsid w:val="0053523E"/>
    <w:rsid w:val="00567D4C"/>
    <w:rsid w:val="005903BA"/>
    <w:rsid w:val="00597593"/>
    <w:rsid w:val="006253E7"/>
    <w:rsid w:val="006432C5"/>
    <w:rsid w:val="006F412C"/>
    <w:rsid w:val="007B22D9"/>
    <w:rsid w:val="0082408F"/>
    <w:rsid w:val="008D1194"/>
    <w:rsid w:val="008F1EB9"/>
    <w:rsid w:val="008F6996"/>
    <w:rsid w:val="0097553A"/>
    <w:rsid w:val="00981675"/>
    <w:rsid w:val="0099267E"/>
    <w:rsid w:val="009D6D1F"/>
    <w:rsid w:val="00A024F8"/>
    <w:rsid w:val="00A02BF5"/>
    <w:rsid w:val="00A26AC8"/>
    <w:rsid w:val="00AE692F"/>
    <w:rsid w:val="00B12423"/>
    <w:rsid w:val="00B37024"/>
    <w:rsid w:val="00B87B5F"/>
    <w:rsid w:val="00BA1F90"/>
    <w:rsid w:val="00C043A7"/>
    <w:rsid w:val="00C16E51"/>
    <w:rsid w:val="00C44581"/>
    <w:rsid w:val="00C7385B"/>
    <w:rsid w:val="00C84DD6"/>
    <w:rsid w:val="00CB0CF3"/>
    <w:rsid w:val="00CB7384"/>
    <w:rsid w:val="00D16280"/>
    <w:rsid w:val="00D60066"/>
    <w:rsid w:val="00D6782B"/>
    <w:rsid w:val="00E071EB"/>
    <w:rsid w:val="00E948BA"/>
    <w:rsid w:val="00EE298F"/>
    <w:rsid w:val="00EF7242"/>
    <w:rsid w:val="00F547F3"/>
    <w:rsid w:val="00F7751D"/>
    <w:rsid w:val="00F866D2"/>
    <w:rsid w:val="00FA09C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B7384"/>
    <w:pPr>
      <w:spacing w:after="0" w:line="240" w:lineRule="auto"/>
    </w:pPr>
    <w:rPr>
      <w:rFonts w:ascii="Calibri" w:eastAsia="Calibri" w:hAnsi="Calibri" w:cs="Times New Roman"/>
      <w:sz w:val="24"/>
      <w:szCs w:val="24"/>
      <w:lang w:eastAsia="sl-SI"/>
    </w:rPr>
  </w:style>
  <w:style w:type="paragraph" w:styleId="BalloonText">
    <w:name w:val="Balloon Text"/>
    <w:basedOn w:val="Normal"/>
    <w:link w:val="BalloonTextChar"/>
    <w:uiPriority w:val="99"/>
    <w:semiHidden/>
    <w:unhideWhenUsed/>
    <w:rsid w:val="00CB0CF3"/>
    <w:rPr>
      <w:rFonts w:ascii="Tahoma" w:hAnsi="Tahoma" w:cs="Tahoma"/>
      <w:sz w:val="16"/>
      <w:szCs w:val="16"/>
    </w:rPr>
  </w:style>
  <w:style w:type="character" w:customStyle="1" w:styleId="BalloonTextChar">
    <w:name w:val="Balloon Text Char"/>
    <w:basedOn w:val="DefaultParagraphFont"/>
    <w:link w:val="BalloonText"/>
    <w:uiPriority w:val="99"/>
    <w:semiHidden/>
    <w:rsid w:val="00CB0CF3"/>
    <w:rPr>
      <w:rFonts w:ascii="Tahoma" w:eastAsia="Calibri" w:hAnsi="Tahoma" w:cs="Tahoma"/>
      <w:sz w:val="16"/>
      <w:szCs w:val="16"/>
      <w:lang w:eastAsia="sl-SI"/>
    </w:rPr>
  </w:style>
  <w:style w:type="character" w:styleId="Hyperlink">
    <w:name w:val="Hyperlink"/>
    <w:basedOn w:val="DefaultParagraphFont"/>
    <w:uiPriority w:val="99"/>
    <w:unhideWhenUsed/>
    <w:rsid w:val="00C7385B"/>
    <w:rPr>
      <w:color w:val="0000FF" w:themeColor="hyperlink"/>
      <w:u w:val="single"/>
    </w:rPr>
  </w:style>
  <w:style w:type="paragraph" w:styleId="ListParagraph">
    <w:name w:val="List Paragraph"/>
    <w:basedOn w:val="Normal"/>
    <w:uiPriority w:val="34"/>
    <w:qFormat/>
    <w:rsid w:val="00F775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B7384"/>
    <w:pPr>
      <w:spacing w:after="0" w:line="240" w:lineRule="auto"/>
    </w:pPr>
    <w:rPr>
      <w:rFonts w:ascii="Calibri" w:eastAsia="Calibri" w:hAnsi="Calibri" w:cs="Times New Roman"/>
      <w:sz w:val="24"/>
      <w:szCs w:val="24"/>
      <w:lang w:eastAsia="sl-SI"/>
    </w:rPr>
  </w:style>
  <w:style w:type="paragraph" w:styleId="BalloonText">
    <w:name w:val="Balloon Text"/>
    <w:basedOn w:val="Normal"/>
    <w:link w:val="BalloonTextChar"/>
    <w:uiPriority w:val="99"/>
    <w:semiHidden/>
    <w:unhideWhenUsed/>
    <w:rsid w:val="00CB0CF3"/>
    <w:rPr>
      <w:rFonts w:ascii="Tahoma" w:hAnsi="Tahoma" w:cs="Tahoma"/>
      <w:sz w:val="16"/>
      <w:szCs w:val="16"/>
    </w:rPr>
  </w:style>
  <w:style w:type="character" w:customStyle="1" w:styleId="BalloonTextChar">
    <w:name w:val="Balloon Text Char"/>
    <w:basedOn w:val="DefaultParagraphFont"/>
    <w:link w:val="BalloonText"/>
    <w:uiPriority w:val="99"/>
    <w:semiHidden/>
    <w:rsid w:val="00CB0CF3"/>
    <w:rPr>
      <w:rFonts w:ascii="Tahoma" w:eastAsia="Calibri" w:hAnsi="Tahoma" w:cs="Tahoma"/>
      <w:sz w:val="16"/>
      <w:szCs w:val="16"/>
      <w:lang w:eastAsia="sl-SI"/>
    </w:rPr>
  </w:style>
  <w:style w:type="character" w:styleId="Hyperlink">
    <w:name w:val="Hyperlink"/>
    <w:basedOn w:val="DefaultParagraphFont"/>
    <w:uiPriority w:val="99"/>
    <w:unhideWhenUsed/>
    <w:rsid w:val="00C7385B"/>
    <w:rPr>
      <w:color w:val="0000FF" w:themeColor="hyperlink"/>
      <w:u w:val="single"/>
    </w:rPr>
  </w:style>
  <w:style w:type="paragraph" w:styleId="ListParagraph">
    <w:name w:val="List Paragraph"/>
    <w:basedOn w:val="Normal"/>
    <w:uiPriority w:val="34"/>
    <w:qFormat/>
    <w:rsid w:val="00F775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lit.fe.uni-lj.si/SI" TargetMode="Externa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900</Words>
  <Characters>5136</Characters>
  <Application>Microsoft Office Word</Application>
  <DocSecurity>0</DocSecurity>
  <Lines>42</Lines>
  <Paragraphs>12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HP</Company>
  <LinksUpToDate>false</LinksUpToDate>
  <CharactersWithSpaces>6024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marko</cp:lastModifiedBy>
  <cp:revision>3</cp:revision>
  <dcterms:created xsi:type="dcterms:W3CDTF">2016-05-30T15:00:00Z</dcterms:created>
  <dcterms:modified xsi:type="dcterms:W3CDTF">2016-06-03T11:08:00Z</dcterms:modified>
</cp:coreProperties>
</file>