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415129">
            <w:pPr>
              <w:rPr>
                <w:rFonts w:cs="Calibri"/>
              </w:rPr>
            </w:pPr>
            <w:bookmarkStart w:id="0" w:name="Predmet"/>
            <w:bookmarkEnd w:id="0"/>
            <w:r w:rsidRPr="00415129">
              <w:rPr>
                <w:rFonts w:cs="Calibri"/>
              </w:rPr>
              <w:t>Modul A: Navidezna resničnost</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415129">
            <w:pPr>
              <w:rPr>
                <w:rFonts w:cs="Calibri"/>
              </w:rPr>
            </w:pPr>
            <w:bookmarkStart w:id="1" w:name="APredmet"/>
            <w:bookmarkEnd w:id="1"/>
            <w:r w:rsidRPr="00415129">
              <w:rPr>
                <w:rFonts w:cs="Calibri"/>
              </w:rPr>
              <w:t xml:space="preserve">Module A: </w:t>
            </w:r>
            <w:proofErr w:type="spellStart"/>
            <w:r w:rsidRPr="00415129">
              <w:rPr>
                <w:rFonts w:cs="Calibri"/>
              </w:rPr>
              <w:t>Virtual</w:t>
            </w:r>
            <w:proofErr w:type="spellEnd"/>
            <w:r w:rsidRPr="00415129">
              <w:rPr>
                <w:rFonts w:cs="Calibri"/>
              </w:rPr>
              <w:t xml:space="preserve"> </w:t>
            </w:r>
            <w:proofErr w:type="spellStart"/>
            <w:r w:rsidRPr="00415129">
              <w:rPr>
                <w:rFonts w:cs="Calibri"/>
              </w:rPr>
              <w:t>Reality</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41512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15129" w:rsidRPr="00D16280" w:rsidRDefault="00415129" w:rsidP="00D16280">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15129" w:rsidRPr="00415129" w:rsidRDefault="00415129" w:rsidP="0085220A">
            <w:pPr>
              <w:jc w:val="center"/>
              <w:rPr>
                <w:rFonts w:cs="Calibri"/>
                <w:bCs/>
              </w:rPr>
            </w:pPr>
            <w:r w:rsidRPr="00415129">
              <w:rPr>
                <w:rFonts w:cs="Calibri"/>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15129" w:rsidRPr="00415129" w:rsidRDefault="00415129" w:rsidP="0085220A">
            <w:pPr>
              <w:jc w:val="center"/>
              <w:rPr>
                <w:rFonts w:cs="Calibri"/>
                <w:bCs/>
              </w:rPr>
            </w:pPr>
            <w:r w:rsidRPr="00415129">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15129" w:rsidRPr="00415129" w:rsidRDefault="00415129" w:rsidP="0085220A">
            <w:pPr>
              <w:jc w:val="center"/>
              <w:rPr>
                <w:rFonts w:cs="Calibri"/>
                <w:bCs/>
              </w:rPr>
            </w:pPr>
            <w:r w:rsidRPr="00415129">
              <w:rPr>
                <w:rFonts w:cs="Calibri"/>
                <w:bCs/>
              </w:rPr>
              <w:t>letni</w:t>
            </w:r>
          </w:p>
        </w:tc>
      </w:tr>
      <w:tr w:rsidR="0041512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15129" w:rsidRDefault="00415129" w:rsidP="000F41E9">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15129" w:rsidRPr="00415129" w:rsidRDefault="00415129" w:rsidP="0085220A">
            <w:pPr>
              <w:jc w:val="center"/>
              <w:rPr>
                <w:rFonts w:cs="Calibri"/>
                <w:bCs/>
              </w:rPr>
            </w:pPr>
            <w:proofErr w:type="spellStart"/>
            <w:r w:rsidRPr="00415129">
              <w:rPr>
                <w:rFonts w:cs="Calibri"/>
                <w:bCs/>
              </w:rPr>
              <w:t>All</w:t>
            </w:r>
            <w:proofErr w:type="spellEnd"/>
            <w:r w:rsidRPr="00415129">
              <w:rPr>
                <w:rFonts w:cs="Calibri"/>
                <w:bCs/>
              </w:rPr>
              <w:t xml:space="preserve"> </w:t>
            </w:r>
            <w:proofErr w:type="spellStart"/>
            <w:r w:rsidRPr="00415129">
              <w:rPr>
                <w:rFonts w:cs="Calibri"/>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15129" w:rsidRPr="00415129" w:rsidRDefault="00415129" w:rsidP="0085220A">
            <w:pPr>
              <w:jc w:val="center"/>
              <w:rPr>
                <w:rFonts w:cs="Calibri"/>
                <w:bCs/>
              </w:rPr>
            </w:pPr>
            <w:r w:rsidRPr="00415129">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15129" w:rsidRPr="00415129" w:rsidRDefault="00415129" w:rsidP="0085220A">
            <w:pPr>
              <w:jc w:val="center"/>
              <w:rPr>
                <w:rFonts w:cs="Calibri"/>
                <w:bCs/>
              </w:rPr>
            </w:pPr>
            <w:proofErr w:type="spellStart"/>
            <w:r w:rsidRPr="00415129">
              <w:rPr>
                <w:rFonts w:cs="Calibri"/>
                <w:bCs/>
              </w:rPr>
              <w:t>summer</w:t>
            </w:r>
            <w:proofErr w:type="spellEnd"/>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415129" w:rsidP="00415129">
            <w:pPr>
              <w:jc w:val="center"/>
              <w:rPr>
                <w:rFonts w:cs="Calibri"/>
              </w:rPr>
            </w:pPr>
            <w:r w:rsidRPr="00415129">
              <w:rPr>
                <w:rFonts w:cs="Calibri"/>
              </w:rPr>
              <w:t xml:space="preserve">Izbirni – splošni/ </w:t>
            </w:r>
            <w:proofErr w:type="spellStart"/>
            <w:r w:rsidRPr="00415129">
              <w:rPr>
                <w:rFonts w:cs="Calibri"/>
              </w:rPr>
              <w:t>elective</w:t>
            </w:r>
            <w:proofErr w:type="spellEnd"/>
            <w:r w:rsidRPr="00415129">
              <w:rPr>
                <w:rFonts w:cs="Calibri"/>
              </w:rPr>
              <w:t xml:space="preserve"> general</w:t>
            </w:r>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415129">
            <w:pPr>
              <w:rPr>
                <w:rFonts w:cs="Calibri"/>
              </w:rPr>
            </w:pPr>
            <w:r>
              <w:rPr>
                <w:rFonts w:cs="Calibri"/>
              </w:rPr>
              <w:t>64134</w:t>
            </w: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415129" w:rsidTr="00E378A3">
        <w:trPr>
          <w:trHeight w:val="318"/>
        </w:trPr>
        <w:tc>
          <w:tcPr>
            <w:tcW w:w="1410" w:type="dxa"/>
            <w:tcBorders>
              <w:top w:val="single" w:sz="4" w:space="0" w:color="auto"/>
              <w:left w:val="single" w:sz="4" w:space="0" w:color="auto"/>
              <w:bottom w:val="single" w:sz="4" w:space="0" w:color="auto"/>
              <w:right w:val="single" w:sz="4" w:space="0" w:color="auto"/>
            </w:tcBorders>
          </w:tcPr>
          <w:p w:rsidR="00415129" w:rsidRPr="00B61A0D" w:rsidRDefault="00415129" w:rsidP="002833D9">
            <w:r w:rsidRPr="00B61A0D">
              <w:t>30</w:t>
            </w:r>
          </w:p>
        </w:tc>
        <w:tc>
          <w:tcPr>
            <w:tcW w:w="1410" w:type="dxa"/>
            <w:gridSpan w:val="3"/>
            <w:tcBorders>
              <w:top w:val="single" w:sz="4" w:space="0" w:color="auto"/>
              <w:left w:val="single" w:sz="4" w:space="0" w:color="auto"/>
              <w:bottom w:val="single" w:sz="4" w:space="0" w:color="auto"/>
              <w:right w:val="single" w:sz="4" w:space="0" w:color="auto"/>
            </w:tcBorders>
          </w:tcPr>
          <w:p w:rsidR="00415129" w:rsidRPr="00B61A0D" w:rsidRDefault="00415129" w:rsidP="002833D9"/>
        </w:tc>
        <w:tc>
          <w:tcPr>
            <w:tcW w:w="1418" w:type="dxa"/>
            <w:gridSpan w:val="3"/>
            <w:tcBorders>
              <w:top w:val="single" w:sz="4" w:space="0" w:color="auto"/>
              <w:left w:val="single" w:sz="4" w:space="0" w:color="auto"/>
              <w:bottom w:val="single" w:sz="4" w:space="0" w:color="auto"/>
              <w:right w:val="single" w:sz="4" w:space="0" w:color="auto"/>
            </w:tcBorders>
          </w:tcPr>
          <w:p w:rsidR="00415129" w:rsidRPr="00B61A0D" w:rsidRDefault="00415129" w:rsidP="002833D9">
            <w:r w:rsidRPr="00B61A0D">
              <w:t>30</w:t>
            </w:r>
          </w:p>
        </w:tc>
        <w:tc>
          <w:tcPr>
            <w:tcW w:w="1418" w:type="dxa"/>
            <w:gridSpan w:val="4"/>
            <w:tcBorders>
              <w:top w:val="single" w:sz="4" w:space="0" w:color="auto"/>
              <w:left w:val="single" w:sz="4" w:space="0" w:color="auto"/>
              <w:bottom w:val="single" w:sz="4" w:space="0" w:color="auto"/>
              <w:right w:val="single" w:sz="4" w:space="0" w:color="auto"/>
            </w:tcBorders>
          </w:tcPr>
          <w:p w:rsidR="00415129" w:rsidRPr="00B61A0D" w:rsidRDefault="00415129" w:rsidP="002833D9"/>
        </w:tc>
        <w:tc>
          <w:tcPr>
            <w:tcW w:w="1417" w:type="dxa"/>
            <w:gridSpan w:val="3"/>
            <w:tcBorders>
              <w:top w:val="single" w:sz="4" w:space="0" w:color="auto"/>
              <w:left w:val="single" w:sz="4" w:space="0" w:color="auto"/>
              <w:bottom w:val="single" w:sz="4" w:space="0" w:color="auto"/>
              <w:right w:val="single" w:sz="4" w:space="0" w:color="auto"/>
            </w:tcBorders>
          </w:tcPr>
          <w:p w:rsidR="00415129" w:rsidRPr="00B61A0D" w:rsidRDefault="00415129" w:rsidP="002833D9"/>
        </w:tc>
        <w:tc>
          <w:tcPr>
            <w:tcW w:w="1417" w:type="dxa"/>
            <w:gridSpan w:val="2"/>
            <w:tcBorders>
              <w:top w:val="single" w:sz="4" w:space="0" w:color="auto"/>
              <w:left w:val="single" w:sz="4" w:space="0" w:color="auto"/>
              <w:bottom w:val="single" w:sz="4" w:space="0" w:color="auto"/>
              <w:right w:val="single" w:sz="4" w:space="0" w:color="auto"/>
            </w:tcBorders>
          </w:tcPr>
          <w:p w:rsidR="00415129" w:rsidRPr="00B61A0D" w:rsidRDefault="00415129" w:rsidP="002833D9">
            <w:r w:rsidRPr="00B61A0D">
              <w:t>65</w:t>
            </w:r>
          </w:p>
        </w:tc>
        <w:tc>
          <w:tcPr>
            <w:tcW w:w="132" w:type="dxa"/>
            <w:tcBorders>
              <w:top w:val="nil"/>
              <w:left w:val="single" w:sz="4" w:space="0" w:color="auto"/>
              <w:bottom w:val="nil"/>
              <w:right w:val="single" w:sz="4" w:space="0" w:color="auto"/>
            </w:tcBorders>
          </w:tcPr>
          <w:p w:rsidR="00415129" w:rsidRPr="00B61A0D" w:rsidRDefault="00415129" w:rsidP="002833D9"/>
        </w:tc>
        <w:tc>
          <w:tcPr>
            <w:tcW w:w="1068" w:type="dxa"/>
            <w:tcBorders>
              <w:top w:val="single" w:sz="4" w:space="0" w:color="auto"/>
              <w:left w:val="single" w:sz="4" w:space="0" w:color="auto"/>
              <w:bottom w:val="single" w:sz="4" w:space="0" w:color="auto"/>
              <w:right w:val="single" w:sz="4" w:space="0" w:color="auto"/>
            </w:tcBorders>
          </w:tcPr>
          <w:p w:rsidR="00415129" w:rsidRDefault="00415129" w:rsidP="002833D9">
            <w:r w:rsidRPr="00B61A0D">
              <w:t>5</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415129">
            <w:pPr>
              <w:rPr>
                <w:rFonts w:cs="Calibri"/>
              </w:rPr>
            </w:pPr>
            <w:bookmarkStart w:id="2" w:name="Predavatelj"/>
            <w:bookmarkEnd w:id="2"/>
            <w:r w:rsidRPr="00415129">
              <w:rPr>
                <w:rFonts w:cs="Calibri"/>
              </w:rPr>
              <w:t>Matjaž Mihelj</w:t>
            </w:r>
          </w:p>
        </w:tc>
      </w:tr>
      <w:tr w:rsidR="00D60066" w:rsidTr="00384EDA">
        <w:tc>
          <w:tcPr>
            <w:tcW w:w="9690" w:type="dxa"/>
            <w:gridSpan w:val="18"/>
          </w:tcPr>
          <w:p w:rsidR="00D60066" w:rsidRDefault="00D60066">
            <w:pPr>
              <w:jc w:val="both"/>
              <w:rPr>
                <w:rFonts w:cs="Calibri"/>
              </w:rPr>
            </w:pPr>
          </w:p>
        </w:tc>
      </w:tr>
      <w:tr w:rsidR="00415129" w:rsidTr="00384EDA">
        <w:tc>
          <w:tcPr>
            <w:tcW w:w="1641" w:type="dxa"/>
            <w:gridSpan w:val="2"/>
            <w:vMerge w:val="restart"/>
            <w:hideMark/>
          </w:tcPr>
          <w:p w:rsidR="00415129" w:rsidRDefault="00415129">
            <w:pPr>
              <w:rPr>
                <w:rFonts w:cs="Calibri"/>
                <w:b/>
              </w:rPr>
            </w:pPr>
            <w:r>
              <w:rPr>
                <w:rFonts w:cs="Calibri"/>
                <w:b/>
                <w:szCs w:val="22"/>
              </w:rPr>
              <w:t xml:space="preserve">Jeziki / </w:t>
            </w:r>
          </w:p>
          <w:p w:rsidR="00415129" w:rsidRDefault="00415129">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415129" w:rsidRDefault="00415129">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415129" w:rsidRPr="00007802" w:rsidRDefault="00415129" w:rsidP="0085220A">
            <w:pPr>
              <w:jc w:val="both"/>
              <w:rPr>
                <w:rFonts w:cs="Calibri"/>
                <w:bCs/>
              </w:rPr>
            </w:pPr>
            <w:bookmarkStart w:id="3" w:name="Jezik"/>
            <w:bookmarkEnd w:id="3"/>
            <w:r w:rsidRPr="00007802">
              <w:rPr>
                <w:rFonts w:cs="Calibri"/>
              </w:rPr>
              <w:t>slovenski</w:t>
            </w:r>
          </w:p>
        </w:tc>
      </w:tr>
      <w:tr w:rsidR="00415129" w:rsidTr="00384EDA">
        <w:trPr>
          <w:trHeight w:val="215"/>
        </w:trPr>
        <w:tc>
          <w:tcPr>
            <w:tcW w:w="1641" w:type="dxa"/>
            <w:gridSpan w:val="2"/>
            <w:vMerge/>
            <w:vAlign w:val="center"/>
            <w:hideMark/>
          </w:tcPr>
          <w:p w:rsidR="00415129" w:rsidRDefault="00415129">
            <w:pPr>
              <w:rPr>
                <w:rFonts w:cs="Calibri"/>
              </w:rPr>
            </w:pPr>
          </w:p>
        </w:tc>
        <w:tc>
          <w:tcPr>
            <w:tcW w:w="2241" w:type="dxa"/>
            <w:gridSpan w:val="4"/>
            <w:hideMark/>
          </w:tcPr>
          <w:p w:rsidR="00415129" w:rsidRDefault="00415129">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415129" w:rsidRPr="00007802" w:rsidRDefault="00415129" w:rsidP="0085220A">
            <w:pPr>
              <w:jc w:val="both"/>
              <w:rPr>
                <w:rFonts w:cs="Calibri"/>
                <w:bCs/>
              </w:rPr>
            </w:pPr>
            <w:bookmarkStart w:id="4" w:name="JezikV"/>
            <w:bookmarkEnd w:id="4"/>
            <w:r w:rsidRPr="00007802">
              <w:rPr>
                <w:rFonts w:cs="Calibri"/>
              </w:rPr>
              <w:t>slovenski</w:t>
            </w:r>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proofErr w:type="spellStart"/>
            <w:r>
              <w:rPr>
                <w:rFonts w:cs="Calibri"/>
                <w:b/>
                <w:szCs w:val="22"/>
              </w:rPr>
              <w:t>Prerequisits</w:t>
            </w:r>
            <w:proofErr w:type="spellEnd"/>
            <w:r>
              <w:rPr>
                <w:rFonts w:cs="Calibri"/>
                <w:b/>
                <w:szCs w:val="22"/>
              </w:rPr>
              <w:t>:</w:t>
            </w:r>
          </w:p>
        </w:tc>
      </w:tr>
      <w:tr w:rsidR="00D600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Default="00B959B5">
            <w:pPr>
              <w:rPr>
                <w:rFonts w:cs="Calibri"/>
              </w:rPr>
            </w:pPr>
            <w:r>
              <w:t>Vpis v letnik.</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0B2261" w:rsidRDefault="00B959B5" w:rsidP="00892BAD">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60066" w:rsidRDefault="00415129" w:rsidP="00490209">
            <w:pPr>
              <w:rPr>
                <w:rFonts w:cs="Calibri"/>
              </w:rPr>
            </w:pPr>
            <w:r w:rsidRPr="00415129">
              <w:rPr>
                <w:rFonts w:cs="Calibri"/>
              </w:rPr>
              <w:t>Uvod (navidezno okolje, navidezna prisotnost, senzorna povratna informacija, interaktivnost, večpredstavn</w:t>
            </w:r>
            <w:r w:rsidR="00BA0AFE">
              <w:rPr>
                <w:rFonts w:cs="Calibri"/>
              </w:rPr>
              <w:t>a</w:t>
            </w:r>
            <w:r w:rsidRPr="00415129">
              <w:rPr>
                <w:rFonts w:cs="Calibri"/>
              </w:rPr>
              <w:t xml:space="preserve"> </w:t>
            </w:r>
            <w:r w:rsidR="00BA0AFE" w:rsidRPr="00415129">
              <w:rPr>
                <w:rFonts w:cs="Calibri"/>
              </w:rPr>
              <w:t>navidezn</w:t>
            </w:r>
            <w:r w:rsidR="00BA0AFE">
              <w:rPr>
                <w:rFonts w:cs="Calibri"/>
              </w:rPr>
              <w:t>a</w:t>
            </w:r>
            <w:r w:rsidR="00BA0AFE" w:rsidRPr="00415129">
              <w:rPr>
                <w:rFonts w:cs="Calibri"/>
              </w:rPr>
              <w:t xml:space="preserve"> okol</w:t>
            </w:r>
            <w:r w:rsidR="00BA0AFE">
              <w:rPr>
                <w:rFonts w:cs="Calibri"/>
              </w:rPr>
              <w:t>ja</w:t>
            </w:r>
            <w:r w:rsidRPr="00415129">
              <w:rPr>
                <w:rFonts w:cs="Calibri"/>
              </w:rPr>
              <w:t xml:space="preserve">), človeški faktor (vidne, zvočne, </w:t>
            </w:r>
            <w:proofErr w:type="spellStart"/>
            <w:r w:rsidRPr="00415129">
              <w:rPr>
                <w:rFonts w:cs="Calibri"/>
              </w:rPr>
              <w:t>haptične</w:t>
            </w:r>
            <w:proofErr w:type="spellEnd"/>
            <w:r w:rsidRPr="00415129">
              <w:rPr>
                <w:rFonts w:cs="Calibri"/>
              </w:rPr>
              <w:t xml:space="preserve"> in </w:t>
            </w:r>
            <w:proofErr w:type="spellStart"/>
            <w:r w:rsidRPr="00415129">
              <w:rPr>
                <w:rFonts w:cs="Calibri"/>
              </w:rPr>
              <w:t>vestibularne</w:t>
            </w:r>
            <w:proofErr w:type="spellEnd"/>
            <w:r w:rsidRPr="00415129">
              <w:rPr>
                <w:rFonts w:cs="Calibri"/>
              </w:rPr>
              <w:t xml:space="preserve"> zaznave, motorični sistem), ustvarjanje navideznega sveta, vizualna modalnost (grafično modeliranje, animacija, vizualno upodabljanje, tehnologije 3D grafičnih prikazovalnikov), zvočna modalnost navideznega okolja (akustika, prostorski zvok, zvočno upodabljanje), haptična modalnost navideznega okolja (kinestetični in taktilni haptični vmesniki, haptično upodabljanje), </w:t>
            </w:r>
            <w:r w:rsidRPr="00415129">
              <w:rPr>
                <w:rFonts w:cs="Calibri"/>
              </w:rPr>
              <w:lastRenderedPageBreak/>
              <w:t xml:space="preserve">dinamika navideznega sveta (gibanje, deformacije, </w:t>
            </w:r>
            <w:r w:rsidR="00BA0AFE">
              <w:rPr>
                <w:rFonts w:cs="Calibri"/>
              </w:rPr>
              <w:t>detekcija trka</w:t>
            </w:r>
            <w:r w:rsidRPr="00415129">
              <w:rPr>
                <w:rFonts w:cs="Calibri"/>
              </w:rPr>
              <w:t xml:space="preserve">, modeliranje sveta), sledenje gibanja (merjenje položaja in gibanja uporabnika, merjenje sil interakcije, zaznavanje okolice), interakcija (manipulacija objektov, </w:t>
            </w:r>
            <w:r w:rsidR="003124F5">
              <w:rPr>
                <w:rFonts w:cs="Calibri"/>
              </w:rPr>
              <w:t xml:space="preserve">virtualna </w:t>
            </w:r>
            <w:r w:rsidRPr="00415129">
              <w:rPr>
                <w:rFonts w:cs="Calibri"/>
              </w:rPr>
              <w:t>navigacija, interakcija z ostalimi uporabniki), sodelovanje in interakcija v večuporabniških navideznih okoljih, navidezna prisotnost (mentalna in fizična navidezna prisotnost, ustvarjanje pogojev za navidezno prisotnost, merjenje navidezne prisotnosti uporabnika), obogatena resničnost</w:t>
            </w:r>
            <w:r w:rsidR="008154EB">
              <w:rPr>
                <w:rFonts w:cs="Calibri"/>
              </w:rPr>
              <w:t>,</w:t>
            </w:r>
            <w:r w:rsidRPr="00415129">
              <w:rPr>
                <w:rFonts w:cs="Calibri"/>
              </w:rPr>
              <w:t xml:space="preserve"> sistemi navidezne resničnosti (”</w:t>
            </w:r>
            <w:proofErr w:type="spellStart"/>
            <w:r w:rsidRPr="00415129">
              <w:rPr>
                <w:rFonts w:cs="Calibri"/>
              </w:rPr>
              <w:t>cave</w:t>
            </w:r>
            <w:proofErr w:type="spellEnd"/>
            <w:r w:rsidRPr="00415129">
              <w:rPr>
                <w:rFonts w:cs="Calibri"/>
              </w:rPr>
              <w:t>” okolja, platforme, vmesniki človek/stroj), virtualni prototipi, uporaba navidezne resničnosti v industrijskih aplikacijah</w:t>
            </w:r>
            <w:r w:rsidR="00490209">
              <w:rPr>
                <w:rFonts w:cs="Calibri"/>
              </w:rPr>
              <w:t>, medicini</w:t>
            </w:r>
            <w:r w:rsidRPr="00415129">
              <w:rPr>
                <w:rFonts w:cs="Calibri"/>
              </w:rPr>
              <w:t xml:space="preserve"> in oblikovanju.</w:t>
            </w: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E948BA" w:rsidRPr="00E948BA" w:rsidRDefault="008154EB">
            <w:pPr>
              <w:rPr>
                <w:rFonts w:cs="Calibri"/>
                <w:lang w:val="en-GB"/>
              </w:rPr>
            </w:pPr>
            <w:r w:rsidRPr="008154EB">
              <w:rPr>
                <w:rFonts w:cs="Calibri"/>
                <w:lang w:val="en-GB"/>
              </w:rPr>
              <w:t xml:space="preserve">Introduction (virtual environment, presence, sensory feedback, interactivity, multimodal virtual environments), human factors (visual, acoustic, haptic and vestibular perceptions, motor system), creation of virtual environment, visual modality (graphical </w:t>
            </w:r>
            <w:proofErr w:type="spellStart"/>
            <w:r w:rsidRPr="008154EB">
              <w:rPr>
                <w:rFonts w:cs="Calibri"/>
                <w:lang w:val="en-GB"/>
              </w:rPr>
              <w:t>modeling</w:t>
            </w:r>
            <w:proofErr w:type="spellEnd"/>
            <w:r w:rsidRPr="008154EB">
              <w:rPr>
                <w:rFonts w:cs="Calibri"/>
                <w:lang w:val="en-GB"/>
              </w:rPr>
              <w:t>, animation, visual rendering , 3D displays), auditory modality (acoustics, surround sound, audio rendering), haptic modality (</w:t>
            </w:r>
            <w:proofErr w:type="spellStart"/>
            <w:r w:rsidRPr="008154EB">
              <w:rPr>
                <w:rFonts w:cs="Calibri"/>
                <w:lang w:val="en-GB"/>
              </w:rPr>
              <w:t>kinesthetic</w:t>
            </w:r>
            <w:proofErr w:type="spellEnd"/>
            <w:r w:rsidRPr="008154EB">
              <w:rPr>
                <w:rFonts w:cs="Calibri"/>
                <w:lang w:val="en-GB"/>
              </w:rPr>
              <w:t xml:space="preserve"> and tactile haptic interfaces, haptic rendering), dynamics of virtual environment (motion, deformation, collision detection, virtual environment </w:t>
            </w:r>
            <w:proofErr w:type="spellStart"/>
            <w:r w:rsidRPr="008154EB">
              <w:rPr>
                <w:rFonts w:cs="Calibri"/>
                <w:lang w:val="en-GB"/>
              </w:rPr>
              <w:t>modeling</w:t>
            </w:r>
            <w:proofErr w:type="spellEnd"/>
            <w:r w:rsidRPr="008154EB">
              <w:rPr>
                <w:rFonts w:cs="Calibri"/>
                <w:lang w:val="en-GB"/>
              </w:rPr>
              <w:t xml:space="preserve">), motion tracking (user’s </w:t>
            </w:r>
            <w:r w:rsidRPr="008154EB">
              <w:rPr>
                <w:rFonts w:cs="Calibri"/>
                <w:lang w:val="en-GB"/>
              </w:rPr>
              <w:lastRenderedPageBreak/>
              <w:t>pose and motion tracking, measurement of interaction forces, environment sensing), interaction (manipulation of objects, virtual navigation, interaction with other users), cooperation and interaction in multi-user virtual environments, presence (mental and physical immersion and presence, creating conditions for presence, measuring presence), augmented reality, virtual reality systems ("cave" environment, platforms, man/machine interfaces), virtual prototypes, use o</w:t>
            </w:r>
            <w:r w:rsidR="00C76CBD">
              <w:rPr>
                <w:rFonts w:cs="Calibri"/>
                <w:lang w:val="en-GB"/>
              </w:rPr>
              <w:t>f virtual reality in industrial and</w:t>
            </w:r>
            <w:r w:rsidRPr="008154EB">
              <w:rPr>
                <w:rFonts w:cs="Calibri"/>
                <w:lang w:val="en-GB"/>
              </w:rPr>
              <w:t xml:space="preserve"> medical applications and design.</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AD161D" w:rsidRPr="00C80211" w:rsidRDefault="00AD161D" w:rsidP="00C80211">
            <w:pPr>
              <w:pStyle w:val="ListParagraph"/>
              <w:numPr>
                <w:ilvl w:val="0"/>
                <w:numId w:val="2"/>
              </w:numPr>
              <w:rPr>
                <w:rFonts w:cs="Calibri"/>
                <w:bCs/>
              </w:rPr>
            </w:pPr>
            <w:bookmarkStart w:id="5" w:name="Ucbeniki"/>
            <w:bookmarkEnd w:id="5"/>
            <w:r w:rsidRPr="00490209">
              <w:rPr>
                <w:rFonts w:cs="Calibri"/>
                <w:bCs/>
              </w:rPr>
              <w:t>M. Mihelj, D. Novak, S</w:t>
            </w:r>
            <w:r w:rsidRPr="00C80211">
              <w:rPr>
                <w:rFonts w:cs="Calibri"/>
                <w:bCs/>
              </w:rPr>
              <w:t xml:space="preserve">. Beguš, D. </w:t>
            </w:r>
            <w:proofErr w:type="spellStart"/>
            <w:r w:rsidRPr="00C80211">
              <w:rPr>
                <w:rFonts w:cs="Calibri"/>
                <w:bCs/>
              </w:rPr>
              <w:t>Fefer</w:t>
            </w:r>
            <w:proofErr w:type="spellEnd"/>
            <w:r w:rsidRPr="00C80211">
              <w:rPr>
                <w:rFonts w:cs="Calibri"/>
                <w:bCs/>
              </w:rPr>
              <w:t>: Navidezna resničnost, Založba FE in FRI, 2014 (v izdajanju).</w:t>
            </w:r>
          </w:p>
          <w:p w:rsidR="00AD161D" w:rsidRPr="00490209" w:rsidRDefault="00AD161D" w:rsidP="00C80211">
            <w:pPr>
              <w:pStyle w:val="ListParagraph"/>
              <w:numPr>
                <w:ilvl w:val="0"/>
                <w:numId w:val="2"/>
              </w:numPr>
              <w:rPr>
                <w:rFonts w:cs="Calibri"/>
                <w:bCs/>
              </w:rPr>
            </w:pPr>
            <w:r w:rsidRPr="00C80211">
              <w:rPr>
                <w:rFonts w:cs="Calibri"/>
                <w:bCs/>
              </w:rPr>
              <w:t xml:space="preserve">M. Mihelj, D. Novak, S. Beguš, </w:t>
            </w:r>
            <w:proofErr w:type="spellStart"/>
            <w:r w:rsidR="003D19A9" w:rsidRPr="00C80211">
              <w:rPr>
                <w:rFonts w:cs="Calibri"/>
                <w:bCs/>
              </w:rPr>
              <w:t>Virtual</w:t>
            </w:r>
            <w:proofErr w:type="spellEnd"/>
            <w:r w:rsidR="003D19A9" w:rsidRPr="00C80211">
              <w:rPr>
                <w:rFonts w:cs="Calibri"/>
                <w:bCs/>
              </w:rPr>
              <w:t xml:space="preserve"> </w:t>
            </w:r>
            <w:proofErr w:type="spellStart"/>
            <w:r w:rsidR="003D19A9" w:rsidRPr="00C80211">
              <w:rPr>
                <w:rFonts w:cs="Calibri"/>
                <w:bCs/>
              </w:rPr>
              <w:t>R</w:t>
            </w:r>
            <w:r w:rsidRPr="00C80211">
              <w:rPr>
                <w:rFonts w:cs="Calibri"/>
                <w:bCs/>
              </w:rPr>
              <w:t>eality</w:t>
            </w:r>
            <w:proofErr w:type="spellEnd"/>
            <w:r w:rsidRPr="00C80211">
              <w:rPr>
                <w:rFonts w:cs="Calibri"/>
                <w:bCs/>
              </w:rPr>
              <w:t xml:space="preserve"> </w:t>
            </w:r>
            <w:proofErr w:type="spellStart"/>
            <w:r w:rsidR="003D19A9" w:rsidRPr="00C80211">
              <w:rPr>
                <w:rFonts w:cs="Calibri"/>
                <w:bCs/>
              </w:rPr>
              <w:t>T</w:t>
            </w:r>
            <w:r w:rsidRPr="00C80211">
              <w:rPr>
                <w:rFonts w:cs="Calibri"/>
                <w:bCs/>
              </w:rPr>
              <w:t>echnology</w:t>
            </w:r>
            <w:proofErr w:type="spellEnd"/>
            <w:r w:rsidRPr="00C80211">
              <w:rPr>
                <w:rFonts w:cs="Calibri"/>
                <w:bCs/>
              </w:rPr>
              <w:t xml:space="preserve"> </w:t>
            </w:r>
            <w:proofErr w:type="spellStart"/>
            <w:r w:rsidRPr="00C80211">
              <w:rPr>
                <w:rFonts w:cs="Calibri"/>
                <w:bCs/>
              </w:rPr>
              <w:t>and</w:t>
            </w:r>
            <w:proofErr w:type="spellEnd"/>
            <w:r w:rsidRPr="00C80211">
              <w:rPr>
                <w:rFonts w:cs="Calibri"/>
                <w:bCs/>
              </w:rPr>
              <w:t xml:space="preserve"> </w:t>
            </w:r>
            <w:proofErr w:type="spellStart"/>
            <w:r w:rsidR="003D19A9" w:rsidRPr="00C80211">
              <w:rPr>
                <w:rFonts w:cs="Calibri"/>
                <w:bCs/>
              </w:rPr>
              <w:t>A</w:t>
            </w:r>
            <w:r w:rsidRPr="00C80211">
              <w:rPr>
                <w:rFonts w:cs="Calibri"/>
                <w:bCs/>
              </w:rPr>
              <w:t>pplications</w:t>
            </w:r>
            <w:proofErr w:type="spellEnd"/>
            <w:r w:rsidRPr="00C80211">
              <w:rPr>
                <w:rFonts w:cs="Calibri"/>
                <w:bCs/>
              </w:rPr>
              <w:t>, Springer</w:t>
            </w:r>
            <w:r w:rsidR="00011FA9" w:rsidRPr="00C80211">
              <w:rPr>
                <w:rFonts w:cs="Calibri"/>
                <w:bCs/>
              </w:rPr>
              <w:t>,</w:t>
            </w:r>
            <w:r w:rsidRPr="00C80211">
              <w:rPr>
                <w:rFonts w:cs="Calibri"/>
                <w:bCs/>
              </w:rPr>
              <w:t xml:space="preserve"> 2013</w:t>
            </w:r>
            <w:r w:rsidR="00A917FD">
              <w:rPr>
                <w:rFonts w:cs="Calibri"/>
                <w:bCs/>
              </w:rPr>
              <w:t>.</w:t>
            </w:r>
          </w:p>
          <w:p w:rsidR="00011FA9" w:rsidRDefault="00011FA9" w:rsidP="00C80211">
            <w:pPr>
              <w:pStyle w:val="ListParagraph"/>
              <w:numPr>
                <w:ilvl w:val="0"/>
                <w:numId w:val="2"/>
              </w:numPr>
              <w:rPr>
                <w:rFonts w:cs="Calibri"/>
                <w:bCs/>
              </w:rPr>
            </w:pPr>
            <w:r w:rsidRPr="00C80211">
              <w:rPr>
                <w:rFonts w:cs="Calibri"/>
                <w:bCs/>
              </w:rPr>
              <w:t xml:space="preserve">B. </w:t>
            </w:r>
            <w:proofErr w:type="spellStart"/>
            <w:r w:rsidRPr="00C80211">
              <w:rPr>
                <w:rFonts w:cs="Calibri"/>
                <w:bCs/>
              </w:rPr>
              <w:t>Furht</w:t>
            </w:r>
            <w:proofErr w:type="spellEnd"/>
            <w:r w:rsidRPr="00C80211">
              <w:rPr>
                <w:rFonts w:cs="Calibri"/>
                <w:bCs/>
              </w:rPr>
              <w:t xml:space="preserve">, </w:t>
            </w:r>
            <w:proofErr w:type="spellStart"/>
            <w:r w:rsidRPr="00C80211">
              <w:rPr>
                <w:rFonts w:cs="Calibri"/>
                <w:bCs/>
              </w:rPr>
              <w:t>Handbook</w:t>
            </w:r>
            <w:proofErr w:type="spellEnd"/>
            <w:r w:rsidRPr="00C80211">
              <w:rPr>
                <w:rFonts w:cs="Calibri"/>
                <w:bCs/>
              </w:rPr>
              <w:t xml:space="preserve"> </w:t>
            </w:r>
            <w:proofErr w:type="spellStart"/>
            <w:r w:rsidRPr="00C80211">
              <w:rPr>
                <w:rFonts w:cs="Calibri"/>
                <w:bCs/>
              </w:rPr>
              <w:t>of</w:t>
            </w:r>
            <w:proofErr w:type="spellEnd"/>
            <w:r w:rsidRPr="00C80211">
              <w:rPr>
                <w:rFonts w:cs="Calibri"/>
                <w:bCs/>
              </w:rPr>
              <w:t xml:space="preserve"> </w:t>
            </w:r>
            <w:proofErr w:type="spellStart"/>
            <w:r w:rsidRPr="00C80211">
              <w:rPr>
                <w:rFonts w:cs="Calibri"/>
                <w:bCs/>
              </w:rPr>
              <w:t>Augmented</w:t>
            </w:r>
            <w:proofErr w:type="spellEnd"/>
            <w:r w:rsidRPr="00C80211">
              <w:rPr>
                <w:rFonts w:cs="Calibri"/>
                <w:bCs/>
              </w:rPr>
              <w:t xml:space="preserve"> </w:t>
            </w:r>
            <w:proofErr w:type="spellStart"/>
            <w:r w:rsidRPr="00C80211">
              <w:rPr>
                <w:rFonts w:cs="Calibri"/>
                <w:bCs/>
              </w:rPr>
              <w:t>Reality</w:t>
            </w:r>
            <w:proofErr w:type="spellEnd"/>
            <w:r w:rsidRPr="00C80211">
              <w:rPr>
                <w:rFonts w:cs="Calibri"/>
                <w:bCs/>
              </w:rPr>
              <w:t>, Springer, 2011.</w:t>
            </w:r>
          </w:p>
          <w:p w:rsidR="00D60066" w:rsidRPr="00095AEC" w:rsidRDefault="00A917FD" w:rsidP="00095AEC">
            <w:pPr>
              <w:pStyle w:val="ListParagraph"/>
              <w:numPr>
                <w:ilvl w:val="0"/>
                <w:numId w:val="2"/>
              </w:numPr>
              <w:rPr>
                <w:rFonts w:cs="Calibri"/>
                <w:bCs/>
              </w:rPr>
            </w:pPr>
            <w:r w:rsidRPr="00A917FD">
              <w:rPr>
                <w:rFonts w:cs="Calibri"/>
                <w:bCs/>
              </w:rPr>
              <w:t xml:space="preserve">W. Sherman, A. B. Craig: </w:t>
            </w:r>
            <w:proofErr w:type="spellStart"/>
            <w:r w:rsidRPr="00A917FD">
              <w:rPr>
                <w:rFonts w:cs="Calibri"/>
                <w:bCs/>
              </w:rPr>
              <w:t>Understanding</w:t>
            </w:r>
            <w:proofErr w:type="spellEnd"/>
            <w:r w:rsidRPr="00A917FD">
              <w:rPr>
                <w:rFonts w:cs="Calibri"/>
                <w:bCs/>
              </w:rPr>
              <w:t xml:space="preserve"> </w:t>
            </w:r>
            <w:proofErr w:type="spellStart"/>
            <w:r w:rsidRPr="00A917FD">
              <w:rPr>
                <w:rFonts w:cs="Calibri"/>
                <w:bCs/>
              </w:rPr>
              <w:t>Virtual</w:t>
            </w:r>
            <w:proofErr w:type="spellEnd"/>
            <w:r w:rsidRPr="00A917FD">
              <w:rPr>
                <w:rFonts w:cs="Calibri"/>
                <w:bCs/>
              </w:rPr>
              <w:t xml:space="preserve"> </w:t>
            </w:r>
            <w:proofErr w:type="spellStart"/>
            <w:r w:rsidRPr="00A917FD">
              <w:rPr>
                <w:rFonts w:cs="Calibri"/>
                <w:bCs/>
              </w:rPr>
              <w:t>Reality</w:t>
            </w:r>
            <w:proofErr w:type="spellEnd"/>
            <w:r w:rsidRPr="00A917FD">
              <w:rPr>
                <w:rFonts w:cs="Calibri"/>
                <w:bCs/>
              </w:rPr>
              <w:t xml:space="preserve">, Morgan </w:t>
            </w:r>
            <w:proofErr w:type="spellStart"/>
            <w:r w:rsidRPr="00A917FD">
              <w:rPr>
                <w:rFonts w:cs="Calibri"/>
                <w:bCs/>
              </w:rPr>
              <w:t>Kaufmann</w:t>
            </w:r>
            <w:proofErr w:type="spellEnd"/>
            <w:r w:rsidRPr="00A917FD">
              <w:rPr>
                <w:rFonts w:cs="Calibri"/>
                <w:bCs/>
              </w:rPr>
              <w:t>, 2003.</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415129">
            <w:pPr>
              <w:rPr>
                <w:rFonts w:cs="Calibri"/>
              </w:rPr>
            </w:pPr>
            <w:r w:rsidRPr="00415129">
              <w:rPr>
                <w:rFonts w:cs="Calibri"/>
              </w:rPr>
              <w:t>Predmet ciljno obravnava interakcijo med človekom in računalniško generiranim navideznim okoljem. Analizira fizikalne osnove, tehnološke izzive ter možnosti in omejitve pri gradnji večpredstavnih navideznih okolij. Poudarek je na konceptih potrebnih za razumevanje navideznih okolij in odzivov uporabnika na sintetično generirane vizualne, zvočne in haptične dražljaje. Praktična znanja pridobijo študenti v laboratoriju ob izvajanju interdisciplinarnih skupinskih projektov.</w:t>
            </w:r>
          </w:p>
        </w:tc>
        <w:tc>
          <w:tcPr>
            <w:tcW w:w="152" w:type="dxa"/>
            <w:gridSpan w:val="2"/>
            <w:tcBorders>
              <w:top w:val="nil"/>
              <w:left w:val="single" w:sz="4" w:space="0" w:color="auto"/>
              <w:bottom w:val="nil"/>
              <w:right w:val="single" w:sz="4" w:space="0" w:color="auto"/>
            </w:tcBorders>
          </w:tcPr>
          <w:p w:rsidR="00D60066" w:rsidRPr="00C80211" w:rsidRDefault="00D60066">
            <w:pPr>
              <w:rPr>
                <w:rFonts w:cs="Calibri"/>
                <w:b/>
                <w:lang w:val="en-US"/>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C80211" w:rsidRDefault="00EF7A32" w:rsidP="008F6996">
            <w:pPr>
              <w:rPr>
                <w:rFonts w:cs="Calibri"/>
                <w:lang w:val="en-US"/>
              </w:rPr>
            </w:pPr>
            <w:r w:rsidRPr="00C80211">
              <w:rPr>
                <w:rFonts w:cs="Calibri"/>
                <w:lang w:val="en-US"/>
              </w:rPr>
              <w:t>The course addresses the interaction between a human and a computer-generated virtual environment. It analyzes physical background, technological challenges as well as opportunities and constraints related to the construction of multimodal virtual environm</w:t>
            </w:r>
            <w:r w:rsidR="00DF6D36">
              <w:rPr>
                <w:rFonts w:cs="Calibri"/>
                <w:lang w:val="en-US"/>
              </w:rPr>
              <w:t xml:space="preserve">ents. The emphasis is on </w:t>
            </w:r>
            <w:r w:rsidRPr="00C80211">
              <w:rPr>
                <w:rFonts w:cs="Calibri"/>
                <w:lang w:val="en-US"/>
              </w:rPr>
              <w:t>concepts necessary for understanding virtual environments and user’s responses to synthetic visual, auditory and haptic stimuli. Students acquire practical knowledge in the laboratory while completing interdisciplinary research projects.</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C72078" w:rsidRDefault="00415129" w:rsidP="006432C5">
            <w:pPr>
              <w:rPr>
                <w:rFonts w:cs="Calibri"/>
              </w:rPr>
            </w:pPr>
            <w:r w:rsidRPr="00415129">
              <w:rPr>
                <w:rFonts w:cs="Calibri"/>
              </w:rPr>
              <w:lastRenderedPageBreak/>
              <w:t xml:space="preserve">Razumevanje človekovega zaznavanja vizualnih, zvočnih, taktilnih in kinestetičnih dražljajev; </w:t>
            </w:r>
            <w:r w:rsidR="00FC41AC">
              <w:rPr>
                <w:rFonts w:cs="Calibri"/>
              </w:rPr>
              <w:t xml:space="preserve">meritve in analiza gibanja človeka; </w:t>
            </w:r>
            <w:r w:rsidRPr="00415129">
              <w:rPr>
                <w:rFonts w:cs="Calibri"/>
              </w:rPr>
              <w:t>znanje potrebno za sintezo vizualnih, zvočnih in haptičnih dražljajev ter integracijo v večpredstavna navidezna okolja, ki omogočajo uporabniku fizično in mentalno navidezno prisotnost.</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C44581" w:rsidRDefault="00FC41AC" w:rsidP="006432C5">
            <w:pPr>
              <w:rPr>
                <w:rFonts w:cs="Calibri"/>
                <w:lang w:val="en-GB"/>
              </w:rPr>
            </w:pPr>
            <w:r w:rsidRPr="00FC41AC">
              <w:rPr>
                <w:rFonts w:cs="Calibri"/>
                <w:lang w:val="en-GB"/>
              </w:rPr>
              <w:t xml:space="preserve">Understanding of human visual, acoustic, tactile and </w:t>
            </w:r>
            <w:proofErr w:type="spellStart"/>
            <w:r w:rsidRPr="00FC41AC">
              <w:rPr>
                <w:rFonts w:cs="Calibri"/>
                <w:lang w:val="en-GB"/>
              </w:rPr>
              <w:t>kinesthetic</w:t>
            </w:r>
            <w:proofErr w:type="spellEnd"/>
            <w:r w:rsidRPr="00FC41AC">
              <w:rPr>
                <w:rFonts w:cs="Calibri"/>
                <w:lang w:val="en-GB"/>
              </w:rPr>
              <w:t xml:space="preserve"> perceptions; measurement and analysis of human movement; knowledge necessary for synthesis of visual, auditory and haptic artificial stimuli</w:t>
            </w:r>
            <w:r w:rsidR="00CD2FA2">
              <w:rPr>
                <w:rFonts w:cs="Calibri"/>
                <w:lang w:val="en-GB"/>
              </w:rPr>
              <w:t>,</w:t>
            </w:r>
            <w:r w:rsidRPr="00FC41AC">
              <w:rPr>
                <w:rFonts w:cs="Calibri"/>
                <w:lang w:val="en-GB"/>
              </w:rPr>
              <w:t xml:space="preserve"> as well as integration of these stimuli into a multimodal virtual environment that allows the user to feel physically and mentally present within the environment.</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415129" w:rsidP="00490209">
            <w:pPr>
              <w:rPr>
                <w:rFonts w:cs="Calibri"/>
              </w:rPr>
            </w:pPr>
            <w:r w:rsidRPr="00415129">
              <w:rPr>
                <w:rFonts w:cs="Calibri"/>
              </w:rPr>
              <w:t xml:space="preserve">Študenti imajo na voljo </w:t>
            </w:r>
            <w:r w:rsidR="00B47F8A">
              <w:rPr>
                <w:rFonts w:cs="Calibri"/>
              </w:rPr>
              <w:t>knjigo</w:t>
            </w:r>
            <w:r w:rsidR="00B47F8A" w:rsidRPr="00415129">
              <w:rPr>
                <w:rFonts w:cs="Calibri"/>
              </w:rPr>
              <w:t xml:space="preserve"> </w:t>
            </w:r>
            <w:r w:rsidRPr="00415129">
              <w:rPr>
                <w:rFonts w:cs="Calibri"/>
              </w:rPr>
              <w:t>z vsebino predmeta. Na predavanjih je poudarek na teoretičnih osnovah večpredstavnih navideznih okolij. Zaradi specifičnosti predmeta, se del predavanj izvaja s pomočjo multimedijskih predstavitev. Najnovejši dosežki s področja navideznih okolij so predstavljeni v "video predavanjih". Praktične vaje potekajo v laboratoriju, ki je opremljen z večjim številom haptičnih robotov, avdio sistemov za generiranje prostorskega zvoka in 3D grafičnimi zasloni. Študentje delajo v interdisciplinarnih projektnih skupinah, kjer se posamezen študent ukvarja z določeno modalnostjo navideznega okolja.</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C80211" w:rsidRDefault="00B47F8A">
            <w:pPr>
              <w:rPr>
                <w:rFonts w:cs="Calibri"/>
                <w:lang w:val="en-US"/>
              </w:rPr>
            </w:pPr>
            <w:r w:rsidRPr="00C80211">
              <w:rPr>
                <w:rFonts w:cs="Calibri"/>
                <w:lang w:val="en-US"/>
              </w:rPr>
              <w:t xml:space="preserve">Students have </w:t>
            </w:r>
            <w:r w:rsidR="00CD2FA2">
              <w:rPr>
                <w:rFonts w:cs="Calibri"/>
                <w:lang w:val="en-US"/>
              </w:rPr>
              <w:t xml:space="preserve">access to </w:t>
            </w:r>
            <w:r w:rsidRPr="00C80211">
              <w:rPr>
                <w:rFonts w:cs="Calibri"/>
                <w:lang w:val="en-US"/>
              </w:rPr>
              <w:t>a book with the course content. In the lectures, the emphasis is on theoretical basics of multimodal virtual environments. Due to the specificity of the course, lectures are mostly conducted with the help of multimedia presentations. Latest developments in the field of virtual environments are presented in the form of “video lectures". Practical exercises are conducted in the laboratory, which is equipped with a number of different haptic robots, surround sound systems and 3D stereoscopic graphical displays. Students work in interdisciplinary project teams, where each student engages in a particular modality of virtual environment.</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0B2261" w:rsidTr="0029168F">
        <w:trPr>
          <w:trHeight w:val="533"/>
        </w:trPr>
        <w:tc>
          <w:tcPr>
            <w:tcW w:w="4020" w:type="dxa"/>
            <w:tcBorders>
              <w:top w:val="single" w:sz="4" w:space="0" w:color="auto"/>
              <w:left w:val="single" w:sz="4" w:space="0" w:color="auto"/>
              <w:bottom w:val="single" w:sz="4" w:space="0" w:color="auto"/>
              <w:right w:val="single" w:sz="4" w:space="0" w:color="auto"/>
            </w:tcBorders>
          </w:tcPr>
          <w:p w:rsidR="0029168F" w:rsidRDefault="0029168F" w:rsidP="0029168F">
            <w:pPr>
              <w:rPr>
                <w:rFonts w:cs="Calibri"/>
              </w:rPr>
            </w:pPr>
            <w:r>
              <w:rPr>
                <w:rFonts w:cs="Calibri"/>
              </w:rPr>
              <w:t>Način: laboratorijske vaje, pisni izpit, ustni izpit.</w:t>
            </w:r>
          </w:p>
          <w:p w:rsidR="0029168F" w:rsidRDefault="0029168F" w:rsidP="0029168F">
            <w:r>
              <w:t>Ocene od 1 do vključno 5 so negativne, ocene od vključno 6 do 10 so pozitivne.</w:t>
            </w:r>
          </w:p>
          <w:p w:rsidR="0029168F" w:rsidRDefault="0029168F" w:rsidP="0029168F">
            <w:r>
              <w:t>Pozitivna ocena laboratorijskih vaj je pogoj za pristop k izpitu.</w:t>
            </w:r>
          </w:p>
          <w:p w:rsidR="0029168F" w:rsidRDefault="0029168F" w:rsidP="007C6A84">
            <w:pPr>
              <w:rPr>
                <w:rFonts w:cs="Calibri"/>
              </w:rPr>
            </w:pPr>
          </w:p>
          <w:p w:rsidR="007C6A84" w:rsidRPr="007C6A84" w:rsidRDefault="007C6A84" w:rsidP="007C6A84">
            <w:pPr>
              <w:rPr>
                <w:rFonts w:cs="Calibri"/>
              </w:rPr>
            </w:pPr>
            <w:r w:rsidRPr="007C6A84">
              <w:rPr>
                <w:rFonts w:cs="Calibri"/>
              </w:rPr>
              <w:t xml:space="preserve">Zahtevana je obvezna prisotnost pri praktičnih vajah. </w:t>
            </w:r>
            <w:r w:rsidR="008E1D8F">
              <w:rPr>
                <w:rFonts w:cs="Calibri"/>
              </w:rPr>
              <w:t xml:space="preserve">Študent lahko opravičeno izostane največ od ene vaje. </w:t>
            </w:r>
            <w:r w:rsidRPr="007C6A84">
              <w:rPr>
                <w:rFonts w:cs="Calibri"/>
              </w:rPr>
              <w:t xml:space="preserve">Študent zagovarja </w:t>
            </w:r>
            <w:r w:rsidR="0029168F">
              <w:rPr>
                <w:rFonts w:cs="Calibri"/>
              </w:rPr>
              <w:t>semestrski projekt</w:t>
            </w:r>
            <w:r w:rsidRPr="007C6A84">
              <w:rPr>
                <w:rFonts w:cs="Calibri"/>
              </w:rPr>
              <w:t xml:space="preserve">. </w:t>
            </w:r>
          </w:p>
          <w:p w:rsidR="007C6A84" w:rsidRPr="007C6A84" w:rsidRDefault="007C6A84" w:rsidP="007C6A84">
            <w:pPr>
              <w:rPr>
                <w:rFonts w:cs="Calibri"/>
              </w:rPr>
            </w:pPr>
          </w:p>
          <w:p w:rsidR="007C6A84" w:rsidRPr="007C6A84" w:rsidRDefault="007C6A84" w:rsidP="007C6A84">
            <w:pPr>
              <w:rPr>
                <w:rFonts w:cs="Calibri"/>
              </w:rPr>
            </w:pPr>
            <w:r w:rsidRPr="007C6A84">
              <w:rPr>
                <w:rFonts w:cs="Calibri"/>
              </w:rPr>
              <w:t>Pisni izpit obsega reševanje primerov</w:t>
            </w:r>
            <w:r>
              <w:rPr>
                <w:rFonts w:cs="Calibri"/>
              </w:rPr>
              <w:t xml:space="preserve">; na podlagi pridobljenega znanja mora študent predlagati rešitev konkretnega problema (medicinski, industrijski, izobraževalni) z uporabo navidezne </w:t>
            </w:r>
            <w:r>
              <w:rPr>
                <w:rFonts w:cs="Calibri"/>
              </w:rPr>
              <w:lastRenderedPageBreak/>
              <w:t>resničnosti</w:t>
            </w:r>
            <w:r w:rsidRPr="007C6A84">
              <w:rPr>
                <w:rFonts w:cs="Calibri"/>
              </w:rPr>
              <w:t xml:space="preserve">. </w:t>
            </w:r>
          </w:p>
          <w:p w:rsidR="007C6A84" w:rsidRPr="007C6A84" w:rsidRDefault="007C6A84" w:rsidP="007C6A84">
            <w:pPr>
              <w:rPr>
                <w:rFonts w:cs="Calibri"/>
              </w:rPr>
            </w:pPr>
          </w:p>
          <w:p w:rsidR="000B2261" w:rsidRDefault="007C6A84" w:rsidP="00415129">
            <w:pPr>
              <w:rPr>
                <w:rFonts w:cs="Calibri"/>
              </w:rPr>
            </w:pPr>
            <w:r w:rsidRPr="007C6A84">
              <w:rPr>
                <w:rFonts w:cs="Calibri"/>
              </w:rPr>
              <w:t>Študent opravlja tudi ustni izpit, kjer so vprašanja postavljena predvsem na osnovi odgovorov pisnega izpita.</w:t>
            </w:r>
            <w:r>
              <w:rPr>
                <w:rFonts w:cs="Calibri"/>
              </w:rPr>
              <w:t xml:space="preserve"> Ustni izpit lahko študent nadomesti z izvedbo samostojnega projekta.</w:t>
            </w:r>
          </w:p>
          <w:p w:rsidR="0029168F" w:rsidRDefault="0029168F" w:rsidP="0029168F"/>
          <w:p w:rsidR="0029168F" w:rsidRDefault="0029168F" w:rsidP="0029168F">
            <w:r>
              <w:t>Prispevki k oceni:</w:t>
            </w:r>
          </w:p>
          <w:p w:rsidR="0029168F" w:rsidRDefault="0029168F" w:rsidP="0029168F">
            <w:r>
              <w:t>laboratorijske vaje</w:t>
            </w:r>
          </w:p>
          <w:p w:rsidR="0029168F" w:rsidRDefault="0029168F" w:rsidP="0029168F">
            <w:r>
              <w:t>pisni izpit</w:t>
            </w:r>
          </w:p>
          <w:p w:rsidR="0029168F" w:rsidRDefault="0029168F" w:rsidP="00415129">
            <w:p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29168F" w:rsidRDefault="0029168F" w:rsidP="0029168F">
            <w:pPr>
              <w:jc w:val="center"/>
              <w:rPr>
                <w:rFonts w:cs="Calibri"/>
                <w:b/>
              </w:rPr>
            </w:pPr>
          </w:p>
          <w:p w:rsidR="008E1D8F" w:rsidRDefault="008E1D8F" w:rsidP="0029168F">
            <w:pPr>
              <w:jc w:val="center"/>
              <w:rPr>
                <w:rFonts w:cs="Calibri"/>
                <w:b/>
              </w:rPr>
            </w:pPr>
          </w:p>
          <w:p w:rsidR="008E1D8F" w:rsidRDefault="008E1D8F" w:rsidP="0029168F">
            <w:pPr>
              <w:jc w:val="center"/>
              <w:rPr>
                <w:rFonts w:cs="Calibri"/>
                <w:b/>
              </w:rPr>
            </w:pPr>
          </w:p>
          <w:p w:rsidR="0029168F" w:rsidRPr="00B959B5" w:rsidRDefault="0029168F" w:rsidP="0029168F">
            <w:pPr>
              <w:jc w:val="center"/>
              <w:rPr>
                <w:rFonts w:cs="Calibri"/>
              </w:rPr>
            </w:pPr>
            <w:r w:rsidRPr="00B959B5">
              <w:rPr>
                <w:rFonts w:cs="Calibri"/>
              </w:rPr>
              <w:t>40</w:t>
            </w:r>
            <w:r w:rsidR="00B959B5" w:rsidRPr="00B959B5">
              <w:rPr>
                <w:rFonts w:cs="Calibri"/>
              </w:rPr>
              <w:t>%</w:t>
            </w:r>
          </w:p>
          <w:p w:rsidR="0029168F" w:rsidRPr="00B959B5" w:rsidRDefault="0029168F" w:rsidP="0029168F">
            <w:pPr>
              <w:jc w:val="center"/>
              <w:rPr>
                <w:rFonts w:cs="Calibri"/>
              </w:rPr>
            </w:pPr>
            <w:r w:rsidRPr="00B959B5">
              <w:rPr>
                <w:rFonts w:cs="Calibri"/>
              </w:rPr>
              <w:t>30</w:t>
            </w:r>
            <w:r w:rsidR="00B959B5" w:rsidRPr="00B959B5">
              <w:rPr>
                <w:rFonts w:cs="Calibri"/>
              </w:rPr>
              <w:t>%</w:t>
            </w:r>
          </w:p>
          <w:p w:rsidR="007C73F9" w:rsidRDefault="0029168F" w:rsidP="0029168F">
            <w:pPr>
              <w:jc w:val="center"/>
              <w:rPr>
                <w:rFonts w:cs="Calibri"/>
                <w:b/>
              </w:rPr>
            </w:pPr>
            <w:r w:rsidRPr="00B959B5">
              <w:rPr>
                <w:rFonts w:cs="Calibri"/>
              </w:rPr>
              <w:t>30</w:t>
            </w:r>
            <w:r w:rsidR="00B959B5" w:rsidRPr="00B959B5">
              <w:rPr>
                <w:rFonts w:cs="Calibri"/>
              </w:rPr>
              <w:t>%</w:t>
            </w:r>
          </w:p>
        </w:tc>
        <w:tc>
          <w:tcPr>
            <w:tcW w:w="4110" w:type="dxa"/>
            <w:tcBorders>
              <w:top w:val="single" w:sz="4" w:space="0" w:color="auto"/>
              <w:left w:val="single" w:sz="4" w:space="0" w:color="auto"/>
              <w:bottom w:val="single" w:sz="4" w:space="0" w:color="auto"/>
              <w:right w:val="single" w:sz="4" w:space="0" w:color="auto"/>
            </w:tcBorders>
          </w:tcPr>
          <w:p w:rsidR="0029168F" w:rsidRPr="0023428D" w:rsidRDefault="0029168F" w:rsidP="0029168F">
            <w:pPr>
              <w:rPr>
                <w:rFonts w:cs="Calibri"/>
                <w:lang w:val="en-GB"/>
              </w:rPr>
            </w:pPr>
            <w:r w:rsidRPr="0023428D">
              <w:rPr>
                <w:rFonts w:cs="Calibri"/>
                <w:lang w:val="en-GB"/>
              </w:rPr>
              <w:lastRenderedPageBreak/>
              <w:t>Type: laboratory exercises, written exam, oral exam.</w:t>
            </w:r>
          </w:p>
          <w:p w:rsidR="0029168F" w:rsidRPr="0023428D" w:rsidRDefault="0029168F" w:rsidP="0029168F">
            <w:pPr>
              <w:rPr>
                <w:rFonts w:cs="Calibri"/>
                <w:lang w:val="en-GB"/>
              </w:rPr>
            </w:pPr>
            <w:r w:rsidRPr="0023428D">
              <w:rPr>
                <w:rFonts w:cs="Calibri"/>
                <w:lang w:val="en-GB"/>
              </w:rPr>
              <w:t xml:space="preserve">Negative grades: from 1 to 5, positive grades:  from 6 to 10. </w:t>
            </w:r>
          </w:p>
          <w:p w:rsidR="0029168F" w:rsidRPr="0023428D" w:rsidRDefault="0029168F" w:rsidP="0029168F">
            <w:pPr>
              <w:rPr>
                <w:rFonts w:cs="Calibri"/>
                <w:lang w:val="en-GB"/>
              </w:rPr>
            </w:pPr>
            <w:r w:rsidRPr="0023428D">
              <w:rPr>
                <w:rFonts w:cs="Calibri"/>
                <w:lang w:val="en-GB"/>
              </w:rPr>
              <w:t xml:space="preserve">Positive evaluation of laboratory exercises </w:t>
            </w:r>
            <w:r>
              <w:rPr>
                <w:rFonts w:cs="Calibri"/>
                <w:lang w:val="en-GB"/>
              </w:rPr>
              <w:t>is a prerequisite for the</w:t>
            </w:r>
            <w:r w:rsidRPr="0023428D">
              <w:rPr>
                <w:rFonts w:cs="Calibri"/>
                <w:lang w:val="en-GB"/>
              </w:rPr>
              <w:t xml:space="preserve"> exam.</w:t>
            </w:r>
          </w:p>
          <w:p w:rsidR="0029168F" w:rsidRDefault="0029168F" w:rsidP="0029168F">
            <w:pPr>
              <w:rPr>
                <w:rFonts w:cs="Calibri"/>
                <w:lang w:val="en-US"/>
              </w:rPr>
            </w:pPr>
          </w:p>
          <w:p w:rsidR="0055767A" w:rsidRPr="00C80211" w:rsidRDefault="0055767A" w:rsidP="0055767A">
            <w:pPr>
              <w:rPr>
                <w:rFonts w:cs="Calibri"/>
                <w:lang w:val="en-US"/>
              </w:rPr>
            </w:pPr>
            <w:r w:rsidRPr="00C80211">
              <w:rPr>
                <w:rFonts w:cs="Calibri"/>
                <w:lang w:val="en-US"/>
              </w:rPr>
              <w:t xml:space="preserve">Mandatory presence at practical courses. </w:t>
            </w:r>
            <w:r w:rsidR="00095AEC">
              <w:rPr>
                <w:rFonts w:cs="Calibri"/>
                <w:lang w:val="en-US"/>
              </w:rPr>
              <w:t>S</w:t>
            </w:r>
            <w:r w:rsidR="008E1D8F" w:rsidRPr="008E1D8F">
              <w:rPr>
                <w:rFonts w:cs="Calibri"/>
                <w:lang w:val="en-US"/>
              </w:rPr>
              <w:t xml:space="preserve">tudent can justifiably </w:t>
            </w:r>
            <w:r w:rsidR="00095AEC">
              <w:rPr>
                <w:rFonts w:cs="Calibri"/>
                <w:lang w:val="en-US"/>
              </w:rPr>
              <w:t>miss</w:t>
            </w:r>
            <w:r w:rsidR="008E1D8F">
              <w:rPr>
                <w:rFonts w:cs="Calibri"/>
                <w:lang w:val="en-US"/>
              </w:rPr>
              <w:t xml:space="preserve"> maximally one practical course time slot. </w:t>
            </w:r>
            <w:r w:rsidRPr="00C80211">
              <w:rPr>
                <w:rFonts w:cs="Calibri"/>
                <w:lang w:val="en-US"/>
              </w:rPr>
              <w:t xml:space="preserve">Students orally defend </w:t>
            </w:r>
            <w:r w:rsidR="0029168F">
              <w:rPr>
                <w:rFonts w:cs="Calibri"/>
                <w:lang w:val="en-US"/>
              </w:rPr>
              <w:t>their semester project</w:t>
            </w:r>
            <w:r w:rsidRPr="00C80211">
              <w:rPr>
                <w:rFonts w:cs="Calibri"/>
                <w:lang w:val="en-US"/>
              </w:rPr>
              <w:t>.</w:t>
            </w:r>
          </w:p>
          <w:p w:rsidR="0055767A" w:rsidRPr="00C80211" w:rsidRDefault="0055767A" w:rsidP="0055767A">
            <w:pPr>
              <w:rPr>
                <w:rFonts w:cs="Calibri"/>
                <w:lang w:val="en-US"/>
              </w:rPr>
            </w:pPr>
          </w:p>
          <w:p w:rsidR="0055767A" w:rsidRPr="00C80211" w:rsidRDefault="0055767A" w:rsidP="0055767A">
            <w:pPr>
              <w:rPr>
                <w:rFonts w:cs="Calibri"/>
                <w:lang w:val="en-US"/>
              </w:rPr>
            </w:pPr>
            <w:r w:rsidRPr="00C80211">
              <w:rPr>
                <w:rFonts w:cs="Calibri"/>
                <w:lang w:val="en-US"/>
              </w:rPr>
              <w:t xml:space="preserve">Written exam is based on problem solving; based on the acquired knowledge </w:t>
            </w:r>
            <w:r>
              <w:rPr>
                <w:rFonts w:cs="Calibri"/>
                <w:lang w:val="en-US"/>
              </w:rPr>
              <w:t xml:space="preserve">student </w:t>
            </w:r>
            <w:r w:rsidRPr="00C80211">
              <w:rPr>
                <w:rFonts w:cs="Calibri"/>
                <w:lang w:val="en-US"/>
              </w:rPr>
              <w:t>propose</w:t>
            </w:r>
            <w:r>
              <w:rPr>
                <w:rFonts w:cs="Calibri"/>
                <w:lang w:val="en-US"/>
              </w:rPr>
              <w:t>s</w:t>
            </w:r>
            <w:r w:rsidRPr="00C80211">
              <w:rPr>
                <w:rFonts w:cs="Calibri"/>
                <w:lang w:val="en-US"/>
              </w:rPr>
              <w:t xml:space="preserve"> a virtual reality solution for a specific problem </w:t>
            </w:r>
            <w:r w:rsidRPr="00C80211">
              <w:rPr>
                <w:rFonts w:cs="Calibri"/>
                <w:lang w:val="en-US"/>
              </w:rPr>
              <w:lastRenderedPageBreak/>
              <w:t>(medical, industrial, educational).</w:t>
            </w:r>
          </w:p>
          <w:p w:rsidR="0055767A" w:rsidRPr="00C80211" w:rsidRDefault="0055767A" w:rsidP="0055767A">
            <w:pPr>
              <w:rPr>
                <w:rFonts w:cs="Calibri"/>
                <w:lang w:val="en-US"/>
              </w:rPr>
            </w:pPr>
          </w:p>
          <w:p w:rsidR="0029168F" w:rsidRDefault="0029168F" w:rsidP="0029168F">
            <w:pPr>
              <w:rPr>
                <w:rFonts w:cs="Calibri"/>
                <w:lang w:val="en-GB"/>
              </w:rPr>
            </w:pPr>
            <w:r>
              <w:rPr>
                <w:rFonts w:cs="Calibri"/>
                <w:lang w:val="en-US"/>
              </w:rPr>
              <w:t>O</w:t>
            </w:r>
            <w:r w:rsidR="0055767A" w:rsidRPr="00C80211">
              <w:rPr>
                <w:rFonts w:cs="Calibri"/>
                <w:lang w:val="en-US"/>
              </w:rPr>
              <w:t xml:space="preserve">ral exam </w:t>
            </w:r>
            <w:r>
              <w:rPr>
                <w:rFonts w:cs="Calibri"/>
                <w:lang w:val="en-US"/>
              </w:rPr>
              <w:t>is</w:t>
            </w:r>
            <w:r w:rsidR="0055767A" w:rsidRPr="00C80211">
              <w:rPr>
                <w:rFonts w:cs="Calibri"/>
                <w:lang w:val="en-US"/>
              </w:rPr>
              <w:t xml:space="preserve"> based primarily on the basis of answers in </w:t>
            </w:r>
            <w:r w:rsidR="0055767A">
              <w:rPr>
                <w:rFonts w:cs="Calibri"/>
                <w:lang w:val="en-US"/>
              </w:rPr>
              <w:t xml:space="preserve">the </w:t>
            </w:r>
            <w:r w:rsidR="0055767A" w:rsidRPr="00C80211">
              <w:rPr>
                <w:rFonts w:cs="Calibri"/>
                <w:lang w:val="en-US"/>
              </w:rPr>
              <w:t>written exam.</w:t>
            </w:r>
            <w:r w:rsidR="0055767A">
              <w:rPr>
                <w:rFonts w:cs="Calibri"/>
                <w:lang w:val="en-US"/>
              </w:rPr>
              <w:t xml:space="preserve"> Oral exam can be replaced by completing a </w:t>
            </w:r>
            <w:r w:rsidR="006F79D4">
              <w:rPr>
                <w:rFonts w:cs="Calibri"/>
                <w:lang w:val="en-US"/>
              </w:rPr>
              <w:t xml:space="preserve">voluntary </w:t>
            </w:r>
            <w:r w:rsidR="0055767A">
              <w:rPr>
                <w:rFonts w:cs="Calibri"/>
                <w:lang w:val="en-US"/>
              </w:rPr>
              <w:t>semester project.</w:t>
            </w:r>
            <w:r w:rsidRPr="0023428D">
              <w:rPr>
                <w:rFonts w:cs="Calibri"/>
                <w:lang w:val="en-GB"/>
              </w:rPr>
              <w:t xml:space="preserve"> </w:t>
            </w:r>
          </w:p>
          <w:p w:rsidR="0029168F" w:rsidRDefault="0029168F" w:rsidP="0029168F">
            <w:pPr>
              <w:rPr>
                <w:rFonts w:cs="Calibri"/>
                <w:lang w:val="en-GB"/>
              </w:rPr>
            </w:pPr>
          </w:p>
          <w:p w:rsidR="008E1D8F" w:rsidRDefault="008E1D8F" w:rsidP="0029168F">
            <w:pPr>
              <w:rPr>
                <w:rFonts w:cs="Calibri"/>
                <w:lang w:val="en-GB"/>
              </w:rPr>
            </w:pPr>
          </w:p>
          <w:p w:rsidR="0029168F" w:rsidRPr="0023428D" w:rsidRDefault="0029168F" w:rsidP="0029168F">
            <w:pPr>
              <w:rPr>
                <w:rFonts w:cs="Calibri"/>
                <w:lang w:val="en-GB"/>
              </w:rPr>
            </w:pPr>
            <w:r w:rsidRPr="0023428D">
              <w:rPr>
                <w:rFonts w:cs="Calibri"/>
                <w:lang w:val="en-GB"/>
              </w:rPr>
              <w:t>Contributions to final grade:</w:t>
            </w:r>
          </w:p>
          <w:p w:rsidR="0029168F" w:rsidRPr="0023428D" w:rsidRDefault="0029168F" w:rsidP="0029168F">
            <w:pPr>
              <w:rPr>
                <w:lang w:val="en-GB"/>
              </w:rPr>
            </w:pPr>
            <w:r w:rsidRPr="0023428D">
              <w:rPr>
                <w:lang w:val="en-GB"/>
              </w:rPr>
              <w:t>l</w:t>
            </w:r>
            <w:r>
              <w:rPr>
                <w:lang w:val="en-GB"/>
              </w:rPr>
              <w:t>aboratory exercises</w:t>
            </w:r>
          </w:p>
          <w:p w:rsidR="0029168F" w:rsidRPr="0023428D" w:rsidRDefault="0029168F" w:rsidP="0029168F">
            <w:pPr>
              <w:rPr>
                <w:lang w:val="en-GB"/>
              </w:rPr>
            </w:pPr>
            <w:r w:rsidRPr="0023428D">
              <w:rPr>
                <w:lang w:val="en-GB"/>
              </w:rPr>
              <w:t>written exam</w:t>
            </w:r>
            <w:bookmarkStart w:id="6" w:name="_GoBack"/>
            <w:bookmarkEnd w:id="6"/>
          </w:p>
          <w:p w:rsidR="000B2261" w:rsidRPr="0029168F" w:rsidRDefault="0029168F" w:rsidP="0055767A">
            <w:pPr>
              <w:rPr>
                <w:lang w:val="en-GB"/>
              </w:rPr>
            </w:pPr>
            <w:r w:rsidRPr="0023428D">
              <w:rPr>
                <w:lang w:val="en-GB"/>
              </w:rPr>
              <w:t>oral examination</w:t>
            </w: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FB6A6B" w:rsidRDefault="006E3BCC" w:rsidP="00C80211">
            <w:pPr>
              <w:pStyle w:val="ListParagraph"/>
              <w:numPr>
                <w:ilvl w:val="0"/>
                <w:numId w:val="3"/>
              </w:numPr>
              <w:rPr>
                <w:rFonts w:cs="Calibri"/>
                <w:bCs/>
              </w:rPr>
            </w:pPr>
            <w:r w:rsidRPr="0085220A">
              <w:rPr>
                <w:rFonts w:cs="Calibri"/>
                <w:bCs/>
              </w:rPr>
              <w:t xml:space="preserve">M. Mihelj, D. Novak, S. Beguš, </w:t>
            </w:r>
            <w:proofErr w:type="spellStart"/>
            <w:r w:rsidRPr="0085220A">
              <w:rPr>
                <w:rFonts w:cs="Calibri"/>
                <w:bCs/>
              </w:rPr>
              <w:t>Virtual</w:t>
            </w:r>
            <w:proofErr w:type="spellEnd"/>
            <w:r w:rsidRPr="0085220A">
              <w:rPr>
                <w:rFonts w:cs="Calibri"/>
                <w:bCs/>
              </w:rPr>
              <w:t xml:space="preserve"> </w:t>
            </w:r>
            <w:proofErr w:type="spellStart"/>
            <w:r w:rsidRPr="0085220A">
              <w:rPr>
                <w:rFonts w:cs="Calibri"/>
                <w:bCs/>
              </w:rPr>
              <w:t>Reality</w:t>
            </w:r>
            <w:proofErr w:type="spellEnd"/>
            <w:r w:rsidRPr="0085220A">
              <w:rPr>
                <w:rFonts w:cs="Calibri"/>
                <w:bCs/>
              </w:rPr>
              <w:t xml:space="preserve"> </w:t>
            </w:r>
            <w:proofErr w:type="spellStart"/>
            <w:r w:rsidRPr="0085220A">
              <w:rPr>
                <w:rFonts w:cs="Calibri"/>
                <w:bCs/>
              </w:rPr>
              <w:t>Technology</w:t>
            </w:r>
            <w:proofErr w:type="spellEnd"/>
            <w:r w:rsidRPr="0085220A">
              <w:rPr>
                <w:rFonts w:cs="Calibri"/>
                <w:bCs/>
              </w:rPr>
              <w:t xml:space="preserve"> </w:t>
            </w:r>
            <w:proofErr w:type="spellStart"/>
            <w:r w:rsidRPr="0085220A">
              <w:rPr>
                <w:rFonts w:cs="Calibri"/>
                <w:bCs/>
              </w:rPr>
              <w:t>and</w:t>
            </w:r>
            <w:proofErr w:type="spellEnd"/>
            <w:r w:rsidRPr="0085220A">
              <w:rPr>
                <w:rFonts w:cs="Calibri"/>
                <w:bCs/>
              </w:rPr>
              <w:t xml:space="preserve"> </w:t>
            </w:r>
            <w:proofErr w:type="spellStart"/>
            <w:r w:rsidRPr="0085220A">
              <w:rPr>
                <w:rFonts w:cs="Calibri"/>
                <w:bCs/>
              </w:rPr>
              <w:t>Applications</w:t>
            </w:r>
            <w:proofErr w:type="spellEnd"/>
            <w:r w:rsidRPr="0085220A">
              <w:rPr>
                <w:rFonts w:cs="Calibri"/>
                <w:bCs/>
              </w:rPr>
              <w:t>, Springer, 2013</w:t>
            </w:r>
            <w:r>
              <w:rPr>
                <w:rFonts w:cs="Calibri"/>
                <w:bCs/>
              </w:rPr>
              <w:t>.</w:t>
            </w:r>
          </w:p>
          <w:p w:rsidR="00F15C93" w:rsidRDefault="00F15C93" w:rsidP="00F15C93">
            <w:pPr>
              <w:pStyle w:val="ListParagraph"/>
              <w:numPr>
                <w:ilvl w:val="0"/>
                <w:numId w:val="3"/>
              </w:numPr>
              <w:rPr>
                <w:rFonts w:cs="Calibri"/>
                <w:bCs/>
              </w:rPr>
            </w:pPr>
            <w:r>
              <w:rPr>
                <w:rFonts w:cs="Calibri"/>
                <w:bCs/>
              </w:rPr>
              <w:t>M. Mihelj, J</w:t>
            </w:r>
            <w:r w:rsidRPr="0085220A">
              <w:rPr>
                <w:rFonts w:cs="Calibri"/>
                <w:bCs/>
              </w:rPr>
              <w:t xml:space="preserve">. </w:t>
            </w:r>
            <w:r>
              <w:rPr>
                <w:rFonts w:cs="Calibri"/>
                <w:bCs/>
              </w:rPr>
              <w:t>Podobnik</w:t>
            </w:r>
            <w:r w:rsidRPr="0085220A">
              <w:rPr>
                <w:rFonts w:cs="Calibri"/>
                <w:bCs/>
              </w:rPr>
              <w:t xml:space="preserve">, </w:t>
            </w:r>
            <w:proofErr w:type="spellStart"/>
            <w:r>
              <w:rPr>
                <w:rFonts w:cs="Calibri"/>
                <w:bCs/>
              </w:rPr>
              <w:t>Haptics</w:t>
            </w:r>
            <w:proofErr w:type="spellEnd"/>
            <w:r>
              <w:rPr>
                <w:rFonts w:cs="Calibri"/>
                <w:bCs/>
              </w:rPr>
              <w:t xml:space="preserve"> </w:t>
            </w:r>
            <w:proofErr w:type="spellStart"/>
            <w:r>
              <w:rPr>
                <w:rFonts w:cs="Calibri"/>
                <w:bCs/>
              </w:rPr>
              <w:t>for</w:t>
            </w:r>
            <w:proofErr w:type="spellEnd"/>
            <w:r>
              <w:rPr>
                <w:rFonts w:cs="Calibri"/>
                <w:bCs/>
              </w:rPr>
              <w:t xml:space="preserve"> </w:t>
            </w:r>
            <w:proofErr w:type="spellStart"/>
            <w:r w:rsidRPr="0085220A">
              <w:rPr>
                <w:rFonts w:cs="Calibri"/>
                <w:bCs/>
              </w:rPr>
              <w:t>Virtual</w:t>
            </w:r>
            <w:proofErr w:type="spellEnd"/>
            <w:r w:rsidRPr="0085220A">
              <w:rPr>
                <w:rFonts w:cs="Calibri"/>
                <w:bCs/>
              </w:rPr>
              <w:t xml:space="preserve"> </w:t>
            </w:r>
            <w:proofErr w:type="spellStart"/>
            <w:r w:rsidRPr="0085220A">
              <w:rPr>
                <w:rFonts w:cs="Calibri"/>
                <w:bCs/>
              </w:rPr>
              <w:t>Reality</w:t>
            </w:r>
            <w:proofErr w:type="spellEnd"/>
            <w:r w:rsidRPr="0085220A">
              <w:rPr>
                <w:rFonts w:cs="Calibri"/>
                <w:bCs/>
              </w:rPr>
              <w:t xml:space="preserve"> </w:t>
            </w:r>
            <w:proofErr w:type="spellStart"/>
            <w:r>
              <w:rPr>
                <w:rFonts w:cs="Calibri"/>
                <w:bCs/>
              </w:rPr>
              <w:t>and</w:t>
            </w:r>
            <w:proofErr w:type="spellEnd"/>
            <w:r>
              <w:rPr>
                <w:rFonts w:cs="Calibri"/>
                <w:bCs/>
              </w:rPr>
              <w:t xml:space="preserve"> </w:t>
            </w:r>
            <w:proofErr w:type="spellStart"/>
            <w:r>
              <w:rPr>
                <w:rFonts w:cs="Calibri"/>
                <w:bCs/>
              </w:rPr>
              <w:t>Teleoperation</w:t>
            </w:r>
            <w:proofErr w:type="spellEnd"/>
            <w:r w:rsidRPr="0085220A">
              <w:rPr>
                <w:rFonts w:cs="Calibri"/>
                <w:bCs/>
              </w:rPr>
              <w:t>, Springer,</w:t>
            </w:r>
            <w:r>
              <w:rPr>
                <w:rFonts w:cs="Calibri"/>
                <w:bCs/>
              </w:rPr>
              <w:t xml:space="preserve"> 2012.</w:t>
            </w:r>
          </w:p>
          <w:p w:rsidR="000B2261" w:rsidRDefault="00FB6A6B" w:rsidP="00C80211">
            <w:pPr>
              <w:pStyle w:val="ListParagraph"/>
              <w:numPr>
                <w:ilvl w:val="0"/>
                <w:numId w:val="3"/>
              </w:numPr>
              <w:rPr>
                <w:rFonts w:cs="Calibri"/>
              </w:rPr>
            </w:pPr>
            <w:r w:rsidRPr="00490209">
              <w:rPr>
                <w:rFonts w:cs="Calibri"/>
              </w:rPr>
              <w:t xml:space="preserve">MIHELJ, Matjaž, NOVAK, Domen, MILAVEC, Maja, ZIHERL, Jaka, OLENŠEK, Andrej, MUNIH, Marko. </w:t>
            </w:r>
            <w:proofErr w:type="spellStart"/>
            <w:r w:rsidRPr="00490209">
              <w:rPr>
                <w:rFonts w:cs="Calibri"/>
              </w:rPr>
              <w:t>Virtual</w:t>
            </w:r>
            <w:proofErr w:type="spellEnd"/>
            <w:r w:rsidRPr="00490209">
              <w:rPr>
                <w:rFonts w:cs="Calibri"/>
              </w:rPr>
              <w:t xml:space="preserve"> </w:t>
            </w:r>
            <w:proofErr w:type="spellStart"/>
            <w:r w:rsidRPr="00490209">
              <w:rPr>
                <w:rFonts w:cs="Calibri"/>
              </w:rPr>
              <w:t>rehabilitat</w:t>
            </w:r>
            <w:r w:rsidRPr="00C80211">
              <w:rPr>
                <w:rFonts w:cs="Calibri"/>
              </w:rPr>
              <w:t>ion</w:t>
            </w:r>
            <w:proofErr w:type="spellEnd"/>
            <w:r w:rsidRPr="00C80211">
              <w:rPr>
                <w:rFonts w:cs="Calibri"/>
              </w:rPr>
              <w:t xml:space="preserve"> </w:t>
            </w:r>
            <w:proofErr w:type="spellStart"/>
            <w:r w:rsidRPr="00C80211">
              <w:rPr>
                <w:rFonts w:cs="Calibri"/>
              </w:rPr>
              <w:t>environment</w:t>
            </w:r>
            <w:proofErr w:type="spellEnd"/>
            <w:r w:rsidRPr="00C80211">
              <w:rPr>
                <w:rFonts w:cs="Calibri"/>
              </w:rPr>
              <w:t xml:space="preserve"> </w:t>
            </w:r>
            <w:proofErr w:type="spellStart"/>
            <w:r w:rsidRPr="00C80211">
              <w:rPr>
                <w:rFonts w:cs="Calibri"/>
              </w:rPr>
              <w:t>using</w:t>
            </w:r>
            <w:proofErr w:type="spellEnd"/>
            <w:r w:rsidRPr="00C80211">
              <w:rPr>
                <w:rFonts w:cs="Calibri"/>
              </w:rPr>
              <w:t xml:space="preserve"> </w:t>
            </w:r>
            <w:proofErr w:type="spellStart"/>
            <w:r w:rsidRPr="00C80211">
              <w:rPr>
                <w:rFonts w:cs="Calibri"/>
              </w:rPr>
              <w:t>principles</w:t>
            </w:r>
            <w:proofErr w:type="spellEnd"/>
            <w:r w:rsidRPr="00C80211">
              <w:rPr>
                <w:rFonts w:cs="Calibri"/>
              </w:rPr>
              <w:t xml:space="preserve"> </w:t>
            </w:r>
            <w:proofErr w:type="spellStart"/>
            <w:r w:rsidRPr="00C80211">
              <w:rPr>
                <w:rFonts w:cs="Calibri"/>
              </w:rPr>
              <w:t>of</w:t>
            </w:r>
            <w:proofErr w:type="spellEnd"/>
            <w:r w:rsidRPr="00C80211">
              <w:rPr>
                <w:rFonts w:cs="Calibri"/>
              </w:rPr>
              <w:t xml:space="preserve"> </w:t>
            </w:r>
            <w:proofErr w:type="spellStart"/>
            <w:r w:rsidRPr="00C80211">
              <w:rPr>
                <w:rFonts w:cs="Calibri"/>
              </w:rPr>
              <w:t>intrinsic</w:t>
            </w:r>
            <w:proofErr w:type="spellEnd"/>
            <w:r w:rsidRPr="00C80211">
              <w:rPr>
                <w:rFonts w:cs="Calibri"/>
              </w:rPr>
              <w:t xml:space="preserve"> </w:t>
            </w:r>
            <w:proofErr w:type="spellStart"/>
            <w:r w:rsidRPr="00C80211">
              <w:rPr>
                <w:rFonts w:cs="Calibri"/>
              </w:rPr>
              <w:t>motivation</w:t>
            </w:r>
            <w:proofErr w:type="spellEnd"/>
            <w:r w:rsidRPr="00C80211">
              <w:rPr>
                <w:rFonts w:cs="Calibri"/>
              </w:rPr>
              <w:t xml:space="preserve"> </w:t>
            </w:r>
            <w:proofErr w:type="spellStart"/>
            <w:r w:rsidRPr="00C80211">
              <w:rPr>
                <w:rFonts w:cs="Calibri"/>
              </w:rPr>
              <w:t>and</w:t>
            </w:r>
            <w:proofErr w:type="spellEnd"/>
            <w:r w:rsidRPr="00C80211">
              <w:rPr>
                <w:rFonts w:cs="Calibri"/>
              </w:rPr>
              <w:t xml:space="preserve"> game </w:t>
            </w:r>
            <w:proofErr w:type="spellStart"/>
            <w:r w:rsidRPr="00C80211">
              <w:rPr>
                <w:rFonts w:cs="Calibri"/>
              </w:rPr>
              <w:t>design</w:t>
            </w:r>
            <w:proofErr w:type="spellEnd"/>
            <w:r w:rsidRPr="00C80211">
              <w:rPr>
                <w:rFonts w:cs="Calibri"/>
              </w:rPr>
              <w:t xml:space="preserve">. </w:t>
            </w:r>
            <w:proofErr w:type="spellStart"/>
            <w:r w:rsidRPr="00C80211">
              <w:rPr>
                <w:rFonts w:cs="Calibri"/>
              </w:rPr>
              <w:t>Presence</w:t>
            </w:r>
            <w:proofErr w:type="spellEnd"/>
            <w:r w:rsidRPr="00C80211">
              <w:rPr>
                <w:rFonts w:cs="Calibri"/>
              </w:rPr>
              <w:t>, ISSN 1054-7460. [</w:t>
            </w:r>
            <w:proofErr w:type="spellStart"/>
            <w:r w:rsidRPr="00C80211">
              <w:rPr>
                <w:rFonts w:cs="Calibri"/>
              </w:rPr>
              <w:t>Print</w:t>
            </w:r>
            <w:proofErr w:type="spellEnd"/>
            <w:r w:rsidRPr="00C80211">
              <w:rPr>
                <w:rFonts w:cs="Calibri"/>
              </w:rPr>
              <w:t xml:space="preserve"> </w:t>
            </w:r>
            <w:proofErr w:type="spellStart"/>
            <w:r w:rsidRPr="00C80211">
              <w:rPr>
                <w:rFonts w:cs="Calibri"/>
              </w:rPr>
              <w:t>ed</w:t>
            </w:r>
            <w:proofErr w:type="spellEnd"/>
            <w:r w:rsidRPr="00C80211">
              <w:rPr>
                <w:rFonts w:cs="Calibri"/>
              </w:rPr>
              <w:t>.], Feb. 2</w:t>
            </w:r>
            <w:r w:rsidR="00E052BE">
              <w:rPr>
                <w:rFonts w:cs="Calibri"/>
              </w:rPr>
              <w:t>012, vol. 21, no. 1, str. 1-15.</w:t>
            </w:r>
          </w:p>
          <w:p w:rsidR="00FB6A6B" w:rsidRPr="00FB6A6B" w:rsidRDefault="00FB6A6B" w:rsidP="00490209">
            <w:pPr>
              <w:pStyle w:val="ListParagraph"/>
              <w:numPr>
                <w:ilvl w:val="0"/>
                <w:numId w:val="3"/>
              </w:numPr>
              <w:rPr>
                <w:rFonts w:cs="Calibri"/>
              </w:rPr>
            </w:pPr>
            <w:r w:rsidRPr="00490209">
              <w:rPr>
                <w:rFonts w:cs="Calibri"/>
              </w:rPr>
              <w:t xml:space="preserve">NOVAK, Domen, MIHELJ, Matjaž, ZIHERL, Jaka, OLENŠEK, Andrej, MUNIH, Marko. </w:t>
            </w:r>
            <w:proofErr w:type="spellStart"/>
            <w:r w:rsidRPr="00490209">
              <w:rPr>
                <w:rFonts w:cs="Calibri"/>
              </w:rPr>
              <w:t>Psychophysiological</w:t>
            </w:r>
            <w:proofErr w:type="spellEnd"/>
            <w:r w:rsidRPr="00490209">
              <w:rPr>
                <w:rFonts w:cs="Calibri"/>
              </w:rPr>
              <w:t xml:space="preserve"> </w:t>
            </w:r>
            <w:proofErr w:type="spellStart"/>
            <w:r w:rsidRPr="00490209">
              <w:rPr>
                <w:rFonts w:cs="Calibri"/>
              </w:rPr>
              <w:t>measurements</w:t>
            </w:r>
            <w:proofErr w:type="spellEnd"/>
            <w:r w:rsidRPr="00490209">
              <w:rPr>
                <w:rFonts w:cs="Calibri"/>
              </w:rPr>
              <w:t xml:space="preserve"> in a </w:t>
            </w:r>
            <w:proofErr w:type="spellStart"/>
            <w:r w:rsidRPr="00490209">
              <w:rPr>
                <w:rFonts w:cs="Calibri"/>
              </w:rPr>
              <w:t>biooperative</w:t>
            </w:r>
            <w:proofErr w:type="spellEnd"/>
            <w:r w:rsidRPr="00490209">
              <w:rPr>
                <w:rFonts w:cs="Calibri"/>
              </w:rPr>
              <w:t xml:space="preserve"> </w:t>
            </w:r>
            <w:proofErr w:type="spellStart"/>
            <w:r w:rsidRPr="00490209">
              <w:rPr>
                <w:rFonts w:cs="Calibri"/>
              </w:rPr>
              <w:t>feedback</w:t>
            </w:r>
            <w:proofErr w:type="spellEnd"/>
            <w:r w:rsidRPr="00490209">
              <w:rPr>
                <w:rFonts w:cs="Calibri"/>
              </w:rPr>
              <w:t xml:space="preserve"> </w:t>
            </w:r>
            <w:proofErr w:type="spellStart"/>
            <w:r w:rsidRPr="00490209">
              <w:rPr>
                <w:rFonts w:cs="Calibri"/>
              </w:rPr>
              <w:t>loop</w:t>
            </w:r>
            <w:proofErr w:type="spellEnd"/>
            <w:r w:rsidRPr="00490209">
              <w:rPr>
                <w:rFonts w:cs="Calibri"/>
              </w:rPr>
              <w:t xml:space="preserve"> </w:t>
            </w:r>
            <w:proofErr w:type="spellStart"/>
            <w:r w:rsidRPr="00490209">
              <w:rPr>
                <w:rFonts w:cs="Calibri"/>
              </w:rPr>
              <w:t>for</w:t>
            </w:r>
            <w:proofErr w:type="spellEnd"/>
            <w:r w:rsidRPr="00490209">
              <w:rPr>
                <w:rFonts w:cs="Calibri"/>
              </w:rPr>
              <w:t xml:space="preserve"> </w:t>
            </w:r>
            <w:proofErr w:type="spellStart"/>
            <w:r w:rsidRPr="00490209">
              <w:rPr>
                <w:rFonts w:cs="Calibri"/>
              </w:rPr>
              <w:t>upper</w:t>
            </w:r>
            <w:proofErr w:type="spellEnd"/>
            <w:r w:rsidRPr="00490209">
              <w:rPr>
                <w:rFonts w:cs="Calibri"/>
              </w:rPr>
              <w:t xml:space="preserve"> </w:t>
            </w:r>
            <w:proofErr w:type="spellStart"/>
            <w:r w:rsidRPr="00490209">
              <w:rPr>
                <w:rFonts w:cs="Calibri"/>
              </w:rPr>
              <w:t>extremity</w:t>
            </w:r>
            <w:proofErr w:type="spellEnd"/>
            <w:r w:rsidRPr="00490209">
              <w:rPr>
                <w:rFonts w:cs="Calibri"/>
              </w:rPr>
              <w:t xml:space="preserve"> </w:t>
            </w:r>
            <w:proofErr w:type="spellStart"/>
            <w:r w:rsidRPr="00490209">
              <w:rPr>
                <w:rFonts w:cs="Calibri"/>
              </w:rPr>
              <w:t>rehabilitation</w:t>
            </w:r>
            <w:proofErr w:type="spellEnd"/>
            <w:r w:rsidRPr="00490209">
              <w:rPr>
                <w:rFonts w:cs="Calibri"/>
              </w:rPr>
              <w:t xml:space="preserve">. IEEE </w:t>
            </w:r>
            <w:proofErr w:type="spellStart"/>
            <w:r w:rsidRPr="00490209">
              <w:rPr>
                <w:rFonts w:cs="Calibri"/>
              </w:rPr>
              <w:t>transactions</w:t>
            </w:r>
            <w:proofErr w:type="spellEnd"/>
            <w:r w:rsidRPr="00490209">
              <w:rPr>
                <w:rFonts w:cs="Calibri"/>
              </w:rPr>
              <w:t xml:space="preserve"> on </w:t>
            </w:r>
            <w:proofErr w:type="spellStart"/>
            <w:r w:rsidRPr="00490209">
              <w:rPr>
                <w:rFonts w:cs="Calibri"/>
              </w:rPr>
              <w:t>neural</w:t>
            </w:r>
            <w:proofErr w:type="spellEnd"/>
            <w:r w:rsidRPr="00490209">
              <w:rPr>
                <w:rFonts w:cs="Calibri"/>
              </w:rPr>
              <w:t xml:space="preserve"> </w:t>
            </w:r>
            <w:proofErr w:type="spellStart"/>
            <w:r w:rsidRPr="00490209">
              <w:rPr>
                <w:rFonts w:cs="Calibri"/>
              </w:rPr>
              <w:t>systems</w:t>
            </w:r>
            <w:proofErr w:type="spellEnd"/>
            <w:r w:rsidRPr="00490209">
              <w:rPr>
                <w:rFonts w:cs="Calibri"/>
              </w:rPr>
              <w:t xml:space="preserve"> </w:t>
            </w:r>
            <w:proofErr w:type="spellStart"/>
            <w:r w:rsidRPr="00490209">
              <w:rPr>
                <w:rFonts w:cs="Calibri"/>
              </w:rPr>
              <w:t>and</w:t>
            </w:r>
            <w:proofErr w:type="spellEnd"/>
            <w:r w:rsidRPr="00490209">
              <w:rPr>
                <w:rFonts w:cs="Calibri"/>
              </w:rPr>
              <w:t xml:space="preserve"> </w:t>
            </w:r>
            <w:proofErr w:type="spellStart"/>
            <w:r w:rsidRPr="00490209">
              <w:rPr>
                <w:rFonts w:cs="Calibri"/>
              </w:rPr>
              <w:t>rehabilitation</w:t>
            </w:r>
            <w:proofErr w:type="spellEnd"/>
            <w:r w:rsidRPr="00490209">
              <w:rPr>
                <w:rFonts w:cs="Calibri"/>
              </w:rPr>
              <w:t xml:space="preserve"> </w:t>
            </w:r>
            <w:proofErr w:type="spellStart"/>
            <w:r w:rsidRPr="00490209">
              <w:rPr>
                <w:rFonts w:cs="Calibri"/>
              </w:rPr>
              <w:t>engineering</w:t>
            </w:r>
            <w:proofErr w:type="spellEnd"/>
            <w:r w:rsidRPr="00490209">
              <w:rPr>
                <w:rFonts w:cs="Calibri"/>
              </w:rPr>
              <w:t>, ISSN 1534-43</w:t>
            </w:r>
            <w:r w:rsidRPr="00FB6A6B">
              <w:rPr>
                <w:rFonts w:cs="Calibri"/>
              </w:rPr>
              <w:t>20. [</w:t>
            </w:r>
            <w:proofErr w:type="spellStart"/>
            <w:r w:rsidRPr="00FB6A6B">
              <w:rPr>
                <w:rFonts w:cs="Calibri"/>
              </w:rPr>
              <w:t>Print</w:t>
            </w:r>
            <w:proofErr w:type="spellEnd"/>
            <w:r w:rsidRPr="00FB6A6B">
              <w:rPr>
                <w:rFonts w:cs="Calibri"/>
              </w:rPr>
              <w:t xml:space="preserve"> </w:t>
            </w:r>
            <w:proofErr w:type="spellStart"/>
            <w:r w:rsidRPr="00FB6A6B">
              <w:rPr>
                <w:rFonts w:cs="Calibri"/>
              </w:rPr>
              <w:t>ed</w:t>
            </w:r>
            <w:proofErr w:type="spellEnd"/>
            <w:r w:rsidRPr="00FB6A6B">
              <w:rPr>
                <w:rFonts w:cs="Calibri"/>
              </w:rPr>
              <w:t xml:space="preserve">.], </w:t>
            </w:r>
            <w:proofErr w:type="spellStart"/>
            <w:r w:rsidRPr="00FB6A6B">
              <w:rPr>
                <w:rFonts w:cs="Calibri"/>
              </w:rPr>
              <w:t>Aug</w:t>
            </w:r>
            <w:proofErr w:type="spellEnd"/>
            <w:r w:rsidRPr="00FB6A6B">
              <w:rPr>
                <w:rFonts w:cs="Calibri"/>
              </w:rPr>
              <w:t>. 2011, vol. 19, no. 4, str. 400-410</w:t>
            </w:r>
            <w:r w:rsidR="00E052BE">
              <w:rPr>
                <w:rFonts w:cs="Calibri"/>
              </w:rPr>
              <w:t>.</w:t>
            </w:r>
            <w:r w:rsidRPr="00490209">
              <w:rPr>
                <w:rFonts w:cs="Calibri"/>
              </w:rPr>
              <w:t xml:space="preserve"> </w:t>
            </w:r>
          </w:p>
          <w:p w:rsidR="00B6272C" w:rsidRPr="00E052BE" w:rsidRDefault="00FB6A6B" w:rsidP="00E052BE">
            <w:pPr>
              <w:pStyle w:val="ListParagraph"/>
              <w:numPr>
                <w:ilvl w:val="0"/>
                <w:numId w:val="3"/>
              </w:numPr>
              <w:rPr>
                <w:rFonts w:cs="Calibri"/>
              </w:rPr>
            </w:pPr>
            <w:r w:rsidRPr="00490209">
              <w:rPr>
                <w:rFonts w:cs="Calibri"/>
              </w:rPr>
              <w:t xml:space="preserve">KOENIG, Alexander, NOVAK, Domen, OMLIN, </w:t>
            </w:r>
            <w:proofErr w:type="spellStart"/>
            <w:r w:rsidRPr="00490209">
              <w:rPr>
                <w:rFonts w:cs="Calibri"/>
              </w:rPr>
              <w:t>Ximena</w:t>
            </w:r>
            <w:proofErr w:type="spellEnd"/>
            <w:r w:rsidRPr="00490209">
              <w:rPr>
                <w:rFonts w:cs="Calibri"/>
              </w:rPr>
              <w:t xml:space="preserve">, PULFER, Michael, PERREAULT, Eric, ZIMMERLI, Lukas, MIHELJ, Matjaž, RIENER, Robert. Real-time </w:t>
            </w:r>
            <w:proofErr w:type="spellStart"/>
            <w:r w:rsidRPr="00490209">
              <w:rPr>
                <w:rFonts w:cs="Calibri"/>
              </w:rPr>
              <w:t>closed</w:t>
            </w:r>
            <w:proofErr w:type="spellEnd"/>
            <w:r w:rsidRPr="00490209">
              <w:rPr>
                <w:rFonts w:cs="Calibri"/>
              </w:rPr>
              <w:t>-</w:t>
            </w:r>
            <w:proofErr w:type="spellStart"/>
            <w:r w:rsidRPr="00490209">
              <w:rPr>
                <w:rFonts w:cs="Calibri"/>
              </w:rPr>
              <w:t>loop</w:t>
            </w:r>
            <w:proofErr w:type="spellEnd"/>
            <w:r w:rsidRPr="00490209">
              <w:rPr>
                <w:rFonts w:cs="Calibri"/>
              </w:rPr>
              <w:t xml:space="preserve"> </w:t>
            </w:r>
            <w:proofErr w:type="spellStart"/>
            <w:r w:rsidRPr="00490209">
              <w:rPr>
                <w:rFonts w:cs="Calibri"/>
              </w:rPr>
              <w:t>control</w:t>
            </w:r>
            <w:proofErr w:type="spellEnd"/>
            <w:r w:rsidRPr="00490209">
              <w:rPr>
                <w:rFonts w:cs="Calibri"/>
              </w:rPr>
              <w:t xml:space="preserve"> </w:t>
            </w:r>
            <w:proofErr w:type="spellStart"/>
            <w:r w:rsidRPr="00490209">
              <w:rPr>
                <w:rFonts w:cs="Calibri"/>
              </w:rPr>
              <w:t>of</w:t>
            </w:r>
            <w:proofErr w:type="spellEnd"/>
            <w:r w:rsidRPr="00490209">
              <w:rPr>
                <w:rFonts w:cs="Calibri"/>
              </w:rPr>
              <w:t xml:space="preserve"> </w:t>
            </w:r>
            <w:proofErr w:type="spellStart"/>
            <w:r w:rsidRPr="00490209">
              <w:rPr>
                <w:rFonts w:cs="Calibri"/>
              </w:rPr>
              <w:t>cognitive</w:t>
            </w:r>
            <w:proofErr w:type="spellEnd"/>
            <w:r w:rsidRPr="00490209">
              <w:rPr>
                <w:rFonts w:cs="Calibri"/>
              </w:rPr>
              <w:t xml:space="preserve"> </w:t>
            </w:r>
            <w:proofErr w:type="spellStart"/>
            <w:r w:rsidRPr="00490209">
              <w:rPr>
                <w:rFonts w:cs="Calibri"/>
              </w:rPr>
              <w:t>load</w:t>
            </w:r>
            <w:proofErr w:type="spellEnd"/>
            <w:r w:rsidRPr="00490209">
              <w:rPr>
                <w:rFonts w:cs="Calibri"/>
              </w:rPr>
              <w:t xml:space="preserve"> in </w:t>
            </w:r>
            <w:proofErr w:type="spellStart"/>
            <w:r w:rsidRPr="00490209">
              <w:rPr>
                <w:rFonts w:cs="Calibri"/>
              </w:rPr>
              <w:t>neurological</w:t>
            </w:r>
            <w:proofErr w:type="spellEnd"/>
            <w:r w:rsidRPr="00490209">
              <w:rPr>
                <w:rFonts w:cs="Calibri"/>
              </w:rPr>
              <w:t xml:space="preserve"> </w:t>
            </w:r>
            <w:proofErr w:type="spellStart"/>
            <w:r w:rsidRPr="00490209">
              <w:rPr>
                <w:rFonts w:cs="Calibri"/>
              </w:rPr>
              <w:t>patients</w:t>
            </w:r>
            <w:proofErr w:type="spellEnd"/>
            <w:r w:rsidRPr="00490209">
              <w:rPr>
                <w:rFonts w:cs="Calibri"/>
              </w:rPr>
              <w:t xml:space="preserve"> </w:t>
            </w:r>
            <w:proofErr w:type="spellStart"/>
            <w:r w:rsidRPr="00490209">
              <w:rPr>
                <w:rFonts w:cs="Calibri"/>
              </w:rPr>
              <w:t>during</w:t>
            </w:r>
            <w:proofErr w:type="spellEnd"/>
            <w:r w:rsidRPr="00490209">
              <w:rPr>
                <w:rFonts w:cs="Calibri"/>
              </w:rPr>
              <w:t xml:space="preserve"> robot-</w:t>
            </w:r>
            <w:proofErr w:type="spellStart"/>
            <w:r w:rsidRPr="00490209">
              <w:rPr>
                <w:rFonts w:cs="Calibri"/>
              </w:rPr>
              <w:t>assisted</w:t>
            </w:r>
            <w:proofErr w:type="spellEnd"/>
            <w:r w:rsidRPr="00490209">
              <w:rPr>
                <w:rFonts w:cs="Calibri"/>
              </w:rPr>
              <w:t xml:space="preserve"> </w:t>
            </w:r>
            <w:proofErr w:type="spellStart"/>
            <w:r w:rsidRPr="00490209">
              <w:rPr>
                <w:rFonts w:cs="Calibri"/>
              </w:rPr>
              <w:t>gait</w:t>
            </w:r>
            <w:proofErr w:type="spellEnd"/>
            <w:r w:rsidRPr="00490209">
              <w:rPr>
                <w:rFonts w:cs="Calibri"/>
              </w:rPr>
              <w:t xml:space="preserve"> </w:t>
            </w:r>
            <w:proofErr w:type="spellStart"/>
            <w:r w:rsidRPr="00490209">
              <w:rPr>
                <w:rFonts w:cs="Calibri"/>
              </w:rPr>
              <w:t>training</w:t>
            </w:r>
            <w:proofErr w:type="spellEnd"/>
            <w:r w:rsidRPr="00490209">
              <w:rPr>
                <w:rFonts w:cs="Calibri"/>
              </w:rPr>
              <w:t xml:space="preserve">. IEEE </w:t>
            </w:r>
            <w:proofErr w:type="spellStart"/>
            <w:r w:rsidRPr="00490209">
              <w:rPr>
                <w:rFonts w:cs="Calibri"/>
              </w:rPr>
              <w:t>tr</w:t>
            </w:r>
            <w:r w:rsidRPr="00FB6A6B">
              <w:rPr>
                <w:rFonts w:cs="Calibri"/>
              </w:rPr>
              <w:t>ansactions</w:t>
            </w:r>
            <w:proofErr w:type="spellEnd"/>
            <w:r w:rsidRPr="00FB6A6B">
              <w:rPr>
                <w:rFonts w:cs="Calibri"/>
              </w:rPr>
              <w:t xml:space="preserve"> on </w:t>
            </w:r>
            <w:proofErr w:type="spellStart"/>
            <w:r w:rsidRPr="00FB6A6B">
              <w:rPr>
                <w:rFonts w:cs="Calibri"/>
              </w:rPr>
              <w:t>neural</w:t>
            </w:r>
            <w:proofErr w:type="spellEnd"/>
            <w:r w:rsidRPr="00FB6A6B">
              <w:rPr>
                <w:rFonts w:cs="Calibri"/>
              </w:rPr>
              <w:t xml:space="preserve"> </w:t>
            </w:r>
            <w:proofErr w:type="spellStart"/>
            <w:r w:rsidRPr="00FB6A6B">
              <w:rPr>
                <w:rFonts w:cs="Calibri"/>
              </w:rPr>
              <w:t>systems</w:t>
            </w:r>
            <w:proofErr w:type="spellEnd"/>
            <w:r w:rsidRPr="00FB6A6B">
              <w:rPr>
                <w:rFonts w:cs="Calibri"/>
              </w:rPr>
              <w:t xml:space="preserve"> </w:t>
            </w:r>
            <w:proofErr w:type="spellStart"/>
            <w:r w:rsidRPr="00FB6A6B">
              <w:rPr>
                <w:rFonts w:cs="Calibri"/>
              </w:rPr>
              <w:t>and</w:t>
            </w:r>
            <w:proofErr w:type="spellEnd"/>
            <w:r w:rsidRPr="00FB6A6B">
              <w:rPr>
                <w:rFonts w:cs="Calibri"/>
              </w:rPr>
              <w:t xml:space="preserve"> </w:t>
            </w:r>
            <w:proofErr w:type="spellStart"/>
            <w:r w:rsidRPr="00FB6A6B">
              <w:rPr>
                <w:rFonts w:cs="Calibri"/>
              </w:rPr>
              <w:t>rehabilitation</w:t>
            </w:r>
            <w:proofErr w:type="spellEnd"/>
            <w:r w:rsidRPr="00FB6A6B">
              <w:rPr>
                <w:rFonts w:cs="Calibri"/>
              </w:rPr>
              <w:t xml:space="preserve"> </w:t>
            </w:r>
            <w:proofErr w:type="spellStart"/>
            <w:r w:rsidRPr="00FB6A6B">
              <w:rPr>
                <w:rFonts w:cs="Calibri"/>
              </w:rPr>
              <w:t>engineering</w:t>
            </w:r>
            <w:proofErr w:type="spellEnd"/>
            <w:r w:rsidRPr="00FB6A6B">
              <w:rPr>
                <w:rFonts w:cs="Calibri"/>
              </w:rPr>
              <w:t>, ISSN 1534-4320. [</w:t>
            </w:r>
            <w:proofErr w:type="spellStart"/>
            <w:r w:rsidRPr="00FB6A6B">
              <w:rPr>
                <w:rFonts w:cs="Calibri"/>
              </w:rPr>
              <w:t>Print</w:t>
            </w:r>
            <w:proofErr w:type="spellEnd"/>
            <w:r w:rsidRPr="00FB6A6B">
              <w:rPr>
                <w:rFonts w:cs="Calibri"/>
              </w:rPr>
              <w:t xml:space="preserve"> </w:t>
            </w:r>
            <w:proofErr w:type="spellStart"/>
            <w:r w:rsidRPr="00FB6A6B">
              <w:rPr>
                <w:rFonts w:cs="Calibri"/>
              </w:rPr>
              <w:t>ed</w:t>
            </w:r>
            <w:proofErr w:type="spellEnd"/>
            <w:r w:rsidRPr="00FB6A6B">
              <w:rPr>
                <w:rFonts w:cs="Calibri"/>
              </w:rPr>
              <w:t xml:space="preserve">.], </w:t>
            </w:r>
            <w:proofErr w:type="spellStart"/>
            <w:r w:rsidRPr="00FB6A6B">
              <w:rPr>
                <w:rFonts w:cs="Calibri"/>
              </w:rPr>
              <w:t>Aug</w:t>
            </w:r>
            <w:proofErr w:type="spellEnd"/>
            <w:r w:rsidRPr="00FB6A6B">
              <w:rPr>
                <w:rFonts w:cs="Calibri"/>
              </w:rPr>
              <w:t>. 2011, vol. 19, no. 4, str. 453-464</w:t>
            </w:r>
            <w:r w:rsidR="00E052BE">
              <w:rPr>
                <w:rFonts w:cs="Calibri"/>
              </w:rPr>
              <w:t>.</w:t>
            </w:r>
            <w:r w:rsidRPr="00490209">
              <w:rPr>
                <w:rFonts w:cs="Calibri"/>
              </w:rPr>
              <w:t xml:space="preserve"> </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D23AE"/>
    <w:multiLevelType w:val="hybridMultilevel"/>
    <w:tmpl w:val="1208FF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A2658C8"/>
    <w:multiLevelType w:val="hybridMultilevel"/>
    <w:tmpl w:val="7BE8E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6C01B4"/>
    <w:multiLevelType w:val="hybridMultilevel"/>
    <w:tmpl w:val="1208FF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1FA9"/>
    <w:rsid w:val="00017515"/>
    <w:rsid w:val="000703E4"/>
    <w:rsid w:val="00070409"/>
    <w:rsid w:val="000847B0"/>
    <w:rsid w:val="00095AEC"/>
    <w:rsid w:val="000B2261"/>
    <w:rsid w:val="000C2C3D"/>
    <w:rsid w:val="000E605D"/>
    <w:rsid w:val="000F41E9"/>
    <w:rsid w:val="00111FB0"/>
    <w:rsid w:val="001509CC"/>
    <w:rsid w:val="001B60F1"/>
    <w:rsid w:val="001C5CD1"/>
    <w:rsid w:val="001D5408"/>
    <w:rsid w:val="00207896"/>
    <w:rsid w:val="00224BC6"/>
    <w:rsid w:val="002724BA"/>
    <w:rsid w:val="0029168F"/>
    <w:rsid w:val="002F300A"/>
    <w:rsid w:val="003124F5"/>
    <w:rsid w:val="00346D09"/>
    <w:rsid w:val="00384EDA"/>
    <w:rsid w:val="003D19A9"/>
    <w:rsid w:val="003D48ED"/>
    <w:rsid w:val="003F7BBF"/>
    <w:rsid w:val="00414ACE"/>
    <w:rsid w:val="00415129"/>
    <w:rsid w:val="00490209"/>
    <w:rsid w:val="004D6761"/>
    <w:rsid w:val="00530AB8"/>
    <w:rsid w:val="0053523E"/>
    <w:rsid w:val="0055767A"/>
    <w:rsid w:val="005903BA"/>
    <w:rsid w:val="005B26AC"/>
    <w:rsid w:val="006253E7"/>
    <w:rsid w:val="006432C5"/>
    <w:rsid w:val="006E3BCC"/>
    <w:rsid w:val="006F79D4"/>
    <w:rsid w:val="00793E90"/>
    <w:rsid w:val="007C6A84"/>
    <w:rsid w:val="007C73F9"/>
    <w:rsid w:val="008154EB"/>
    <w:rsid w:val="0082408F"/>
    <w:rsid w:val="008336B0"/>
    <w:rsid w:val="00892BAD"/>
    <w:rsid w:val="008E1D8F"/>
    <w:rsid w:val="008F6996"/>
    <w:rsid w:val="0099267E"/>
    <w:rsid w:val="00A024F8"/>
    <w:rsid w:val="00A02BF5"/>
    <w:rsid w:val="00A917FD"/>
    <w:rsid w:val="00AD161D"/>
    <w:rsid w:val="00AE692F"/>
    <w:rsid w:val="00B12423"/>
    <w:rsid w:val="00B37024"/>
    <w:rsid w:val="00B47F8A"/>
    <w:rsid w:val="00B6272C"/>
    <w:rsid w:val="00B87B5F"/>
    <w:rsid w:val="00B959B5"/>
    <w:rsid w:val="00BA0AFE"/>
    <w:rsid w:val="00BA1F90"/>
    <w:rsid w:val="00C043A7"/>
    <w:rsid w:val="00C16E51"/>
    <w:rsid w:val="00C44581"/>
    <w:rsid w:val="00C76CBD"/>
    <w:rsid w:val="00C80211"/>
    <w:rsid w:val="00CD2FA2"/>
    <w:rsid w:val="00D16280"/>
    <w:rsid w:val="00D60066"/>
    <w:rsid w:val="00D6782B"/>
    <w:rsid w:val="00DF6D36"/>
    <w:rsid w:val="00E052BE"/>
    <w:rsid w:val="00E948BA"/>
    <w:rsid w:val="00EF7242"/>
    <w:rsid w:val="00EF7A32"/>
    <w:rsid w:val="00F15C93"/>
    <w:rsid w:val="00F547F3"/>
    <w:rsid w:val="00F866D2"/>
    <w:rsid w:val="00FB6A6B"/>
    <w:rsid w:val="00FC41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BAD"/>
    <w:rPr>
      <w:rFonts w:ascii="Tahoma" w:hAnsi="Tahoma" w:cs="Tahoma"/>
      <w:sz w:val="16"/>
      <w:szCs w:val="16"/>
    </w:rPr>
  </w:style>
  <w:style w:type="character" w:customStyle="1" w:styleId="BalloonTextChar">
    <w:name w:val="Balloon Text Char"/>
    <w:basedOn w:val="DefaultParagraphFont"/>
    <w:link w:val="BalloonText"/>
    <w:uiPriority w:val="99"/>
    <w:semiHidden/>
    <w:rsid w:val="00892BAD"/>
    <w:rPr>
      <w:rFonts w:ascii="Tahoma" w:eastAsia="Calibri" w:hAnsi="Tahoma" w:cs="Tahoma"/>
      <w:sz w:val="16"/>
      <w:szCs w:val="16"/>
      <w:lang w:eastAsia="sl-SI"/>
    </w:rPr>
  </w:style>
  <w:style w:type="paragraph" w:styleId="ListParagraph">
    <w:name w:val="List Paragraph"/>
    <w:basedOn w:val="Normal"/>
    <w:uiPriority w:val="34"/>
    <w:qFormat/>
    <w:rsid w:val="00AD16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BAD"/>
    <w:rPr>
      <w:rFonts w:ascii="Tahoma" w:hAnsi="Tahoma" w:cs="Tahoma"/>
      <w:sz w:val="16"/>
      <w:szCs w:val="16"/>
    </w:rPr>
  </w:style>
  <w:style w:type="character" w:customStyle="1" w:styleId="BalloonTextChar">
    <w:name w:val="Balloon Text Char"/>
    <w:basedOn w:val="DefaultParagraphFont"/>
    <w:link w:val="BalloonText"/>
    <w:uiPriority w:val="99"/>
    <w:semiHidden/>
    <w:rsid w:val="00892BAD"/>
    <w:rPr>
      <w:rFonts w:ascii="Tahoma" w:eastAsia="Calibri" w:hAnsi="Tahoma" w:cs="Tahoma"/>
      <w:sz w:val="16"/>
      <w:szCs w:val="16"/>
      <w:lang w:eastAsia="sl-SI"/>
    </w:rPr>
  </w:style>
  <w:style w:type="paragraph" w:styleId="ListParagraph">
    <w:name w:val="List Paragraph"/>
    <w:basedOn w:val="Normal"/>
    <w:uiPriority w:val="34"/>
    <w:qFormat/>
    <w:rsid w:val="00AD16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1456</Words>
  <Characters>8300</Characters>
  <Application>Microsoft Office Word</Application>
  <DocSecurity>0</DocSecurity>
  <Lines>69</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UL FE</Company>
  <LinksUpToDate>false</LinksUpToDate>
  <CharactersWithSpaces>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cp:lastPrinted>2014-03-21T10:01:00Z</cp:lastPrinted>
  <dcterms:created xsi:type="dcterms:W3CDTF">2016-05-30T16:35:00Z</dcterms:created>
  <dcterms:modified xsi:type="dcterms:W3CDTF">2016-06-03T10:58:00Z</dcterms:modified>
</cp:coreProperties>
</file>