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477359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477359" w:rsidTr="00384EDA">
        <w:tc>
          <w:tcPr>
            <w:tcW w:w="1799" w:type="dxa"/>
            <w:gridSpan w:val="3"/>
            <w:hideMark/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7359" w:rsidRDefault="00382759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477359">
              <w:rPr>
                <w:rFonts w:asciiTheme="minorHAnsi" w:hAnsiTheme="minorHAnsi"/>
              </w:rPr>
              <w:t>Seminar iz biomedicinske tehnike</w:t>
            </w:r>
          </w:p>
        </w:tc>
      </w:tr>
      <w:tr w:rsidR="00D60066" w:rsidRPr="00477359" w:rsidTr="00384EDA">
        <w:tc>
          <w:tcPr>
            <w:tcW w:w="1799" w:type="dxa"/>
            <w:gridSpan w:val="3"/>
            <w:hideMark/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7359" w:rsidRDefault="00D87088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477359">
              <w:rPr>
                <w:rFonts w:asciiTheme="minorHAnsi" w:hAnsiTheme="minorHAnsi"/>
                <w:lang w:bidi="si-LK"/>
              </w:rPr>
              <w:t xml:space="preserve">Seminar: </w:t>
            </w:r>
            <w:proofErr w:type="spellStart"/>
            <w:r w:rsidRPr="00477359">
              <w:rPr>
                <w:rFonts w:asciiTheme="minorHAnsi" w:hAnsiTheme="minorHAnsi"/>
                <w:lang w:bidi="si-LK"/>
              </w:rPr>
              <w:t>Biomedical</w:t>
            </w:r>
            <w:proofErr w:type="spellEnd"/>
            <w:r w:rsidRPr="00477359">
              <w:rPr>
                <w:rFonts w:asciiTheme="minorHAnsi" w:hAnsiTheme="minorHAnsi"/>
                <w:lang w:bidi="si-LK"/>
              </w:rPr>
              <w:t xml:space="preserve"> Engineering</w:t>
            </w:r>
          </w:p>
        </w:tc>
      </w:tr>
      <w:tr w:rsidR="00D60066" w:rsidRPr="00477359" w:rsidTr="00384EDA">
        <w:tc>
          <w:tcPr>
            <w:tcW w:w="3307" w:type="dxa"/>
            <w:gridSpan w:val="5"/>
            <w:vAlign w:val="center"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477359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477359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477359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5551F6" w:rsidRPr="00477359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  <w:r w:rsidRPr="00477359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77359">
              <w:rPr>
                <w:rFonts w:asciiTheme="minorHAnsi" w:hAnsiTheme="minorHAnsi"/>
                <w:lang w:bidi="si-LK"/>
              </w:rPr>
              <w:t xml:space="preserve">Biomedicinska tehnika  </w:t>
            </w:r>
            <w:r w:rsidRPr="00477359">
              <w:rPr>
                <w:rFonts w:asciiTheme="minorHAnsi" w:hAnsiTheme="minorHAnsi" w:cs="Calibri"/>
                <w:b/>
                <w:bCs/>
                <w:caps/>
                <w:lang w:bidi="si-LK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477359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7735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551F6" w:rsidRPr="00477359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77359">
              <w:rPr>
                <w:rFonts w:asciiTheme="minorHAnsi" w:hAnsiTheme="minorHAnsi"/>
                <w:lang w:val="en-GB"/>
              </w:rPr>
              <w:t>2</w:t>
            </w:r>
            <w:r w:rsidRPr="00477359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477359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477359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477359">
              <w:rPr>
                <w:rFonts w:asciiTheme="minorHAnsi" w:hAnsiTheme="minorHAnsi"/>
                <w:bCs/>
                <w:lang w:bidi="si-LK"/>
              </w:rPr>
              <w:t>Biomedical</w:t>
            </w:r>
            <w:proofErr w:type="spellEnd"/>
            <w:r w:rsidRPr="00477359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477359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77359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5551F6" w:rsidRPr="00477359" w:rsidTr="00384EDA">
        <w:trPr>
          <w:trHeight w:val="103"/>
        </w:trPr>
        <w:tc>
          <w:tcPr>
            <w:tcW w:w="9690" w:type="dxa"/>
            <w:gridSpan w:val="18"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5551F6" w:rsidRPr="00477359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5551F6" w:rsidP="001C5B9C">
            <w:pPr>
              <w:jc w:val="right"/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Obvezni-strokovni /</w:t>
            </w:r>
            <w:r w:rsidRPr="00477359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5551F6" w:rsidRPr="00477359" w:rsidTr="00384EDA">
        <w:tc>
          <w:tcPr>
            <w:tcW w:w="5718" w:type="dxa"/>
            <w:gridSpan w:val="12"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</w:p>
        </w:tc>
      </w:tr>
      <w:tr w:rsidR="005551F6" w:rsidRPr="00477359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642</w:t>
            </w:r>
            <w:r w:rsidR="00D87088" w:rsidRPr="00477359">
              <w:rPr>
                <w:rFonts w:asciiTheme="minorHAnsi" w:hAnsiTheme="minorHAnsi" w:cs="Calibri"/>
              </w:rPr>
              <w:t>82</w:t>
            </w:r>
          </w:p>
        </w:tc>
      </w:tr>
      <w:tr w:rsidR="005551F6" w:rsidRPr="00477359" w:rsidTr="00384EDA">
        <w:tc>
          <w:tcPr>
            <w:tcW w:w="9690" w:type="dxa"/>
            <w:gridSpan w:val="18"/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</w:p>
        </w:tc>
      </w:tr>
      <w:tr w:rsidR="005551F6" w:rsidRPr="00477359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Predavanja</w:t>
            </w:r>
          </w:p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Seminar</w:t>
            </w:r>
          </w:p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Vaje</w:t>
            </w:r>
          </w:p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Klinične vaje</w:t>
            </w:r>
          </w:p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Samost. delo</w:t>
            </w:r>
          </w:p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551F6" w:rsidRPr="00477359" w:rsidRDefault="005551F6" w:rsidP="005551F6">
            <w:pPr>
              <w:jc w:val="center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5551F6" w:rsidRPr="00477359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D87088" w:rsidP="005551F6">
            <w:pPr>
              <w:jc w:val="center"/>
              <w:rPr>
                <w:rFonts w:asciiTheme="minorHAnsi" w:hAnsiTheme="minorHAnsi" w:cs="Calibri"/>
                <w:bCs/>
              </w:rPr>
            </w:pPr>
            <w:bookmarkStart w:id="2" w:name="_GoBack" w:colFirst="0" w:colLast="7"/>
            <w:r w:rsidRPr="00A766A7">
              <w:rPr>
                <w:rFonts w:asciiTheme="minorHAnsi" w:hAnsiTheme="minorHAnsi" w:cs="Calibri"/>
                <w:bCs/>
              </w:rPr>
              <w:t>1</w:t>
            </w:r>
            <w:r w:rsidR="005551F6" w:rsidRPr="00A766A7">
              <w:rPr>
                <w:rFonts w:asciiTheme="minorHAnsi" w:hAnsiTheme="minorHAnsi" w:cs="Calibri"/>
                <w:bCs/>
              </w:rPr>
              <w:t>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D87088" w:rsidP="005551F6">
            <w:pPr>
              <w:jc w:val="center"/>
              <w:rPr>
                <w:rFonts w:asciiTheme="minorHAnsi" w:hAnsiTheme="minorHAnsi" w:cs="Calibri"/>
                <w:bCs/>
              </w:rPr>
            </w:pPr>
            <w:r w:rsidRPr="00A766A7">
              <w:rPr>
                <w:rFonts w:asciiTheme="minorHAnsi" w:hAnsiTheme="minorHAnsi" w:cs="Calibri"/>
                <w:bCs/>
              </w:rPr>
              <w:t>6</w:t>
            </w:r>
            <w:r w:rsidR="005551F6" w:rsidRPr="00A766A7">
              <w:rPr>
                <w:rFonts w:asciiTheme="minorHAnsi" w:hAnsiTheme="minorHAnsi" w:cs="Calibri"/>
                <w:bCs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  <w:r w:rsidRPr="00A766A7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1F6" w:rsidRPr="00A766A7" w:rsidRDefault="005551F6" w:rsidP="005551F6">
            <w:pPr>
              <w:jc w:val="center"/>
              <w:rPr>
                <w:rFonts w:asciiTheme="minorHAnsi" w:hAnsiTheme="minorHAnsi" w:cs="Calibri"/>
                <w:bCs/>
              </w:rPr>
            </w:pPr>
            <w:r w:rsidRPr="00A766A7">
              <w:rPr>
                <w:rFonts w:asciiTheme="minorHAnsi" w:hAnsiTheme="minorHAnsi" w:cs="Calibri"/>
                <w:bCs/>
              </w:rPr>
              <w:t>6</w:t>
            </w:r>
          </w:p>
        </w:tc>
      </w:tr>
      <w:bookmarkEnd w:id="2"/>
      <w:tr w:rsidR="005551F6" w:rsidRPr="00477359" w:rsidTr="00384EDA">
        <w:tc>
          <w:tcPr>
            <w:tcW w:w="9690" w:type="dxa"/>
            <w:gridSpan w:val="18"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5551F6" w:rsidRPr="00477359" w:rsidTr="00384EDA">
        <w:tc>
          <w:tcPr>
            <w:tcW w:w="3307" w:type="dxa"/>
            <w:gridSpan w:val="5"/>
            <w:hideMark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D87088" w:rsidP="005551F6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477359">
              <w:rPr>
                <w:rFonts w:asciiTheme="minorHAnsi" w:hAnsiTheme="minorHAnsi" w:cs="Calibri"/>
              </w:rPr>
              <w:t>Damijan Miklavčič, Franjo Pernuš</w:t>
            </w:r>
          </w:p>
        </w:tc>
      </w:tr>
      <w:tr w:rsidR="005551F6" w:rsidRPr="00477359" w:rsidTr="00384EDA">
        <w:tc>
          <w:tcPr>
            <w:tcW w:w="9690" w:type="dxa"/>
            <w:gridSpan w:val="18"/>
          </w:tcPr>
          <w:p w:rsidR="005551F6" w:rsidRPr="00477359" w:rsidRDefault="005551F6" w:rsidP="005551F6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5551F6" w:rsidRPr="00477359" w:rsidTr="00384EDA">
        <w:tc>
          <w:tcPr>
            <w:tcW w:w="1641" w:type="dxa"/>
            <w:gridSpan w:val="2"/>
            <w:vMerge w:val="restart"/>
            <w:hideMark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5551F6" w:rsidRPr="00477359" w:rsidRDefault="005551F6" w:rsidP="005551F6">
            <w:pPr>
              <w:jc w:val="right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A766A7" w:rsidRDefault="00A766A7" w:rsidP="005551F6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</w:t>
            </w:r>
            <w:r w:rsidR="0010268F" w:rsidRPr="00A766A7">
              <w:rPr>
                <w:rFonts w:asciiTheme="minorHAnsi" w:hAnsiTheme="minorHAnsi" w:cs="Calibri"/>
                <w:bCs/>
              </w:rPr>
              <w:t xml:space="preserve">lovenski / </w:t>
            </w:r>
            <w:proofErr w:type="spellStart"/>
            <w:r w:rsidR="0010268F" w:rsidRPr="00A766A7">
              <w:rPr>
                <w:rFonts w:asciiTheme="minorHAnsi" w:hAnsiTheme="minorHAnsi" w:cs="Calibri"/>
                <w:bCs/>
              </w:rPr>
              <w:t>Slovenian</w:t>
            </w:r>
            <w:proofErr w:type="spellEnd"/>
          </w:p>
        </w:tc>
      </w:tr>
      <w:tr w:rsidR="005551F6" w:rsidRPr="00477359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5551F6" w:rsidRPr="00477359" w:rsidRDefault="005551F6" w:rsidP="005551F6">
            <w:pPr>
              <w:jc w:val="right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A766A7" w:rsidRDefault="00A766A7" w:rsidP="005551F6">
            <w:pPr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</w:t>
            </w:r>
            <w:r w:rsidR="0010268F" w:rsidRPr="00A766A7">
              <w:rPr>
                <w:rFonts w:asciiTheme="minorHAnsi" w:hAnsiTheme="minorHAnsi" w:cs="Calibri"/>
                <w:bCs/>
              </w:rPr>
              <w:t xml:space="preserve">lovenski / </w:t>
            </w:r>
            <w:proofErr w:type="spellStart"/>
            <w:r w:rsidR="0010268F" w:rsidRPr="00A766A7">
              <w:rPr>
                <w:rFonts w:asciiTheme="minorHAnsi" w:hAnsiTheme="minorHAnsi" w:cs="Calibri"/>
                <w:bCs/>
              </w:rPr>
              <w:t>Slovenian</w:t>
            </w:r>
            <w:proofErr w:type="spellEnd"/>
          </w:p>
        </w:tc>
      </w:tr>
      <w:tr w:rsidR="005551F6" w:rsidRPr="00477359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  <w:bCs/>
              </w:rPr>
            </w:pPr>
          </w:p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5551F6" w:rsidRPr="00477359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D87088" w:rsidP="00477359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 xml:space="preserve">Vpis v </w:t>
            </w:r>
            <w:r w:rsidR="00477359" w:rsidRPr="00477359">
              <w:rPr>
                <w:rFonts w:asciiTheme="minorHAnsi" w:hAnsiTheme="minorHAnsi" w:cs="Calibri"/>
              </w:rPr>
              <w:t>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477359" w:rsidP="00BB21D0">
            <w:pPr>
              <w:rPr>
                <w:rFonts w:asciiTheme="minorHAnsi" w:hAnsiTheme="minorHAnsi"/>
                <w:lang w:val="en-GB"/>
              </w:rPr>
            </w:pPr>
            <w:r w:rsidRPr="00477359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5551F6" w:rsidRPr="00477359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Vsebina:</w:t>
            </w:r>
            <w:r w:rsidRPr="00477359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5551F6" w:rsidRPr="00477359" w:rsidRDefault="005551F6" w:rsidP="005551F6">
            <w:pPr>
              <w:rPr>
                <w:rFonts w:asciiTheme="minorHAnsi" w:hAnsiTheme="minorHAnsi" w:cs="Calibri"/>
                <w:b/>
                <w:lang w:val="en-GB"/>
              </w:rPr>
            </w:pPr>
            <w:r w:rsidRPr="00477359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5551F6" w:rsidRPr="00477359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D87088" w:rsidP="005551F6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Identifikacija realnega problema s področja biomedicinske tehnike, izbor problema in reševanje. Zbiranje informacij in pregled dosedanjih rešitev izbranega ali podobnega problema. Predlog možnih rešitev in ocena različnih rešitev. Izvedba rešitve problema. Izdelava poročila.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51F6" w:rsidRPr="00477359" w:rsidRDefault="005551F6" w:rsidP="005551F6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1F6" w:rsidRPr="00477359" w:rsidRDefault="00CE34EF" w:rsidP="005A4D7F">
            <w:pPr>
              <w:rPr>
                <w:rFonts w:asciiTheme="minorHAnsi" w:hAnsiTheme="minorHAnsi" w:cs="Calibri"/>
                <w:lang w:val="en-GB"/>
              </w:rPr>
            </w:pPr>
            <w:r w:rsidRPr="00477359">
              <w:rPr>
                <w:rFonts w:asciiTheme="minorHAnsi" w:hAnsiTheme="minorHAnsi" w:cs="Calibri"/>
                <w:lang w:val="en-GB"/>
              </w:rPr>
              <w:t xml:space="preserve">Brief 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>introduction to</w:t>
            </w:r>
            <w:r w:rsidRPr="00477359">
              <w:rPr>
                <w:rFonts w:asciiTheme="minorHAnsi" w:hAnsiTheme="minorHAnsi" w:cs="Calibri"/>
                <w:lang w:val="en-GB"/>
              </w:rPr>
              <w:t xml:space="preserve"> 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different</w:t>
            </w:r>
            <w:r w:rsidRPr="00477359">
              <w:rPr>
                <w:rFonts w:asciiTheme="minorHAnsi" w:hAnsiTheme="minorHAnsi" w:cs="Calibri"/>
                <w:lang w:val="en-GB"/>
              </w:rPr>
              <w:t xml:space="preserve"> topics 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>and problems in Biomedical Engineering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 xml:space="preserve">; 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>select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ing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 xml:space="preserve"> a research problem from 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the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 xml:space="preserve"> list of 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p</w:t>
            </w:r>
            <w:r w:rsidR="00150F60" w:rsidRPr="00477359">
              <w:rPr>
                <w:rFonts w:asciiTheme="minorHAnsi" w:hAnsiTheme="minorHAnsi" w:cs="Calibri"/>
                <w:lang w:val="en-GB"/>
              </w:rPr>
              <w:t>roblems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. Guided and supervised progression through</w:t>
            </w:r>
            <w:r w:rsidR="003D01F7" w:rsidRPr="00477359">
              <w:rPr>
                <w:rFonts w:asciiTheme="minorHAnsi" w:hAnsiTheme="minorHAnsi" w:cs="Calibri"/>
                <w:lang w:val="en-GB"/>
              </w:rPr>
              <w:t xml:space="preserve"> various steps 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>of the</w:t>
            </w:r>
            <w:r w:rsidR="003D01F7" w:rsidRPr="00477359">
              <w:rPr>
                <w:rFonts w:asciiTheme="minorHAnsi" w:hAnsiTheme="minorHAnsi" w:cs="Calibri"/>
                <w:lang w:val="en-GB"/>
              </w:rPr>
              <w:t xml:space="preserve"> research project</w:t>
            </w:r>
            <w:r w:rsidR="005A4D7F" w:rsidRPr="00477359">
              <w:rPr>
                <w:rFonts w:asciiTheme="minorHAnsi" w:hAnsiTheme="minorHAnsi" w:cs="Calibri"/>
                <w:lang w:val="en-GB"/>
              </w:rPr>
              <w:t xml:space="preserve">: problem study, literature overview, study of existing solutions, and proposal of novel solutions. The students will report in a written and oral form after each step. </w:t>
            </w:r>
          </w:p>
        </w:tc>
      </w:tr>
    </w:tbl>
    <w:p w:rsidR="00D60066" w:rsidRPr="00477359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477359" w:rsidTr="000B2261">
        <w:tc>
          <w:tcPr>
            <w:tcW w:w="9690" w:type="dxa"/>
            <w:gridSpan w:val="6"/>
            <w:hideMark/>
          </w:tcPr>
          <w:p w:rsidR="00D60066" w:rsidRPr="00477359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</w:rPr>
              <w:br w:type="page"/>
            </w:r>
            <w:r w:rsidRPr="00477359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477359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407" w:rsidRPr="00477359" w:rsidRDefault="00C03407" w:rsidP="00396150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 w:cs="Calibri"/>
                <w:bCs/>
              </w:rPr>
            </w:pPr>
            <w:bookmarkStart w:id="6" w:name="Ucbeniki"/>
            <w:bookmarkEnd w:id="6"/>
            <w:r w:rsidRPr="00477359">
              <w:rPr>
                <w:rFonts w:asciiTheme="minorHAnsi" w:hAnsiTheme="minorHAnsi" w:cs="Calibri"/>
                <w:bCs/>
              </w:rPr>
              <w:lastRenderedPageBreak/>
              <w:t xml:space="preserve">Wolfgang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Birkfellner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Applied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Medical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Image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Processing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Second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: A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Basic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Course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>.</w:t>
            </w:r>
            <w:r w:rsidRPr="00477359">
              <w:rPr>
                <w:rFonts w:asciiTheme="minorHAnsi" w:hAnsiTheme="minorHAnsi"/>
              </w:rPr>
              <w:t xml:space="preserve"> </w:t>
            </w:r>
            <w:r w:rsidRPr="00477359">
              <w:rPr>
                <w:rFonts w:asciiTheme="minorHAnsi" w:hAnsiTheme="minorHAnsi" w:cs="Calibri"/>
                <w:bCs/>
              </w:rPr>
              <w:t xml:space="preserve">CRC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; 2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, 2014. </w:t>
            </w:r>
          </w:p>
          <w:p w:rsidR="00D60066" w:rsidRPr="00477359" w:rsidRDefault="00BD7E74" w:rsidP="00396150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 w:cs="Calibri"/>
                <w:bCs/>
              </w:rPr>
            </w:pPr>
            <w:proofErr w:type="spellStart"/>
            <w:r w:rsidRPr="00477359">
              <w:rPr>
                <w:rFonts w:asciiTheme="minorHAnsi" w:hAnsiTheme="minorHAnsi" w:cs="Calibri"/>
                <w:bCs/>
              </w:rPr>
              <w:t>Isaac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Bankman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Handbook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of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Medical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Image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Processing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Analysis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Second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(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Academic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Series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in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Biomedical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Engineering),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Academic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; 2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>, 2008</w:t>
            </w:r>
            <w:r w:rsidRPr="00477359">
              <w:rPr>
                <w:rFonts w:asciiTheme="minorHAnsi" w:hAnsiTheme="minorHAnsi" w:cs="Calibri"/>
                <w:bCs/>
              </w:rPr>
              <w:t>.</w:t>
            </w:r>
          </w:p>
          <w:p w:rsidR="00BD7E74" w:rsidRPr="00477359" w:rsidRDefault="00BD7E74" w:rsidP="00396150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477359">
              <w:rPr>
                <w:rFonts w:asciiTheme="minorHAnsi" w:hAnsiTheme="minorHAnsi" w:cs="Calibri"/>
                <w:bCs/>
              </w:rPr>
              <w:t xml:space="preserve">Michael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Fitzpatrick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Milan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Sonka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>.</w:t>
            </w:r>
            <w:r w:rsidR="003A1A0E"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Handbook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of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Medical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Imaging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Volume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2.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Medical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Image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Processing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Analysis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(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Parts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1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2) (SPIE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Monograph</w:t>
            </w:r>
            <w:proofErr w:type="spellEnd"/>
            <w:r w:rsidR="003A1A0E" w:rsidRPr="00477359">
              <w:rPr>
                <w:rFonts w:asciiTheme="minorHAnsi" w:hAnsiTheme="minorHAnsi"/>
              </w:rPr>
              <w:t xml:space="preserve"> </w:t>
            </w:r>
            <w:r w:rsidR="003A1A0E" w:rsidRPr="00477359">
              <w:rPr>
                <w:rFonts w:asciiTheme="minorHAnsi" w:hAnsiTheme="minorHAnsi" w:cs="Calibri"/>
                <w:bCs/>
              </w:rPr>
              <w:t xml:space="preserve">Vol. PM80/SC), SPIE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Publications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 xml:space="preserve">; Reprint </w:t>
            </w:r>
            <w:proofErr w:type="spellStart"/>
            <w:r w:rsidR="003A1A0E" w:rsidRPr="00477359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="003A1A0E" w:rsidRPr="00477359">
              <w:rPr>
                <w:rFonts w:asciiTheme="minorHAnsi" w:hAnsiTheme="minorHAnsi" w:cs="Calibri"/>
                <w:bCs/>
              </w:rPr>
              <w:t>, 2009.</w:t>
            </w:r>
          </w:p>
          <w:p w:rsidR="00803861" w:rsidRPr="00477359" w:rsidRDefault="00803861" w:rsidP="00396150">
            <w:pPr>
              <w:pStyle w:val="ListParagraph"/>
              <w:numPr>
                <w:ilvl w:val="0"/>
                <w:numId w:val="2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477359">
              <w:rPr>
                <w:rFonts w:asciiTheme="minorHAnsi" w:hAnsiTheme="minorHAnsi" w:cs="Calibri"/>
                <w:bCs/>
              </w:rPr>
              <w:t xml:space="preserve">Joseph D.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Bronzino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The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Biomedical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Engineering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Handbook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. CRC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>, 2000.</w:t>
            </w:r>
          </w:p>
          <w:p w:rsidR="005A4D7F" w:rsidRPr="00477359" w:rsidRDefault="00803861" w:rsidP="00396150">
            <w:pPr>
              <w:pStyle w:val="ListParagraph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bCs/>
              </w:rPr>
            </w:pPr>
            <w:r w:rsidRPr="00477359">
              <w:rPr>
                <w:rFonts w:asciiTheme="minorHAnsi" w:hAnsiTheme="minorHAnsi" w:cs="Calibri"/>
                <w:bCs/>
              </w:rPr>
              <w:t xml:space="preserve">5. John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Enderle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, Joseph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Bronzino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Introduction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to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Biomedical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Engineering.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Academic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Cs/>
              </w:rPr>
              <w:t>Press</w:t>
            </w:r>
            <w:proofErr w:type="spellEnd"/>
            <w:r w:rsidRPr="00477359">
              <w:rPr>
                <w:rFonts w:asciiTheme="minorHAnsi" w:hAnsiTheme="minorHAnsi" w:cs="Calibri"/>
                <w:bCs/>
              </w:rPr>
              <w:t xml:space="preserve">, 2012. </w:t>
            </w:r>
          </w:p>
        </w:tc>
      </w:tr>
      <w:tr w:rsidR="00D60066" w:rsidRPr="00477359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7359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477359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7359" w:rsidRDefault="00BB21D0" w:rsidP="000B2261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P</w:t>
            </w:r>
            <w:r w:rsidR="00D87088" w:rsidRPr="00477359">
              <w:rPr>
                <w:rFonts w:asciiTheme="minorHAnsi" w:hAnsiTheme="minorHAnsi" w:cs="Calibri"/>
              </w:rPr>
              <w:t>riprava na samostojno razvojno delo pri diplomski nalogi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7359" w:rsidRDefault="00B232ED" w:rsidP="008F6996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 xml:space="preserve">To </w:t>
            </w:r>
            <w:proofErr w:type="spellStart"/>
            <w:r w:rsidRPr="00477359">
              <w:rPr>
                <w:rFonts w:asciiTheme="minorHAnsi" w:hAnsiTheme="minorHAnsi" w:cs="Calibri"/>
              </w:rPr>
              <w:t>prepare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the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students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for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independent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research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that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will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be </w:t>
            </w:r>
            <w:proofErr w:type="spellStart"/>
            <w:r w:rsidRPr="00477359">
              <w:rPr>
                <w:rFonts w:asciiTheme="minorHAnsi" w:hAnsiTheme="minorHAnsi" w:cs="Calibri"/>
              </w:rPr>
              <w:t>required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for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completing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the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MS </w:t>
            </w:r>
            <w:proofErr w:type="spellStart"/>
            <w:r w:rsidRPr="00477359">
              <w:rPr>
                <w:rFonts w:asciiTheme="minorHAnsi" w:hAnsiTheme="minorHAnsi" w:cs="Calibri"/>
              </w:rPr>
              <w:t>Thesis</w:t>
            </w:r>
            <w:proofErr w:type="spellEnd"/>
            <w:r w:rsidRPr="00477359">
              <w:rPr>
                <w:rFonts w:asciiTheme="minorHAnsi" w:hAnsiTheme="minorHAnsi" w:cs="Calibri"/>
              </w:rPr>
              <w:t>.</w:t>
            </w:r>
          </w:p>
        </w:tc>
      </w:tr>
      <w:tr w:rsidR="00D60066" w:rsidRPr="00477359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7359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7359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477359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477359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477359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7359" w:rsidRDefault="003733F4" w:rsidP="006432C5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Osvojiti osnovna znanja o fazah raziskovalnega dela: seznanitev s problemom, razumevanje problema, pregled in analiza literature, izbira in vrednotenje znanih rešitev ter izvirna rešitev problema. Poleg tega bodo študenti pridobivali tudi znanja o ustnem in pisnem poročanju.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477359" w:rsidRDefault="00B3314B" w:rsidP="006432C5">
            <w:pPr>
              <w:rPr>
                <w:rFonts w:asciiTheme="minorHAnsi" w:hAnsiTheme="minorHAnsi" w:cs="Calibri"/>
                <w:lang w:val="en-GB"/>
              </w:rPr>
            </w:pPr>
            <w:r w:rsidRPr="00477359">
              <w:rPr>
                <w:rFonts w:asciiTheme="minorHAnsi" w:hAnsiTheme="minorHAnsi" w:cs="Calibri"/>
                <w:lang w:val="en-GB"/>
              </w:rPr>
              <w:t>To obtain basic knowledge about the different phases of research:  study of a problem, understanding a problem, literature overview and analysis, selection and evaluation of state-of-the-art solutions and proposal of a novel solution. Besides, the students will master oral and written reporting.</w:t>
            </w:r>
          </w:p>
        </w:tc>
      </w:tr>
      <w:tr w:rsidR="000B2261" w:rsidRPr="00477359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7359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477359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477359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7359" w:rsidRDefault="00D87088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Predavanje, mentorsko delo, samostojno delo.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7359" w:rsidRDefault="0089394A">
            <w:pPr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</w:rPr>
              <w:t>Teaching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477359">
              <w:rPr>
                <w:rFonts w:asciiTheme="minorHAnsi" w:hAnsiTheme="minorHAnsi" w:cs="Calibri"/>
              </w:rPr>
              <w:t>individual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supervision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477359">
              <w:rPr>
                <w:rFonts w:asciiTheme="minorHAnsi" w:hAnsiTheme="minorHAnsi" w:cs="Calibri"/>
              </w:rPr>
              <w:t>independent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work</w:t>
            </w:r>
            <w:proofErr w:type="spellEnd"/>
            <w:r w:rsidRPr="00477359">
              <w:rPr>
                <w:rFonts w:asciiTheme="minorHAnsi" w:hAnsiTheme="minorHAnsi" w:cs="Calibri"/>
              </w:rPr>
              <w:t>.</w:t>
            </w:r>
          </w:p>
        </w:tc>
      </w:tr>
      <w:tr w:rsidR="000B2261" w:rsidRPr="00477359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477359" w:rsidRDefault="000B2261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Delež (v %) /</w:t>
            </w: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</w:rPr>
              <w:t>Weight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77359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477359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088" w:rsidRPr="00477359" w:rsidRDefault="00BC5C98" w:rsidP="00D87088">
            <w:p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 xml:space="preserve">Vmesna poročila in predstavitve </w:t>
            </w:r>
            <w:r w:rsidR="0054059B" w:rsidRPr="00477359">
              <w:rPr>
                <w:rFonts w:asciiTheme="minorHAnsi" w:hAnsiTheme="minorHAnsi" w:cs="Calibri"/>
              </w:rPr>
              <w:t>Končno pisno poročilo</w:t>
            </w:r>
            <w:r w:rsidRPr="00477359">
              <w:rPr>
                <w:rFonts w:asciiTheme="minorHAnsi" w:hAnsiTheme="minorHAnsi" w:cs="Calibri"/>
              </w:rPr>
              <w:t xml:space="preserve"> in predstavitev</w:t>
            </w:r>
          </w:p>
          <w:p w:rsidR="000B2261" w:rsidRPr="00477359" w:rsidRDefault="000B2261" w:rsidP="00D87088">
            <w:pPr>
              <w:rPr>
                <w:rFonts w:asciiTheme="minorHAnsi" w:hAnsiTheme="minorHAnsi"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C98" w:rsidRPr="00477359" w:rsidRDefault="00BC5C98" w:rsidP="00575AE2">
            <w:pPr>
              <w:jc w:val="center"/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30%</w:t>
            </w:r>
          </w:p>
          <w:p w:rsidR="000B2261" w:rsidRPr="00477359" w:rsidRDefault="00BC5C98" w:rsidP="00575AE2">
            <w:pPr>
              <w:jc w:val="center"/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7</w:t>
            </w:r>
            <w:r w:rsidR="00D87088" w:rsidRPr="00477359">
              <w:rPr>
                <w:rFonts w:asciiTheme="minorHAnsi" w:hAnsiTheme="minorHAnsi" w:cs="Calibri"/>
              </w:rPr>
              <w:t>0%</w:t>
            </w:r>
          </w:p>
          <w:p w:rsidR="00D87088" w:rsidRPr="00477359" w:rsidRDefault="00D87088" w:rsidP="00BB21D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98" w:rsidRPr="00477359" w:rsidRDefault="00BC5C98">
            <w:pPr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</w:rPr>
              <w:t>Intermediate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reports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presentations</w:t>
            </w:r>
            <w:proofErr w:type="spellEnd"/>
          </w:p>
          <w:p w:rsidR="000B2261" w:rsidRPr="00477359" w:rsidRDefault="0054059B">
            <w:pPr>
              <w:rPr>
                <w:rFonts w:asciiTheme="minorHAnsi" w:hAnsiTheme="minorHAnsi" w:cs="Calibri"/>
              </w:rPr>
            </w:pPr>
            <w:proofErr w:type="spellStart"/>
            <w:r w:rsidRPr="00477359">
              <w:rPr>
                <w:rFonts w:asciiTheme="minorHAnsi" w:hAnsiTheme="minorHAnsi" w:cs="Calibri"/>
              </w:rPr>
              <w:t>Final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written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report</w:t>
            </w:r>
            <w:proofErr w:type="spellEnd"/>
            <w:r w:rsidR="00BC5C98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BC5C98" w:rsidRPr="00477359">
              <w:rPr>
                <w:rFonts w:asciiTheme="minorHAnsi" w:hAnsiTheme="minorHAnsi" w:cs="Calibri"/>
              </w:rPr>
              <w:t>and</w:t>
            </w:r>
            <w:proofErr w:type="spellEnd"/>
            <w:r w:rsidR="00BC5C98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BC5C98" w:rsidRPr="00477359">
              <w:rPr>
                <w:rFonts w:asciiTheme="minorHAnsi" w:hAnsiTheme="minorHAnsi" w:cs="Calibri"/>
              </w:rPr>
              <w:t>presentation</w:t>
            </w:r>
            <w:proofErr w:type="spellEnd"/>
          </w:p>
          <w:p w:rsidR="0054059B" w:rsidRPr="00477359" w:rsidRDefault="0054059B">
            <w:pPr>
              <w:rPr>
                <w:rFonts w:asciiTheme="minorHAnsi" w:hAnsiTheme="minorHAnsi" w:cs="Calibri"/>
                <w:b/>
              </w:rPr>
            </w:pPr>
          </w:p>
        </w:tc>
      </w:tr>
      <w:tr w:rsidR="000B2261" w:rsidRPr="00477359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7359" w:rsidRDefault="000B2261">
            <w:pPr>
              <w:rPr>
                <w:rFonts w:asciiTheme="minorHAnsi" w:hAnsiTheme="minorHAnsi" w:cs="Calibri"/>
                <w:b/>
              </w:rPr>
            </w:pPr>
            <w:r w:rsidRPr="00477359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477359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477359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D9" w:rsidRPr="00477359" w:rsidRDefault="0045147D" w:rsidP="003961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>MARKELJ, Primož, TOMAŽEVIČ, Dejan, LIKAR, Boštjan, PERNUŠ, Franjo.</w:t>
            </w:r>
            <w:r w:rsidR="00EE70D9" w:rsidRPr="00477359">
              <w:rPr>
                <w:rFonts w:asciiTheme="minorHAnsi" w:hAnsiTheme="minorHAnsi" w:cs="Calibri"/>
              </w:rPr>
              <w:t xml:space="preserve"> A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review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of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3D/2D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registration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methods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for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image-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guided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EE70D9" w:rsidRPr="00477359">
              <w:rPr>
                <w:rFonts w:asciiTheme="minorHAnsi" w:hAnsiTheme="minorHAnsi" w:cs="Calibri"/>
              </w:rPr>
              <w:t>interventions</w:t>
            </w:r>
            <w:proofErr w:type="spellEnd"/>
            <w:r w:rsidR="00EE70D9" w:rsidRPr="00477359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="00BB21D0" w:rsidRPr="00477359">
              <w:rPr>
                <w:rFonts w:asciiTheme="minorHAnsi" w:hAnsiTheme="minorHAnsi" w:cs="Calibri"/>
              </w:rPr>
              <w:t>Medical</w:t>
            </w:r>
            <w:proofErr w:type="spellEnd"/>
            <w:r w:rsidR="00BB21D0" w:rsidRPr="00477359">
              <w:rPr>
                <w:rFonts w:asciiTheme="minorHAnsi" w:hAnsiTheme="minorHAnsi" w:cs="Calibri"/>
              </w:rPr>
              <w:t xml:space="preserve"> Image </w:t>
            </w:r>
            <w:proofErr w:type="spellStart"/>
            <w:r w:rsidR="00BB21D0" w:rsidRPr="00477359">
              <w:rPr>
                <w:rFonts w:asciiTheme="minorHAnsi" w:hAnsiTheme="minorHAnsi" w:cs="Calibri"/>
              </w:rPr>
              <w:t>Analysis</w:t>
            </w:r>
            <w:proofErr w:type="spellEnd"/>
            <w:r w:rsidRPr="00477359">
              <w:rPr>
                <w:rFonts w:asciiTheme="minorHAnsi" w:hAnsiTheme="minorHAnsi" w:cs="Calibri"/>
              </w:rPr>
              <w:t>, 2012, vol.</w:t>
            </w:r>
            <w:r w:rsidR="00EE70D9" w:rsidRPr="00477359">
              <w:rPr>
                <w:rFonts w:asciiTheme="minorHAnsi" w:hAnsiTheme="minorHAnsi" w:cs="Calibri"/>
              </w:rPr>
              <w:t xml:space="preserve"> 16</w:t>
            </w:r>
            <w:r w:rsidRPr="00477359">
              <w:rPr>
                <w:rFonts w:asciiTheme="minorHAnsi" w:hAnsiTheme="minorHAnsi" w:cs="Calibri"/>
              </w:rPr>
              <w:t xml:space="preserve">, no. </w:t>
            </w:r>
            <w:r w:rsidR="00EE70D9" w:rsidRPr="00477359">
              <w:rPr>
                <w:rFonts w:asciiTheme="minorHAnsi" w:hAnsiTheme="minorHAnsi" w:cs="Calibri"/>
              </w:rPr>
              <w:t>3</w:t>
            </w:r>
            <w:r w:rsidRPr="00477359">
              <w:rPr>
                <w:rFonts w:asciiTheme="minorHAnsi" w:hAnsiTheme="minorHAnsi" w:cs="Calibri"/>
              </w:rPr>
              <w:t>, str. 642-661.</w:t>
            </w:r>
          </w:p>
          <w:p w:rsidR="00CA429B" w:rsidRPr="00477359" w:rsidRDefault="00CA429B" w:rsidP="003961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 xml:space="preserve">MITROVIĆ, Uroš, ŠPICLIN, Žiga, LIKAR, Boštjan, PERNUŠ, Franjo. 3D-2D </w:t>
            </w:r>
            <w:proofErr w:type="spellStart"/>
            <w:r w:rsidRPr="00477359">
              <w:rPr>
                <w:rFonts w:asciiTheme="minorHAnsi" w:hAnsiTheme="minorHAnsi" w:cs="Calibri"/>
              </w:rPr>
              <w:t>registration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of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cerebral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angiograms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: a </w:t>
            </w:r>
            <w:proofErr w:type="spellStart"/>
            <w:r w:rsidRPr="00477359">
              <w:rPr>
                <w:rFonts w:asciiTheme="minorHAnsi" w:hAnsiTheme="minorHAnsi" w:cs="Calibri"/>
              </w:rPr>
              <w:t>method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evaluation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477359">
              <w:rPr>
                <w:rFonts w:asciiTheme="minorHAnsi" w:hAnsiTheme="minorHAnsi" w:cs="Calibri"/>
              </w:rPr>
              <w:t>clinical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images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. IEEE </w:t>
            </w:r>
            <w:proofErr w:type="spellStart"/>
            <w:r w:rsidRPr="00477359">
              <w:rPr>
                <w:rFonts w:asciiTheme="minorHAnsi" w:hAnsiTheme="minorHAnsi" w:cs="Calibri"/>
              </w:rPr>
              <w:t>Tr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Medical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Imaging</w:t>
            </w:r>
            <w:proofErr w:type="spellEnd"/>
            <w:r w:rsidRPr="00477359">
              <w:rPr>
                <w:rFonts w:asciiTheme="minorHAnsi" w:hAnsiTheme="minorHAnsi" w:cs="Calibri"/>
              </w:rPr>
              <w:t>, 2013,  vol. 32, no. 8, str. 1550-1563.</w:t>
            </w:r>
          </w:p>
          <w:p w:rsidR="00396150" w:rsidRPr="00477359" w:rsidRDefault="00022D1A" w:rsidP="003961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 w:cs="Calibri"/>
              </w:rPr>
              <w:t xml:space="preserve">KOREZ, Robert, IBRAGIMOV, </w:t>
            </w:r>
            <w:proofErr w:type="spellStart"/>
            <w:r w:rsidRPr="00477359">
              <w:rPr>
                <w:rFonts w:asciiTheme="minorHAnsi" w:hAnsiTheme="minorHAnsi" w:cs="Calibri"/>
              </w:rPr>
              <w:t>Bulat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, LIKAR, Boštjan, PERNUŠ, Franjo, VRTOVEC, Tomaž. A </w:t>
            </w:r>
            <w:proofErr w:type="spellStart"/>
            <w:r w:rsidRPr="00477359">
              <w:rPr>
                <w:rFonts w:asciiTheme="minorHAnsi" w:hAnsiTheme="minorHAnsi" w:cs="Calibri"/>
              </w:rPr>
              <w:t>framework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for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automated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spine </w:t>
            </w:r>
            <w:proofErr w:type="spellStart"/>
            <w:r w:rsidRPr="00477359">
              <w:rPr>
                <w:rFonts w:asciiTheme="minorHAnsi" w:hAnsiTheme="minorHAnsi" w:cs="Calibri"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vertebrae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interpolation-based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detection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and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model-</w:t>
            </w:r>
            <w:proofErr w:type="spellStart"/>
            <w:r w:rsidRPr="00477359">
              <w:rPr>
                <w:rFonts w:asciiTheme="minorHAnsi" w:hAnsiTheme="minorHAnsi" w:cs="Calibri"/>
              </w:rPr>
              <w:t>based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segmentation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, IEEE </w:t>
            </w:r>
            <w:proofErr w:type="spellStart"/>
            <w:r w:rsidRPr="00477359">
              <w:rPr>
                <w:rFonts w:asciiTheme="minorHAnsi" w:hAnsiTheme="minorHAnsi" w:cs="Calibri"/>
              </w:rPr>
              <w:t>Tr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477359">
              <w:rPr>
                <w:rFonts w:asciiTheme="minorHAnsi" w:hAnsiTheme="minorHAnsi" w:cs="Calibri"/>
              </w:rPr>
              <w:t>Medical</w:t>
            </w:r>
            <w:proofErr w:type="spellEnd"/>
            <w:r w:rsidRPr="0047735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477359">
              <w:rPr>
                <w:rFonts w:asciiTheme="minorHAnsi" w:hAnsiTheme="minorHAnsi" w:cs="Calibri"/>
              </w:rPr>
              <w:t>Imaging</w:t>
            </w:r>
            <w:proofErr w:type="spellEnd"/>
            <w:r w:rsidRPr="00477359">
              <w:rPr>
                <w:rFonts w:asciiTheme="minorHAnsi" w:hAnsiTheme="minorHAnsi" w:cs="Calibri"/>
              </w:rPr>
              <w:t>, 2015, vol. 34, no. 8, str. 1649-1662.</w:t>
            </w:r>
          </w:p>
          <w:p w:rsidR="00396150" w:rsidRPr="00477359" w:rsidRDefault="00BD29EB" w:rsidP="003961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/>
              </w:rPr>
              <w:t xml:space="preserve">MIKLAVČIČ, Damijan, MALI, Barbara, KOS, Bor, HELLER, Richard, SERŠA, Gregor. </w:t>
            </w:r>
            <w:proofErr w:type="spellStart"/>
            <w:r w:rsidRPr="00477359">
              <w:rPr>
                <w:rFonts w:asciiTheme="minorHAnsi" w:hAnsiTheme="minorHAnsi"/>
              </w:rPr>
              <w:t>Electrochemotherapy</w:t>
            </w:r>
            <w:proofErr w:type="spellEnd"/>
            <w:r w:rsidRPr="00477359">
              <w:rPr>
                <w:rFonts w:asciiTheme="minorHAnsi" w:hAnsiTheme="minorHAnsi"/>
              </w:rPr>
              <w:t xml:space="preserve">: </w:t>
            </w:r>
            <w:proofErr w:type="spellStart"/>
            <w:r w:rsidRPr="00477359">
              <w:rPr>
                <w:rFonts w:asciiTheme="minorHAnsi" w:hAnsiTheme="minorHAnsi"/>
              </w:rPr>
              <w:t>from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the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drawing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board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into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medical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practice</w:t>
            </w:r>
            <w:proofErr w:type="spellEnd"/>
            <w:r w:rsidRPr="00477359">
              <w:rPr>
                <w:rFonts w:asciiTheme="minorHAnsi" w:hAnsiTheme="minorHAnsi"/>
              </w:rPr>
              <w:t xml:space="preserve">. </w:t>
            </w:r>
            <w:proofErr w:type="spellStart"/>
            <w:r w:rsidRPr="00477359">
              <w:rPr>
                <w:rFonts w:asciiTheme="minorHAnsi" w:hAnsiTheme="minorHAnsi"/>
                <w:i/>
                <w:iCs/>
              </w:rPr>
              <w:t>BioMedical</w:t>
            </w:r>
            <w:proofErr w:type="spellEnd"/>
            <w:r w:rsidRPr="00477359">
              <w:rPr>
                <w:rFonts w:asciiTheme="minorHAnsi" w:hAnsiTheme="minorHAnsi"/>
                <w:i/>
                <w:iCs/>
              </w:rPr>
              <w:t xml:space="preserve"> </w:t>
            </w:r>
            <w:r w:rsidRPr="00477359">
              <w:rPr>
                <w:rFonts w:asciiTheme="minorHAnsi" w:hAnsiTheme="minorHAnsi"/>
                <w:i/>
                <w:iCs/>
              </w:rPr>
              <w:lastRenderedPageBreak/>
              <w:t xml:space="preserve">engineering </w:t>
            </w:r>
            <w:proofErr w:type="spellStart"/>
            <w:r w:rsidRPr="00477359">
              <w:rPr>
                <w:rFonts w:asciiTheme="minorHAnsi" w:hAnsiTheme="minorHAnsi"/>
                <w:i/>
                <w:iCs/>
              </w:rPr>
              <w:t>online</w:t>
            </w:r>
            <w:proofErr w:type="spellEnd"/>
            <w:r w:rsidRPr="00477359">
              <w:rPr>
                <w:rFonts w:asciiTheme="minorHAnsi" w:hAnsiTheme="minorHAnsi"/>
              </w:rPr>
              <w:t>, 2014, vol. 13, no. 29</w:t>
            </w:r>
            <w:r w:rsidR="00695537" w:rsidRPr="00477359">
              <w:rPr>
                <w:rFonts w:asciiTheme="minorHAnsi" w:hAnsiTheme="minorHAnsi"/>
                <w:color w:val="000000"/>
              </w:rPr>
              <w:t>.</w:t>
            </w:r>
          </w:p>
          <w:p w:rsidR="00470997" w:rsidRPr="00477359" w:rsidRDefault="00BD29EB" w:rsidP="0039615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477359">
              <w:rPr>
                <w:rFonts w:asciiTheme="minorHAnsi" w:hAnsiTheme="minorHAnsi"/>
              </w:rPr>
              <w:t xml:space="preserve">HABERL MEGLIČ, Saša, MIKLAVČIČ, Damijan, SERŠA, Gregor, FREY, Wolfgang, RUBINSKY, Boris. </w:t>
            </w:r>
            <w:proofErr w:type="spellStart"/>
            <w:r w:rsidRPr="00477359">
              <w:rPr>
                <w:rFonts w:asciiTheme="minorHAnsi" w:hAnsiTheme="minorHAnsi"/>
              </w:rPr>
              <w:t>Cell</w:t>
            </w:r>
            <w:proofErr w:type="spellEnd"/>
            <w:r w:rsidRPr="00477359">
              <w:rPr>
                <w:rFonts w:asciiTheme="minorHAnsi" w:hAnsiTheme="minorHAnsi"/>
              </w:rPr>
              <w:t xml:space="preserve"> membrane </w:t>
            </w:r>
            <w:proofErr w:type="spellStart"/>
            <w:r w:rsidRPr="00477359">
              <w:rPr>
                <w:rFonts w:asciiTheme="minorHAnsi" w:hAnsiTheme="minorHAnsi"/>
              </w:rPr>
              <w:t>electroporation</w:t>
            </w:r>
            <w:proofErr w:type="spellEnd"/>
            <w:r w:rsidRPr="00477359">
              <w:rPr>
                <w:rFonts w:asciiTheme="minorHAnsi" w:hAnsiTheme="minorHAnsi"/>
              </w:rPr>
              <w:t xml:space="preserve">. Part 2, </w:t>
            </w:r>
            <w:proofErr w:type="spellStart"/>
            <w:r w:rsidRPr="00477359">
              <w:rPr>
                <w:rFonts w:asciiTheme="minorHAnsi" w:hAnsiTheme="minorHAnsi"/>
              </w:rPr>
              <w:t>The</w:t>
            </w:r>
            <w:proofErr w:type="spellEnd"/>
            <w:r w:rsidRPr="00477359">
              <w:rPr>
                <w:rFonts w:asciiTheme="minorHAnsi" w:hAnsiTheme="minorHAnsi"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</w:rPr>
              <w:t>applications</w:t>
            </w:r>
            <w:proofErr w:type="spellEnd"/>
            <w:r w:rsidRPr="00477359">
              <w:rPr>
                <w:rFonts w:asciiTheme="minorHAnsi" w:hAnsiTheme="minorHAnsi"/>
              </w:rPr>
              <w:t xml:space="preserve">. </w:t>
            </w:r>
            <w:r w:rsidRPr="00477359">
              <w:rPr>
                <w:rFonts w:asciiTheme="minorHAnsi" w:hAnsiTheme="minorHAnsi"/>
                <w:i/>
                <w:iCs/>
              </w:rPr>
              <w:t xml:space="preserve">IEEE </w:t>
            </w:r>
            <w:proofErr w:type="spellStart"/>
            <w:r w:rsidRPr="00477359">
              <w:rPr>
                <w:rFonts w:asciiTheme="minorHAnsi" w:hAnsiTheme="minorHAnsi"/>
                <w:i/>
                <w:iCs/>
              </w:rPr>
              <w:t>electrical</w:t>
            </w:r>
            <w:proofErr w:type="spellEnd"/>
            <w:r w:rsidRPr="00477359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Pr="00477359">
              <w:rPr>
                <w:rFonts w:asciiTheme="minorHAnsi" w:hAnsiTheme="minorHAnsi"/>
                <w:i/>
                <w:iCs/>
              </w:rPr>
              <w:t>insulation</w:t>
            </w:r>
            <w:proofErr w:type="spellEnd"/>
            <w:r w:rsidRPr="00477359">
              <w:rPr>
                <w:rFonts w:asciiTheme="minorHAnsi" w:hAnsiTheme="minorHAnsi"/>
                <w:i/>
                <w:iCs/>
              </w:rPr>
              <w:t xml:space="preserve"> magazine</w:t>
            </w:r>
            <w:r w:rsidRPr="00477359">
              <w:rPr>
                <w:rFonts w:asciiTheme="minorHAnsi" w:hAnsiTheme="minorHAnsi"/>
              </w:rPr>
              <w:t>, 2013, vol. 29, no. 1, str. 29-37</w:t>
            </w:r>
            <w:r w:rsidR="00695537" w:rsidRPr="00477359">
              <w:rPr>
                <w:rFonts w:asciiTheme="minorHAnsi" w:hAnsiTheme="minorHAnsi"/>
                <w:color w:val="000000"/>
              </w:rPr>
              <w:t>.</w:t>
            </w:r>
          </w:p>
        </w:tc>
      </w:tr>
    </w:tbl>
    <w:p w:rsidR="00BA1F90" w:rsidRPr="00477359" w:rsidRDefault="00BA1F90" w:rsidP="00BB21D0">
      <w:pPr>
        <w:rPr>
          <w:rFonts w:asciiTheme="minorHAnsi" w:hAnsiTheme="minorHAnsi"/>
        </w:rPr>
      </w:pPr>
    </w:p>
    <w:sectPr w:rsidR="00BA1F90" w:rsidRPr="00477359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2503"/>
    <w:multiLevelType w:val="hybridMultilevel"/>
    <w:tmpl w:val="289C4E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F3DDF"/>
    <w:multiLevelType w:val="hybridMultilevel"/>
    <w:tmpl w:val="BDC493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F3956"/>
    <w:multiLevelType w:val="hybridMultilevel"/>
    <w:tmpl w:val="487886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9657A"/>
    <w:multiLevelType w:val="hybridMultilevel"/>
    <w:tmpl w:val="9092D3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2D1A"/>
    <w:rsid w:val="000703E4"/>
    <w:rsid w:val="000B2261"/>
    <w:rsid w:val="000C2C3D"/>
    <w:rsid w:val="000E605D"/>
    <w:rsid w:val="000E626A"/>
    <w:rsid w:val="000F41E9"/>
    <w:rsid w:val="0010268F"/>
    <w:rsid w:val="0011662C"/>
    <w:rsid w:val="001509CC"/>
    <w:rsid w:val="00150F60"/>
    <w:rsid w:val="0018213C"/>
    <w:rsid w:val="001B60F1"/>
    <w:rsid w:val="001B73BE"/>
    <w:rsid w:val="001C5B9C"/>
    <w:rsid w:val="001C5CD1"/>
    <w:rsid w:val="001D5408"/>
    <w:rsid w:val="001E225B"/>
    <w:rsid w:val="00207896"/>
    <w:rsid w:val="00220EC7"/>
    <w:rsid w:val="00235E67"/>
    <w:rsid w:val="002724BA"/>
    <w:rsid w:val="00291B9F"/>
    <w:rsid w:val="002F300A"/>
    <w:rsid w:val="0035424F"/>
    <w:rsid w:val="003733F4"/>
    <w:rsid w:val="00382759"/>
    <w:rsid w:val="00384EDA"/>
    <w:rsid w:val="00390685"/>
    <w:rsid w:val="00396150"/>
    <w:rsid w:val="003A1A0E"/>
    <w:rsid w:val="003D01F7"/>
    <w:rsid w:val="003D48ED"/>
    <w:rsid w:val="00406A37"/>
    <w:rsid w:val="0045147D"/>
    <w:rsid w:val="00470997"/>
    <w:rsid w:val="00477359"/>
    <w:rsid w:val="004D6761"/>
    <w:rsid w:val="00530AB8"/>
    <w:rsid w:val="0053523E"/>
    <w:rsid w:val="0054059B"/>
    <w:rsid w:val="005468F0"/>
    <w:rsid w:val="005551F6"/>
    <w:rsid w:val="00575AE2"/>
    <w:rsid w:val="005903BA"/>
    <w:rsid w:val="005A4D7F"/>
    <w:rsid w:val="006253E7"/>
    <w:rsid w:val="006432C5"/>
    <w:rsid w:val="00695537"/>
    <w:rsid w:val="006D3970"/>
    <w:rsid w:val="006E3CD7"/>
    <w:rsid w:val="00784B8D"/>
    <w:rsid w:val="007B5E3F"/>
    <w:rsid w:val="00803861"/>
    <w:rsid w:val="0082408F"/>
    <w:rsid w:val="0089394A"/>
    <w:rsid w:val="008F6996"/>
    <w:rsid w:val="00900FF4"/>
    <w:rsid w:val="0095150D"/>
    <w:rsid w:val="0099267E"/>
    <w:rsid w:val="009C5723"/>
    <w:rsid w:val="00A024F8"/>
    <w:rsid w:val="00A02BF5"/>
    <w:rsid w:val="00A11DCC"/>
    <w:rsid w:val="00A766A7"/>
    <w:rsid w:val="00AC1157"/>
    <w:rsid w:val="00AE692F"/>
    <w:rsid w:val="00B12423"/>
    <w:rsid w:val="00B17FF5"/>
    <w:rsid w:val="00B232ED"/>
    <w:rsid w:val="00B3314B"/>
    <w:rsid w:val="00B37024"/>
    <w:rsid w:val="00B87B5F"/>
    <w:rsid w:val="00BA1F90"/>
    <w:rsid w:val="00BB21D0"/>
    <w:rsid w:val="00BC5C98"/>
    <w:rsid w:val="00BD29EB"/>
    <w:rsid w:val="00BD7E74"/>
    <w:rsid w:val="00C03407"/>
    <w:rsid w:val="00C043A7"/>
    <w:rsid w:val="00C16E51"/>
    <w:rsid w:val="00C44581"/>
    <w:rsid w:val="00C750E1"/>
    <w:rsid w:val="00CA429B"/>
    <w:rsid w:val="00CE34EF"/>
    <w:rsid w:val="00D3785B"/>
    <w:rsid w:val="00D60066"/>
    <w:rsid w:val="00D6782B"/>
    <w:rsid w:val="00D826CD"/>
    <w:rsid w:val="00D87088"/>
    <w:rsid w:val="00E948BA"/>
    <w:rsid w:val="00EE70D9"/>
    <w:rsid w:val="00EF7242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3A2E6B-9FCA-4007-A59B-2A5FC628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7099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47D"/>
    <w:rPr>
      <w:rFonts w:ascii="Tahoma" w:eastAsia="Calibri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FE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Sašo Tomažič</cp:lastModifiedBy>
  <cp:revision>8</cp:revision>
  <dcterms:created xsi:type="dcterms:W3CDTF">2016-05-25T10:28:00Z</dcterms:created>
  <dcterms:modified xsi:type="dcterms:W3CDTF">2016-06-02T17:59:00Z</dcterms:modified>
</cp:coreProperties>
</file>