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7E3BF8"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7E3BF8" w:rsidRDefault="007E3BF8">
            <w:pPr>
              <w:jc w:val="center"/>
              <w:rPr>
                <w:rFonts w:cs="Calibri"/>
                <w:b/>
              </w:rPr>
            </w:pPr>
            <w:r>
              <w:rPr>
                <w:rFonts w:cs="Calibri"/>
                <w:b/>
                <w:szCs w:val="22"/>
              </w:rPr>
              <w:t>UČNI NAČRT PREDMETA / COURSE SYLLABUS</w:t>
            </w:r>
          </w:p>
        </w:tc>
      </w:tr>
      <w:tr w:rsidR="007E3BF8" w:rsidTr="00384EDA">
        <w:tc>
          <w:tcPr>
            <w:tcW w:w="1799" w:type="dxa"/>
            <w:gridSpan w:val="3"/>
          </w:tcPr>
          <w:p w:rsidR="007E3BF8" w:rsidRDefault="007E3BF8">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7E3BF8" w:rsidRDefault="007E3BF8" w:rsidP="00076A09">
            <w:pPr>
              <w:rPr>
                <w:rFonts w:cs="Calibri"/>
              </w:rPr>
            </w:pPr>
            <w:bookmarkStart w:id="0" w:name="Predmet"/>
            <w:bookmarkEnd w:id="0"/>
            <w:r w:rsidRPr="00076A09">
              <w:rPr>
                <w:rFonts w:cs="Tahoma"/>
                <w:bCs/>
                <w:color w:val="333333"/>
                <w:kern w:val="36"/>
              </w:rPr>
              <w:t>Razdelilna in industrijska omrežja</w:t>
            </w:r>
          </w:p>
        </w:tc>
      </w:tr>
      <w:tr w:rsidR="007E3BF8" w:rsidTr="00384EDA">
        <w:tc>
          <w:tcPr>
            <w:tcW w:w="1799" w:type="dxa"/>
            <w:gridSpan w:val="3"/>
          </w:tcPr>
          <w:p w:rsidR="007E3BF8" w:rsidRDefault="007E3BF8">
            <w:pPr>
              <w:rPr>
                <w:rFonts w:cs="Calibri"/>
                <w:b/>
              </w:rPr>
            </w:pPr>
            <w:proofErr w:type="spellStart"/>
            <w:r>
              <w:rPr>
                <w:rFonts w:cs="Calibri"/>
                <w:b/>
                <w:szCs w:val="22"/>
              </w:rPr>
              <w:t>Course</w:t>
            </w:r>
            <w:proofErr w:type="spellEnd"/>
            <w:r>
              <w:rPr>
                <w:rFonts w:cs="Calibri"/>
                <w:b/>
                <w:szCs w:val="22"/>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7E3BF8" w:rsidRDefault="007E3BF8">
            <w:pPr>
              <w:rPr>
                <w:rFonts w:cs="Calibri"/>
              </w:rPr>
            </w:pPr>
            <w:bookmarkStart w:id="1" w:name="APredmet"/>
            <w:bookmarkEnd w:id="1"/>
            <w:proofErr w:type="spellStart"/>
            <w:r w:rsidRPr="00076A09">
              <w:rPr>
                <w:rFonts w:cs="Tahoma"/>
                <w:bCs/>
                <w:color w:val="333333"/>
                <w:kern w:val="36"/>
              </w:rPr>
              <w:t>Power</w:t>
            </w:r>
            <w:proofErr w:type="spellEnd"/>
            <w:r w:rsidRPr="00076A09">
              <w:rPr>
                <w:rFonts w:cs="Tahoma"/>
                <w:bCs/>
                <w:color w:val="333333"/>
                <w:kern w:val="36"/>
              </w:rPr>
              <w:t xml:space="preserve"> </w:t>
            </w:r>
            <w:proofErr w:type="spellStart"/>
            <w:r w:rsidRPr="00076A09">
              <w:rPr>
                <w:rFonts w:cs="Tahoma"/>
                <w:bCs/>
                <w:color w:val="333333"/>
                <w:kern w:val="36"/>
              </w:rPr>
              <w:t>Distribution</w:t>
            </w:r>
            <w:proofErr w:type="spellEnd"/>
            <w:r w:rsidRPr="00076A09">
              <w:rPr>
                <w:rFonts w:cs="Tahoma"/>
                <w:bCs/>
                <w:color w:val="333333"/>
                <w:kern w:val="36"/>
              </w:rPr>
              <w:t xml:space="preserve"> and </w:t>
            </w:r>
            <w:proofErr w:type="spellStart"/>
            <w:r w:rsidRPr="00076A09">
              <w:rPr>
                <w:rFonts w:cs="Tahoma"/>
                <w:bCs/>
                <w:color w:val="333333"/>
                <w:kern w:val="36"/>
              </w:rPr>
              <w:t>Industrial</w:t>
            </w:r>
            <w:proofErr w:type="spellEnd"/>
            <w:r w:rsidRPr="00076A09">
              <w:rPr>
                <w:rFonts w:cs="Tahoma"/>
                <w:bCs/>
                <w:color w:val="333333"/>
                <w:kern w:val="36"/>
              </w:rPr>
              <w:t xml:space="preserve"> </w:t>
            </w:r>
            <w:proofErr w:type="spellStart"/>
            <w:r w:rsidRPr="00076A09">
              <w:rPr>
                <w:rFonts w:cs="Tahoma"/>
                <w:bCs/>
                <w:color w:val="333333"/>
                <w:kern w:val="36"/>
              </w:rPr>
              <w:t>Systems</w:t>
            </w:r>
            <w:proofErr w:type="spellEnd"/>
          </w:p>
        </w:tc>
      </w:tr>
      <w:tr w:rsidR="007E3BF8" w:rsidTr="00384EDA">
        <w:tc>
          <w:tcPr>
            <w:tcW w:w="3307" w:type="dxa"/>
            <w:gridSpan w:val="5"/>
            <w:vAlign w:val="center"/>
          </w:tcPr>
          <w:p w:rsidR="007E3BF8" w:rsidRDefault="007E3BF8">
            <w:pPr>
              <w:jc w:val="center"/>
              <w:rPr>
                <w:rFonts w:cs="Calibri"/>
                <w:b/>
              </w:rPr>
            </w:pPr>
          </w:p>
        </w:tc>
        <w:tc>
          <w:tcPr>
            <w:tcW w:w="3401" w:type="dxa"/>
            <w:gridSpan w:val="8"/>
            <w:vAlign w:val="center"/>
          </w:tcPr>
          <w:p w:rsidR="007E3BF8" w:rsidRDefault="007E3BF8">
            <w:pPr>
              <w:jc w:val="center"/>
              <w:rPr>
                <w:rFonts w:cs="Calibri"/>
                <w:b/>
              </w:rPr>
            </w:pPr>
          </w:p>
        </w:tc>
        <w:tc>
          <w:tcPr>
            <w:tcW w:w="1558" w:type="dxa"/>
            <w:gridSpan w:val="2"/>
            <w:vAlign w:val="center"/>
          </w:tcPr>
          <w:p w:rsidR="007E3BF8" w:rsidRDefault="007E3BF8">
            <w:pPr>
              <w:jc w:val="center"/>
              <w:rPr>
                <w:rFonts w:cs="Calibri"/>
                <w:b/>
              </w:rPr>
            </w:pPr>
          </w:p>
        </w:tc>
        <w:tc>
          <w:tcPr>
            <w:tcW w:w="1424" w:type="dxa"/>
            <w:gridSpan w:val="3"/>
            <w:vAlign w:val="center"/>
          </w:tcPr>
          <w:p w:rsidR="007E3BF8" w:rsidRDefault="007E3BF8">
            <w:pPr>
              <w:jc w:val="center"/>
              <w:rPr>
                <w:rFonts w:cs="Calibri"/>
                <w:b/>
              </w:rPr>
            </w:pPr>
          </w:p>
        </w:tc>
      </w:tr>
      <w:tr w:rsidR="007E3BF8" w:rsidTr="00384EDA">
        <w:tc>
          <w:tcPr>
            <w:tcW w:w="3307" w:type="dxa"/>
            <w:gridSpan w:val="5"/>
            <w:tcBorders>
              <w:top w:val="nil"/>
              <w:left w:val="nil"/>
              <w:bottom w:val="single" w:sz="4" w:space="0" w:color="auto"/>
              <w:right w:val="nil"/>
            </w:tcBorders>
            <w:vAlign w:val="center"/>
          </w:tcPr>
          <w:p w:rsidR="007E3BF8" w:rsidRDefault="007E3BF8">
            <w:pPr>
              <w:jc w:val="center"/>
              <w:rPr>
                <w:rFonts w:cs="Calibri"/>
                <w:b/>
              </w:rPr>
            </w:pPr>
            <w:r>
              <w:rPr>
                <w:rFonts w:cs="Calibri"/>
                <w:b/>
                <w:szCs w:val="22"/>
              </w:rPr>
              <w:t>Študijski program in stopnja</w:t>
            </w:r>
          </w:p>
          <w:p w:rsidR="007E3BF8" w:rsidRDefault="007E3BF8">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and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tcPr>
          <w:p w:rsidR="007E3BF8" w:rsidRDefault="007E3BF8">
            <w:pPr>
              <w:jc w:val="center"/>
              <w:rPr>
                <w:rFonts w:cs="Calibri"/>
                <w:b/>
              </w:rPr>
            </w:pPr>
            <w:r>
              <w:rPr>
                <w:rFonts w:cs="Calibri"/>
                <w:b/>
                <w:szCs w:val="22"/>
              </w:rPr>
              <w:t>Študijska smer</w:t>
            </w:r>
          </w:p>
          <w:p w:rsidR="007E3BF8" w:rsidRDefault="007E3BF8">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tcPr>
          <w:p w:rsidR="007E3BF8" w:rsidRDefault="007E3BF8">
            <w:pPr>
              <w:jc w:val="center"/>
              <w:rPr>
                <w:rFonts w:cs="Calibri"/>
                <w:b/>
              </w:rPr>
            </w:pPr>
            <w:r>
              <w:rPr>
                <w:rFonts w:cs="Calibri"/>
                <w:b/>
                <w:szCs w:val="22"/>
              </w:rPr>
              <w:t>Letnik</w:t>
            </w:r>
          </w:p>
          <w:p w:rsidR="007E3BF8" w:rsidRDefault="007E3BF8">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tcPr>
          <w:p w:rsidR="007E3BF8" w:rsidRDefault="007E3BF8">
            <w:pPr>
              <w:jc w:val="center"/>
              <w:rPr>
                <w:rFonts w:cs="Calibri"/>
                <w:b/>
              </w:rPr>
            </w:pPr>
            <w:r>
              <w:rPr>
                <w:rFonts w:cs="Calibri"/>
                <w:b/>
                <w:szCs w:val="22"/>
              </w:rPr>
              <w:t>Semester</w:t>
            </w:r>
          </w:p>
          <w:p w:rsidR="007E3BF8" w:rsidRDefault="007E3BF8">
            <w:pPr>
              <w:jc w:val="center"/>
              <w:rPr>
                <w:rFonts w:cs="Calibri"/>
                <w:b/>
              </w:rPr>
            </w:pPr>
            <w:r>
              <w:rPr>
                <w:rFonts w:cs="Calibri"/>
                <w:b/>
                <w:szCs w:val="22"/>
              </w:rPr>
              <w:t>Semester</w:t>
            </w:r>
          </w:p>
        </w:tc>
      </w:tr>
      <w:tr w:rsidR="007E3BF8" w:rsidRPr="00ED0E71"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7E3BF8" w:rsidRPr="00ED0E71" w:rsidRDefault="007E3BF8" w:rsidP="009C5723">
            <w:pPr>
              <w:jc w:val="center"/>
              <w:rPr>
                <w:rFonts w:cs="Calibri"/>
                <w:bCs/>
              </w:rPr>
            </w:pPr>
            <w:r w:rsidRPr="00ED0E71">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7E3BF8" w:rsidRPr="00ED0E71" w:rsidRDefault="007E3BF8" w:rsidP="00AF596C">
            <w:pPr>
              <w:jc w:val="center"/>
              <w:rPr>
                <w:rFonts w:cs="Calibri"/>
                <w:b/>
                <w:bCs/>
              </w:rPr>
            </w:pPr>
            <w:r w:rsidRPr="00ED0E71">
              <w:rPr>
                <w:rFonts w:cs="Tahoma"/>
                <w:bCs/>
                <w:color w:val="333333"/>
                <w:kern w:val="36"/>
              </w:rPr>
              <w:t xml:space="preserve"> Elektroenergetika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7E3BF8" w:rsidRPr="00ED0E71" w:rsidRDefault="007E3BF8" w:rsidP="009C5723">
            <w:pPr>
              <w:pStyle w:val="ListParagraph"/>
              <w:ind w:left="0"/>
              <w:jc w:val="center"/>
              <w:rPr>
                <w:rFonts w:cs="Calibri"/>
                <w:bCs/>
              </w:rPr>
            </w:pPr>
            <w:r w:rsidRPr="00ED0E71">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7E3BF8" w:rsidRPr="00ED0E71" w:rsidRDefault="007E3BF8" w:rsidP="009C5723">
            <w:pPr>
              <w:jc w:val="center"/>
              <w:rPr>
                <w:rFonts w:cs="Calibri"/>
                <w:bCs/>
                <w:color w:val="000000"/>
              </w:rPr>
            </w:pPr>
            <w:r w:rsidRPr="00ED0E71">
              <w:rPr>
                <w:rFonts w:cs="Calibri"/>
                <w:bCs/>
                <w:color w:val="000000"/>
              </w:rPr>
              <w:t>2</w:t>
            </w:r>
          </w:p>
        </w:tc>
      </w:tr>
      <w:tr w:rsidR="007E3BF8" w:rsidRPr="00ED0E71"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7E3BF8" w:rsidRPr="00ED0E71" w:rsidRDefault="007E3BF8" w:rsidP="009C5723">
            <w:pPr>
              <w:jc w:val="center"/>
              <w:rPr>
                <w:rFonts w:cs="Calibri"/>
                <w:b/>
                <w:bCs/>
              </w:rPr>
            </w:pPr>
            <w:r w:rsidRPr="00ED0E71">
              <w:rPr>
                <w:lang w:val="en-GB"/>
              </w:rPr>
              <w:t>2</w:t>
            </w:r>
            <w:r w:rsidRPr="00ED0E71">
              <w:rPr>
                <w:vertAlign w:val="superscript"/>
                <w:lang w:val="en-GB"/>
              </w:rPr>
              <w:t>nd</w:t>
            </w:r>
            <w:r w:rsidRPr="00ED0E71">
              <w:rPr>
                <w:lang w:val="en-GB"/>
              </w:rPr>
              <w:t xml:space="preserve"> cycle masters study </w:t>
            </w:r>
            <w:r w:rsidRPr="00ED0E71">
              <w:rPr>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7E3BF8" w:rsidRPr="00ED0E71" w:rsidRDefault="007E3BF8" w:rsidP="009C5723">
            <w:pPr>
              <w:jc w:val="center"/>
              <w:rPr>
                <w:rFonts w:cs="Calibri"/>
                <w:b/>
                <w:bCs/>
              </w:rPr>
            </w:pPr>
            <w:proofErr w:type="spellStart"/>
            <w:r w:rsidRPr="00ED0E71">
              <w:rPr>
                <w:bCs/>
                <w:caps/>
                <w:lang w:bidi="si-LK"/>
              </w:rPr>
              <w:t>E</w:t>
            </w:r>
            <w:r w:rsidRPr="00ED0E71">
              <w:rPr>
                <w:bCs/>
                <w:lang w:bidi="si-LK"/>
              </w:rPr>
              <w:t>lectrical</w:t>
            </w:r>
            <w:proofErr w:type="spellEnd"/>
            <w:r w:rsidRPr="00ED0E71">
              <w:rPr>
                <w:bCs/>
                <w:lang w:bidi="si-LK"/>
              </w:rPr>
              <w:t xml:space="preserve"> </w:t>
            </w:r>
            <w:proofErr w:type="spellStart"/>
            <w:r w:rsidRPr="00ED0E71">
              <w:rPr>
                <w:bCs/>
                <w:lang w:bidi="si-LK"/>
              </w:rPr>
              <w:t>Power</w:t>
            </w:r>
            <w:proofErr w:type="spellEnd"/>
            <w:r w:rsidRPr="00ED0E71">
              <w:rPr>
                <w:bCs/>
                <w:lang w:bidi="si-LK"/>
              </w:rPr>
              <w:t xml:space="preserve">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7E3BF8" w:rsidRPr="00ED0E71" w:rsidRDefault="007E3BF8" w:rsidP="009C5723">
            <w:pPr>
              <w:jc w:val="center"/>
              <w:rPr>
                <w:rFonts w:cs="Calibri"/>
                <w:bCs/>
                <w:highlight w:val="green"/>
              </w:rPr>
            </w:pPr>
            <w:r w:rsidRPr="00ED0E71">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7E3BF8" w:rsidRPr="00ED0E71" w:rsidRDefault="007E3BF8" w:rsidP="009C5723">
            <w:pPr>
              <w:jc w:val="center"/>
              <w:rPr>
                <w:rFonts w:cs="Calibri"/>
                <w:bCs/>
                <w:color w:val="000000"/>
              </w:rPr>
            </w:pPr>
            <w:r w:rsidRPr="00ED0E71">
              <w:rPr>
                <w:rFonts w:cs="Calibri"/>
                <w:bCs/>
                <w:color w:val="000000"/>
              </w:rPr>
              <w:t>2</w:t>
            </w:r>
          </w:p>
        </w:tc>
      </w:tr>
      <w:tr w:rsidR="007E3BF8" w:rsidRPr="00ED0E71" w:rsidTr="00384EDA">
        <w:trPr>
          <w:trHeight w:val="103"/>
        </w:trPr>
        <w:tc>
          <w:tcPr>
            <w:tcW w:w="9690" w:type="dxa"/>
            <w:gridSpan w:val="18"/>
          </w:tcPr>
          <w:p w:rsidR="007E3BF8" w:rsidRPr="00ED0E71" w:rsidRDefault="007E3BF8" w:rsidP="009C5723">
            <w:pPr>
              <w:rPr>
                <w:rFonts w:cs="Calibri"/>
                <w:b/>
                <w:bCs/>
              </w:rPr>
            </w:pPr>
          </w:p>
        </w:tc>
      </w:tr>
      <w:tr w:rsidR="007E3BF8" w:rsidRPr="00ED0E71" w:rsidTr="00384EDA">
        <w:tc>
          <w:tcPr>
            <w:tcW w:w="5718" w:type="dxa"/>
            <w:gridSpan w:val="12"/>
            <w:tcBorders>
              <w:top w:val="nil"/>
              <w:left w:val="nil"/>
              <w:bottom w:val="nil"/>
              <w:right w:val="single" w:sz="4" w:space="0" w:color="auto"/>
            </w:tcBorders>
          </w:tcPr>
          <w:p w:rsidR="007E3BF8" w:rsidRPr="00ED0E71" w:rsidRDefault="007E3BF8" w:rsidP="009C5723">
            <w:pPr>
              <w:rPr>
                <w:rFonts w:cs="Calibri"/>
                <w:b/>
              </w:rPr>
            </w:pPr>
            <w:r w:rsidRPr="00ED0E71">
              <w:rPr>
                <w:rFonts w:cs="Calibri"/>
                <w:b/>
              </w:rPr>
              <w:t xml:space="preserve">Vrsta predmeta / </w:t>
            </w:r>
            <w:proofErr w:type="spellStart"/>
            <w:r w:rsidRPr="00ED0E71">
              <w:rPr>
                <w:rFonts w:cs="Calibri"/>
                <w:b/>
              </w:rPr>
              <w:t>Course</w:t>
            </w:r>
            <w:proofErr w:type="spellEnd"/>
            <w:r w:rsidRPr="00ED0E71">
              <w:rPr>
                <w:rFonts w:cs="Calibri"/>
                <w:b/>
              </w:rPr>
              <w:t xml:space="preserve"> </w:t>
            </w:r>
            <w:proofErr w:type="spellStart"/>
            <w:r w:rsidRPr="00ED0E71">
              <w:rPr>
                <w:rFonts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7E3BF8" w:rsidRPr="00ED0E71" w:rsidRDefault="007E3BF8" w:rsidP="00920F78">
            <w:pPr>
              <w:jc w:val="right"/>
              <w:rPr>
                <w:rFonts w:cs="Calibri"/>
              </w:rPr>
            </w:pPr>
            <w:r w:rsidRPr="00ED0E71">
              <w:rPr>
                <w:rFonts w:cs="Calibri"/>
              </w:rPr>
              <w:t>Obvezni-strokovni /</w:t>
            </w:r>
            <w:r w:rsidRPr="00ED0E71">
              <w:rPr>
                <w:bCs/>
                <w:lang w:val="en-GB"/>
              </w:rPr>
              <w:t xml:space="preserve"> Compulsory professional </w:t>
            </w:r>
          </w:p>
        </w:tc>
      </w:tr>
      <w:tr w:rsidR="007E3BF8" w:rsidRPr="00ED0E71" w:rsidTr="00384EDA">
        <w:tc>
          <w:tcPr>
            <w:tcW w:w="5718" w:type="dxa"/>
            <w:gridSpan w:val="12"/>
          </w:tcPr>
          <w:p w:rsidR="007E3BF8" w:rsidRPr="00ED0E71" w:rsidRDefault="007E3BF8" w:rsidP="009C5723">
            <w:pPr>
              <w:rPr>
                <w:rFonts w:cs="Calibri"/>
                <w:b/>
              </w:rPr>
            </w:pPr>
          </w:p>
        </w:tc>
        <w:tc>
          <w:tcPr>
            <w:tcW w:w="3972" w:type="dxa"/>
            <w:gridSpan w:val="6"/>
            <w:tcBorders>
              <w:top w:val="single" w:sz="4" w:space="0" w:color="auto"/>
              <w:left w:val="nil"/>
              <w:bottom w:val="single" w:sz="4" w:space="0" w:color="auto"/>
              <w:right w:val="nil"/>
            </w:tcBorders>
          </w:tcPr>
          <w:p w:rsidR="007E3BF8" w:rsidRPr="00ED0E71" w:rsidRDefault="007E3BF8" w:rsidP="009C5723">
            <w:pPr>
              <w:rPr>
                <w:rFonts w:cs="Calibri"/>
              </w:rPr>
            </w:pPr>
          </w:p>
        </w:tc>
      </w:tr>
      <w:tr w:rsidR="007E3BF8" w:rsidTr="00384EDA">
        <w:tc>
          <w:tcPr>
            <w:tcW w:w="5718" w:type="dxa"/>
            <w:gridSpan w:val="12"/>
            <w:tcBorders>
              <w:top w:val="nil"/>
              <w:left w:val="nil"/>
              <w:bottom w:val="nil"/>
              <w:right w:val="single" w:sz="4" w:space="0" w:color="auto"/>
            </w:tcBorders>
          </w:tcPr>
          <w:p w:rsidR="007E3BF8" w:rsidRDefault="007E3BF8" w:rsidP="009C5723">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7E3BF8" w:rsidRDefault="007E3BF8" w:rsidP="009C5723">
            <w:pPr>
              <w:rPr>
                <w:rFonts w:cs="Calibri"/>
              </w:rPr>
            </w:pPr>
            <w:r>
              <w:rPr>
                <w:rFonts w:cs="Calibri"/>
              </w:rPr>
              <w:t>64220</w:t>
            </w:r>
          </w:p>
        </w:tc>
      </w:tr>
      <w:tr w:rsidR="007E3BF8" w:rsidTr="00384EDA">
        <w:tc>
          <w:tcPr>
            <w:tcW w:w="9690" w:type="dxa"/>
            <w:gridSpan w:val="18"/>
          </w:tcPr>
          <w:p w:rsidR="007E3BF8" w:rsidRDefault="007E3BF8" w:rsidP="009C5723">
            <w:pPr>
              <w:rPr>
                <w:rFonts w:cs="Calibri"/>
              </w:rPr>
            </w:pPr>
          </w:p>
        </w:tc>
      </w:tr>
      <w:tr w:rsidR="007E3BF8" w:rsidTr="00384EDA">
        <w:tc>
          <w:tcPr>
            <w:tcW w:w="1410" w:type="dxa"/>
            <w:tcBorders>
              <w:top w:val="nil"/>
              <w:left w:val="nil"/>
              <w:bottom w:val="single" w:sz="4" w:space="0" w:color="auto"/>
              <w:right w:val="nil"/>
            </w:tcBorders>
            <w:vAlign w:val="center"/>
          </w:tcPr>
          <w:p w:rsidR="007E3BF8" w:rsidRDefault="007E3BF8" w:rsidP="009C5723">
            <w:pPr>
              <w:jc w:val="center"/>
              <w:rPr>
                <w:rFonts w:cs="Calibri"/>
                <w:b/>
              </w:rPr>
            </w:pPr>
            <w:r>
              <w:rPr>
                <w:rFonts w:cs="Calibri"/>
                <w:b/>
                <w:szCs w:val="22"/>
              </w:rPr>
              <w:t>Predavanja</w:t>
            </w:r>
          </w:p>
          <w:p w:rsidR="007E3BF8" w:rsidRDefault="007E3BF8" w:rsidP="009C5723">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tcPr>
          <w:p w:rsidR="007E3BF8" w:rsidRDefault="007E3BF8" w:rsidP="009C5723">
            <w:pPr>
              <w:jc w:val="center"/>
              <w:rPr>
                <w:rFonts w:cs="Calibri"/>
                <w:b/>
              </w:rPr>
            </w:pPr>
            <w:r>
              <w:rPr>
                <w:rFonts w:cs="Calibri"/>
                <w:b/>
                <w:szCs w:val="22"/>
              </w:rPr>
              <w:t>Seminar</w:t>
            </w:r>
          </w:p>
          <w:p w:rsidR="007E3BF8" w:rsidRDefault="007E3BF8" w:rsidP="009C5723">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tcPr>
          <w:p w:rsidR="007E3BF8" w:rsidRDefault="007E3BF8" w:rsidP="009C5723">
            <w:pPr>
              <w:jc w:val="center"/>
              <w:rPr>
                <w:rFonts w:cs="Calibri"/>
                <w:b/>
              </w:rPr>
            </w:pPr>
            <w:r>
              <w:rPr>
                <w:rFonts w:cs="Calibri"/>
                <w:b/>
                <w:szCs w:val="22"/>
              </w:rPr>
              <w:t>Vaje</w:t>
            </w:r>
          </w:p>
          <w:p w:rsidR="007E3BF8" w:rsidRDefault="007E3BF8" w:rsidP="009C5723">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tcPr>
          <w:p w:rsidR="007E3BF8" w:rsidRDefault="007E3BF8" w:rsidP="009C5723">
            <w:pPr>
              <w:jc w:val="center"/>
              <w:rPr>
                <w:rFonts w:cs="Calibri"/>
                <w:b/>
              </w:rPr>
            </w:pPr>
            <w:r>
              <w:rPr>
                <w:rFonts w:cs="Calibri"/>
                <w:b/>
                <w:szCs w:val="22"/>
              </w:rPr>
              <w:t>Klinične vaje</w:t>
            </w:r>
          </w:p>
          <w:p w:rsidR="007E3BF8" w:rsidRDefault="007E3BF8" w:rsidP="009C5723">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tcPr>
          <w:p w:rsidR="007E3BF8" w:rsidRDefault="007E3BF8" w:rsidP="009C5723">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tcPr>
          <w:p w:rsidR="007E3BF8" w:rsidRDefault="007E3BF8" w:rsidP="009C5723">
            <w:pPr>
              <w:jc w:val="center"/>
              <w:rPr>
                <w:rFonts w:cs="Calibri"/>
                <w:b/>
              </w:rPr>
            </w:pPr>
            <w:r>
              <w:rPr>
                <w:rFonts w:cs="Calibri"/>
                <w:b/>
                <w:szCs w:val="22"/>
              </w:rPr>
              <w:t>Samost. delo</w:t>
            </w:r>
          </w:p>
          <w:p w:rsidR="007E3BF8" w:rsidRDefault="007E3BF8" w:rsidP="009C5723">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7E3BF8" w:rsidRDefault="007E3BF8" w:rsidP="009C5723">
            <w:pPr>
              <w:jc w:val="center"/>
              <w:rPr>
                <w:rFonts w:cs="Calibri"/>
                <w:b/>
                <w:bCs/>
              </w:rPr>
            </w:pPr>
          </w:p>
        </w:tc>
        <w:tc>
          <w:tcPr>
            <w:tcW w:w="1068" w:type="dxa"/>
            <w:tcBorders>
              <w:top w:val="nil"/>
              <w:left w:val="nil"/>
              <w:bottom w:val="single" w:sz="4" w:space="0" w:color="auto"/>
              <w:right w:val="nil"/>
            </w:tcBorders>
            <w:vAlign w:val="center"/>
          </w:tcPr>
          <w:p w:rsidR="007E3BF8" w:rsidRDefault="007E3BF8" w:rsidP="009C5723">
            <w:pPr>
              <w:jc w:val="center"/>
              <w:rPr>
                <w:rFonts w:cs="Calibri"/>
                <w:b/>
              </w:rPr>
            </w:pPr>
            <w:r>
              <w:rPr>
                <w:rFonts w:cs="Calibri"/>
                <w:b/>
                <w:szCs w:val="22"/>
              </w:rPr>
              <w:t>ECTS</w:t>
            </w:r>
          </w:p>
        </w:tc>
      </w:tr>
      <w:tr w:rsidR="007E3BF8"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7E3BF8" w:rsidRDefault="007E3BF8" w:rsidP="009C5723">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7E3BF8" w:rsidRDefault="007E3BF8" w:rsidP="009C5723">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7E3BF8" w:rsidRDefault="007E3BF8" w:rsidP="009C5723">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7E3BF8" w:rsidRDefault="007E3BF8" w:rsidP="009C5723">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7E3BF8" w:rsidRDefault="007E3BF8" w:rsidP="009C5723">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7E3BF8" w:rsidRDefault="007E3BF8" w:rsidP="009C5723">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7E3BF8" w:rsidRDefault="007E3BF8" w:rsidP="009C5723">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7E3BF8" w:rsidRDefault="007E3BF8" w:rsidP="009C5723">
            <w:pPr>
              <w:jc w:val="center"/>
              <w:rPr>
                <w:rFonts w:cs="Calibri"/>
                <w:b/>
                <w:bCs/>
              </w:rPr>
            </w:pPr>
            <w:r>
              <w:rPr>
                <w:rFonts w:cs="Calibri"/>
                <w:b/>
                <w:bCs/>
              </w:rPr>
              <w:t>6</w:t>
            </w:r>
          </w:p>
        </w:tc>
      </w:tr>
      <w:tr w:rsidR="007E3BF8" w:rsidTr="00384EDA">
        <w:tc>
          <w:tcPr>
            <w:tcW w:w="9690" w:type="dxa"/>
            <w:gridSpan w:val="18"/>
          </w:tcPr>
          <w:p w:rsidR="007E3BF8" w:rsidRDefault="007E3BF8" w:rsidP="009C5723">
            <w:pPr>
              <w:rPr>
                <w:rFonts w:cs="Calibri"/>
                <w:b/>
                <w:bCs/>
              </w:rPr>
            </w:pPr>
          </w:p>
        </w:tc>
      </w:tr>
      <w:tr w:rsidR="007E3BF8" w:rsidTr="00384EDA">
        <w:tc>
          <w:tcPr>
            <w:tcW w:w="3307" w:type="dxa"/>
            <w:gridSpan w:val="5"/>
          </w:tcPr>
          <w:p w:rsidR="007E3BF8" w:rsidRDefault="007E3BF8" w:rsidP="009C5723">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7E3BF8" w:rsidRDefault="007E3BF8" w:rsidP="009C5723">
            <w:pPr>
              <w:rPr>
                <w:rFonts w:cs="Calibri"/>
              </w:rPr>
            </w:pPr>
            <w:bookmarkStart w:id="2" w:name="Predavatelj"/>
            <w:bookmarkEnd w:id="2"/>
            <w:r>
              <w:rPr>
                <w:rFonts w:cs="Calibri"/>
              </w:rPr>
              <w:t>Grega Bizjak</w:t>
            </w:r>
          </w:p>
        </w:tc>
      </w:tr>
      <w:tr w:rsidR="007E3BF8" w:rsidTr="00384EDA">
        <w:tc>
          <w:tcPr>
            <w:tcW w:w="9690" w:type="dxa"/>
            <w:gridSpan w:val="18"/>
          </w:tcPr>
          <w:p w:rsidR="007E3BF8" w:rsidRDefault="007E3BF8" w:rsidP="009C5723">
            <w:pPr>
              <w:jc w:val="both"/>
              <w:rPr>
                <w:rFonts w:cs="Calibri"/>
              </w:rPr>
            </w:pPr>
          </w:p>
        </w:tc>
      </w:tr>
      <w:tr w:rsidR="007E3BF8" w:rsidTr="00384EDA">
        <w:tc>
          <w:tcPr>
            <w:tcW w:w="1641" w:type="dxa"/>
            <w:gridSpan w:val="2"/>
            <w:vMerge w:val="restart"/>
          </w:tcPr>
          <w:p w:rsidR="007E3BF8" w:rsidRDefault="007E3BF8" w:rsidP="009C5723">
            <w:pPr>
              <w:rPr>
                <w:rFonts w:cs="Calibri"/>
                <w:b/>
              </w:rPr>
            </w:pPr>
            <w:r>
              <w:rPr>
                <w:rFonts w:cs="Calibri"/>
                <w:b/>
                <w:szCs w:val="22"/>
              </w:rPr>
              <w:t xml:space="preserve">Jeziki / </w:t>
            </w:r>
          </w:p>
          <w:p w:rsidR="007E3BF8" w:rsidRDefault="007E3BF8" w:rsidP="009C5723">
            <w:pPr>
              <w:rPr>
                <w:rFonts w:cs="Calibri"/>
              </w:rPr>
            </w:pPr>
            <w:proofErr w:type="spellStart"/>
            <w:r>
              <w:rPr>
                <w:rFonts w:cs="Calibri"/>
                <w:b/>
                <w:szCs w:val="22"/>
              </w:rPr>
              <w:t>Languages</w:t>
            </w:r>
            <w:proofErr w:type="spellEnd"/>
            <w:r>
              <w:rPr>
                <w:rFonts w:cs="Calibri"/>
                <w:b/>
                <w:szCs w:val="22"/>
              </w:rPr>
              <w:t>:</w:t>
            </w:r>
          </w:p>
        </w:tc>
        <w:tc>
          <w:tcPr>
            <w:tcW w:w="2241" w:type="dxa"/>
            <w:gridSpan w:val="4"/>
          </w:tcPr>
          <w:p w:rsidR="007E3BF8" w:rsidRDefault="007E3BF8" w:rsidP="009C5723">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7E3BF8" w:rsidRDefault="007E3BF8" w:rsidP="009C5723">
            <w:pPr>
              <w:jc w:val="both"/>
              <w:rPr>
                <w:rFonts w:cs="Calibri"/>
                <w:b/>
                <w:bCs/>
              </w:rPr>
            </w:pPr>
            <w:bookmarkStart w:id="3" w:name="Jezik"/>
            <w:bookmarkEnd w:id="3"/>
            <w:r>
              <w:rPr>
                <w:rFonts w:cs="Calibri"/>
                <w:b/>
                <w:bCs/>
              </w:rPr>
              <w:t xml:space="preserve">slovensko / </w:t>
            </w:r>
            <w:r w:rsidRPr="00D1766E">
              <w:rPr>
                <w:rFonts w:cs="Calibri"/>
                <w:b/>
                <w:bCs/>
                <w:lang w:val="en-US"/>
              </w:rPr>
              <w:t>Slovene</w:t>
            </w:r>
          </w:p>
        </w:tc>
      </w:tr>
      <w:tr w:rsidR="007E3BF8" w:rsidTr="00384EDA">
        <w:trPr>
          <w:trHeight w:val="215"/>
        </w:trPr>
        <w:tc>
          <w:tcPr>
            <w:tcW w:w="1641" w:type="dxa"/>
            <w:gridSpan w:val="2"/>
            <w:vMerge/>
            <w:vAlign w:val="center"/>
          </w:tcPr>
          <w:p w:rsidR="007E3BF8" w:rsidRDefault="007E3BF8" w:rsidP="009C5723">
            <w:pPr>
              <w:rPr>
                <w:rFonts w:cs="Calibri"/>
              </w:rPr>
            </w:pPr>
          </w:p>
        </w:tc>
        <w:tc>
          <w:tcPr>
            <w:tcW w:w="2241" w:type="dxa"/>
            <w:gridSpan w:val="4"/>
          </w:tcPr>
          <w:p w:rsidR="007E3BF8" w:rsidRDefault="007E3BF8" w:rsidP="009C5723">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7E3BF8" w:rsidRDefault="007E3BF8" w:rsidP="009C5723">
            <w:pPr>
              <w:rPr>
                <w:rFonts w:cs="Calibri"/>
                <w:b/>
                <w:bCs/>
              </w:rPr>
            </w:pPr>
            <w:bookmarkStart w:id="4" w:name="JezikV"/>
            <w:bookmarkEnd w:id="4"/>
            <w:r>
              <w:rPr>
                <w:rFonts w:cs="Calibri"/>
                <w:b/>
                <w:bCs/>
              </w:rPr>
              <w:t xml:space="preserve">slovensko / </w:t>
            </w:r>
            <w:r w:rsidRPr="00D1766E">
              <w:rPr>
                <w:rFonts w:cs="Calibri"/>
                <w:b/>
                <w:bCs/>
                <w:lang w:val="en-US"/>
              </w:rPr>
              <w:t>Slovene</w:t>
            </w:r>
          </w:p>
        </w:tc>
      </w:tr>
      <w:tr w:rsidR="007E3BF8" w:rsidTr="00384EDA">
        <w:tc>
          <w:tcPr>
            <w:tcW w:w="4728" w:type="dxa"/>
            <w:gridSpan w:val="9"/>
            <w:tcBorders>
              <w:top w:val="nil"/>
              <w:left w:val="nil"/>
              <w:bottom w:val="single" w:sz="4" w:space="0" w:color="auto"/>
              <w:right w:val="nil"/>
            </w:tcBorders>
          </w:tcPr>
          <w:p w:rsidR="007E3BF8" w:rsidRDefault="007E3BF8" w:rsidP="009C5723">
            <w:pPr>
              <w:rPr>
                <w:rFonts w:cs="Calibri"/>
                <w:b/>
                <w:bCs/>
              </w:rPr>
            </w:pPr>
          </w:p>
          <w:p w:rsidR="007E3BF8" w:rsidRDefault="007E3BF8" w:rsidP="009C5723">
            <w:pPr>
              <w:rPr>
                <w:rFonts w:cs="Calibri"/>
                <w:b/>
              </w:rPr>
            </w:pPr>
            <w:r>
              <w:rPr>
                <w:rFonts w:cs="Calibri"/>
                <w:b/>
                <w:szCs w:val="22"/>
              </w:rPr>
              <w:t>Pogoji za vključitev v delo oz. za opravljanje študijskih obveznosti:</w:t>
            </w:r>
          </w:p>
        </w:tc>
        <w:tc>
          <w:tcPr>
            <w:tcW w:w="142" w:type="dxa"/>
          </w:tcPr>
          <w:p w:rsidR="007E3BF8" w:rsidRDefault="007E3BF8" w:rsidP="009C5723">
            <w:pPr>
              <w:rPr>
                <w:rFonts w:cs="Calibri"/>
                <w:b/>
              </w:rPr>
            </w:pPr>
          </w:p>
          <w:p w:rsidR="007E3BF8" w:rsidRDefault="007E3BF8" w:rsidP="009C5723">
            <w:pPr>
              <w:rPr>
                <w:rFonts w:cs="Calibri"/>
                <w:b/>
              </w:rPr>
            </w:pPr>
          </w:p>
        </w:tc>
        <w:tc>
          <w:tcPr>
            <w:tcW w:w="4820" w:type="dxa"/>
            <w:gridSpan w:val="8"/>
            <w:tcBorders>
              <w:top w:val="nil"/>
              <w:left w:val="nil"/>
              <w:bottom w:val="single" w:sz="4" w:space="0" w:color="auto"/>
              <w:right w:val="nil"/>
            </w:tcBorders>
          </w:tcPr>
          <w:p w:rsidR="007E3BF8" w:rsidRDefault="007E3BF8" w:rsidP="009C5723">
            <w:pPr>
              <w:rPr>
                <w:rFonts w:cs="Calibri"/>
                <w:b/>
              </w:rPr>
            </w:pPr>
          </w:p>
          <w:p w:rsidR="007E3BF8" w:rsidRDefault="007E3BF8" w:rsidP="009C5723">
            <w:pPr>
              <w:rPr>
                <w:rFonts w:cs="Calibri"/>
                <w:b/>
              </w:rPr>
            </w:pPr>
            <w:proofErr w:type="spellStart"/>
            <w:r>
              <w:rPr>
                <w:rFonts w:cs="Calibri"/>
                <w:b/>
                <w:szCs w:val="22"/>
              </w:rPr>
              <w:t>Prerequisits</w:t>
            </w:r>
            <w:proofErr w:type="spellEnd"/>
            <w:r>
              <w:rPr>
                <w:rFonts w:cs="Calibri"/>
                <w:b/>
                <w:szCs w:val="22"/>
              </w:rPr>
              <w:t>:</w:t>
            </w:r>
          </w:p>
        </w:tc>
      </w:tr>
      <w:tr w:rsidR="007E3BF8"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7E3BF8" w:rsidRDefault="006A13F2" w:rsidP="009C5723">
            <w:pPr>
              <w:rPr>
                <w:rFonts w:cs="Calibri"/>
              </w:rPr>
            </w:pPr>
            <w:r>
              <w:rPr>
                <w:rFonts w:cs="Calibri"/>
              </w:rPr>
              <w:t>Vpis v</w:t>
            </w:r>
            <w:r w:rsidR="007E3BF8">
              <w:rPr>
                <w:rFonts w:cs="Calibri"/>
              </w:rPr>
              <w:t xml:space="preserve"> letnik</w:t>
            </w:r>
            <w:r>
              <w:rPr>
                <w:rFonts w:cs="Calibri"/>
              </w:rPr>
              <w:t>.</w:t>
            </w:r>
          </w:p>
        </w:tc>
        <w:tc>
          <w:tcPr>
            <w:tcW w:w="142" w:type="dxa"/>
            <w:tcBorders>
              <w:top w:val="nil"/>
              <w:left w:val="single" w:sz="4" w:space="0" w:color="auto"/>
              <w:bottom w:val="nil"/>
              <w:right w:val="single" w:sz="4" w:space="0" w:color="auto"/>
            </w:tcBorders>
          </w:tcPr>
          <w:p w:rsidR="007E3BF8" w:rsidRDefault="007E3BF8"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7E3BF8" w:rsidRPr="000B2261" w:rsidRDefault="006A13F2" w:rsidP="009C5723">
            <w:pPr>
              <w:rPr>
                <w:lang w:val="en-GB"/>
              </w:rPr>
            </w:pPr>
            <w:r>
              <w:rPr>
                <w:lang w:val="en-GB"/>
              </w:rPr>
              <w:t>Enrolment in the year of the course.</w:t>
            </w:r>
          </w:p>
        </w:tc>
      </w:tr>
      <w:tr w:rsidR="007E3BF8" w:rsidTr="00384EDA">
        <w:trPr>
          <w:trHeight w:val="137"/>
        </w:trPr>
        <w:tc>
          <w:tcPr>
            <w:tcW w:w="4718" w:type="dxa"/>
            <w:gridSpan w:val="8"/>
            <w:tcBorders>
              <w:top w:val="nil"/>
              <w:left w:val="nil"/>
              <w:bottom w:val="single" w:sz="4" w:space="0" w:color="auto"/>
              <w:right w:val="nil"/>
            </w:tcBorders>
          </w:tcPr>
          <w:p w:rsidR="007E3BF8" w:rsidRDefault="007E3BF8" w:rsidP="009C5723">
            <w:pPr>
              <w:rPr>
                <w:rFonts w:cs="Calibri"/>
                <w:b/>
              </w:rPr>
            </w:pPr>
          </w:p>
          <w:p w:rsidR="007E3BF8" w:rsidRDefault="007E3BF8" w:rsidP="009C5723">
            <w:pPr>
              <w:rPr>
                <w:rFonts w:cs="Calibri"/>
                <w:b/>
              </w:rPr>
            </w:pPr>
            <w:r>
              <w:rPr>
                <w:rFonts w:cs="Calibri"/>
                <w:b/>
                <w:szCs w:val="22"/>
              </w:rPr>
              <w:t>Vsebina:</w:t>
            </w:r>
            <w:r>
              <w:rPr>
                <w:rFonts w:cs="Calibri"/>
                <w:szCs w:val="22"/>
              </w:rPr>
              <w:t xml:space="preserve"> </w:t>
            </w:r>
          </w:p>
        </w:tc>
        <w:tc>
          <w:tcPr>
            <w:tcW w:w="152" w:type="dxa"/>
            <w:gridSpan w:val="2"/>
          </w:tcPr>
          <w:p w:rsidR="007E3BF8" w:rsidRDefault="007E3BF8" w:rsidP="009C5723">
            <w:pPr>
              <w:rPr>
                <w:rFonts w:cs="Calibri"/>
                <w:b/>
              </w:rPr>
            </w:pPr>
          </w:p>
        </w:tc>
        <w:tc>
          <w:tcPr>
            <w:tcW w:w="4820" w:type="dxa"/>
            <w:gridSpan w:val="8"/>
            <w:tcBorders>
              <w:top w:val="nil"/>
              <w:left w:val="nil"/>
              <w:bottom w:val="single" w:sz="4" w:space="0" w:color="auto"/>
              <w:right w:val="nil"/>
            </w:tcBorders>
          </w:tcPr>
          <w:p w:rsidR="007E3BF8" w:rsidRPr="00E948BA" w:rsidRDefault="007E3BF8" w:rsidP="009C5723">
            <w:pPr>
              <w:rPr>
                <w:rFonts w:cs="Calibri"/>
                <w:b/>
                <w:lang w:val="en-GB"/>
              </w:rPr>
            </w:pPr>
          </w:p>
          <w:p w:rsidR="007E3BF8" w:rsidRPr="00E948BA" w:rsidRDefault="007E3BF8" w:rsidP="009C5723">
            <w:pPr>
              <w:rPr>
                <w:rFonts w:cs="Calibri"/>
                <w:b/>
                <w:lang w:val="en-GB"/>
              </w:rPr>
            </w:pPr>
            <w:r w:rsidRPr="00E948BA">
              <w:rPr>
                <w:rFonts w:cs="Calibri"/>
                <w:b/>
                <w:szCs w:val="22"/>
                <w:lang w:val="en-GB"/>
              </w:rPr>
              <w:t>Content (Syllabus outline):</w:t>
            </w:r>
          </w:p>
        </w:tc>
      </w:tr>
      <w:tr w:rsidR="007E3BF8"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7E3BF8" w:rsidRPr="00AF596C" w:rsidRDefault="007E3BF8" w:rsidP="00AF596C">
            <w:pPr>
              <w:rPr>
                <w:rFonts w:cs="Calibri"/>
              </w:rPr>
            </w:pPr>
            <w:r w:rsidRPr="00AF596C">
              <w:rPr>
                <w:rFonts w:cs="Calibri"/>
              </w:rPr>
              <w:t xml:space="preserve">Osnove </w:t>
            </w:r>
            <w:r>
              <w:rPr>
                <w:rFonts w:cs="Calibri"/>
              </w:rPr>
              <w:t>razdelilnih</w:t>
            </w:r>
            <w:r w:rsidRPr="00AF596C">
              <w:rPr>
                <w:rFonts w:cs="Calibri"/>
              </w:rPr>
              <w:t xml:space="preserve"> in industrijskih omrežij: osnovne konfiguracije, napetostni nivoji, razdelilne in transformatorske postaje, podeželska in mestna omrežja, specifičnosti industrijskih omrežij, praksa v Evropi.</w:t>
            </w:r>
          </w:p>
          <w:p w:rsidR="007E3BF8" w:rsidRPr="00AF596C" w:rsidRDefault="007E3BF8" w:rsidP="00AF596C">
            <w:pPr>
              <w:rPr>
                <w:rFonts w:cs="Calibri"/>
              </w:rPr>
            </w:pPr>
            <w:r w:rsidRPr="00AF596C">
              <w:rPr>
                <w:rFonts w:cs="Calibri"/>
              </w:rPr>
              <w:t xml:space="preserve">Električna oprema v </w:t>
            </w:r>
            <w:r>
              <w:rPr>
                <w:rFonts w:cs="Calibri"/>
              </w:rPr>
              <w:t>razdelilnih</w:t>
            </w:r>
            <w:r w:rsidRPr="00AF596C">
              <w:rPr>
                <w:rFonts w:cs="Calibri"/>
              </w:rPr>
              <w:t xml:space="preserve"> in industrijskih omrežjih: transformatorji, vezave transformatorjev in </w:t>
            </w:r>
            <w:proofErr w:type="spellStart"/>
            <w:r w:rsidRPr="00AF596C">
              <w:rPr>
                <w:rFonts w:cs="Calibri"/>
              </w:rPr>
              <w:t>ozemljevanje</w:t>
            </w:r>
            <w:proofErr w:type="spellEnd"/>
            <w:r w:rsidRPr="00AF596C">
              <w:rPr>
                <w:rFonts w:cs="Calibri"/>
              </w:rPr>
              <w:t xml:space="preserve">, nadzemna in kabelska omrežja, industrijska omrežja, stikalni aparati in stikalne celice, kompenzacijske naprave, bremena in njihove </w:t>
            </w:r>
            <w:r w:rsidRPr="00AF596C">
              <w:rPr>
                <w:rFonts w:cs="Calibri"/>
              </w:rPr>
              <w:lastRenderedPageBreak/>
              <w:t>karakteristike, izbor ustrezne opreme.</w:t>
            </w:r>
          </w:p>
          <w:p w:rsidR="007E3BF8" w:rsidRPr="00AF596C" w:rsidRDefault="007E3BF8" w:rsidP="00AF596C">
            <w:pPr>
              <w:rPr>
                <w:rFonts w:cs="Calibri"/>
              </w:rPr>
            </w:pPr>
            <w:r w:rsidRPr="00AF596C">
              <w:rPr>
                <w:rFonts w:cs="Calibri"/>
              </w:rPr>
              <w:t xml:space="preserve">Obratovanje </w:t>
            </w:r>
            <w:r>
              <w:rPr>
                <w:rFonts w:cs="Calibri"/>
              </w:rPr>
              <w:t>razdelilnih</w:t>
            </w:r>
            <w:r w:rsidRPr="00AF596C">
              <w:rPr>
                <w:rFonts w:cs="Calibri"/>
              </w:rPr>
              <w:t xml:space="preserve"> in industrijskih omrežij: področni normativi, padci napetosti in regulacija napetosti, vrste in pogostost okvar, vzroki okvar, vpliv parametrov omrežja in načina </w:t>
            </w:r>
            <w:proofErr w:type="spellStart"/>
            <w:r w:rsidRPr="00AF596C">
              <w:rPr>
                <w:rFonts w:cs="Calibri"/>
              </w:rPr>
              <w:t>ozemljevanja</w:t>
            </w:r>
            <w:proofErr w:type="spellEnd"/>
            <w:r w:rsidRPr="00AF596C">
              <w:rPr>
                <w:rFonts w:cs="Calibri"/>
              </w:rPr>
              <w:t xml:space="preserve"> na razmere ob okvari, osnovni načini zaščite, zaščita pred udarom strele</w:t>
            </w:r>
            <w:r>
              <w:rPr>
                <w:rFonts w:cs="Calibri"/>
              </w:rPr>
              <w:t xml:space="preserve">, </w:t>
            </w:r>
            <w:r w:rsidRPr="00AF596C">
              <w:rPr>
                <w:rFonts w:cs="Calibri"/>
              </w:rPr>
              <w:t>specifičnosti industrijskih omrežij.</w:t>
            </w:r>
          </w:p>
          <w:p w:rsidR="007E3BF8" w:rsidRPr="00AF596C" w:rsidRDefault="007E3BF8" w:rsidP="00AF596C">
            <w:pPr>
              <w:rPr>
                <w:rFonts w:cs="Calibri"/>
              </w:rPr>
            </w:pPr>
            <w:r w:rsidRPr="00AF596C">
              <w:rPr>
                <w:rFonts w:cs="Calibri"/>
              </w:rPr>
              <w:t xml:space="preserve">Varnost za uporabnike: osnovni načini obratovanja in </w:t>
            </w:r>
            <w:proofErr w:type="spellStart"/>
            <w:r w:rsidRPr="00AF596C">
              <w:rPr>
                <w:rFonts w:cs="Calibri"/>
              </w:rPr>
              <w:t>ozemljevanja</w:t>
            </w:r>
            <w:proofErr w:type="spellEnd"/>
            <w:r w:rsidRPr="00AF596C">
              <w:rPr>
                <w:rFonts w:cs="Calibri"/>
              </w:rPr>
              <w:t xml:space="preserve"> </w:t>
            </w:r>
            <w:r>
              <w:rPr>
                <w:rFonts w:cs="Calibri"/>
              </w:rPr>
              <w:t>razdelilnih</w:t>
            </w:r>
            <w:r w:rsidRPr="00AF596C">
              <w:rPr>
                <w:rFonts w:cs="Calibri"/>
              </w:rPr>
              <w:t xml:space="preserve"> in industrijskih omrežij s stališča varnosti, </w:t>
            </w:r>
            <w:proofErr w:type="spellStart"/>
            <w:r w:rsidRPr="00AF596C">
              <w:rPr>
                <w:rFonts w:cs="Calibri"/>
              </w:rPr>
              <w:t>ozemljevanje</w:t>
            </w:r>
            <w:proofErr w:type="spellEnd"/>
            <w:r w:rsidRPr="00AF596C">
              <w:rPr>
                <w:rFonts w:cs="Calibri"/>
              </w:rPr>
              <w:t xml:space="preserve"> virov, </w:t>
            </w:r>
            <w:proofErr w:type="spellStart"/>
            <w:r w:rsidRPr="00AF596C">
              <w:rPr>
                <w:rFonts w:cs="Calibri"/>
              </w:rPr>
              <w:t>ozemljevanje</w:t>
            </w:r>
            <w:proofErr w:type="spellEnd"/>
            <w:r w:rsidRPr="00AF596C">
              <w:rPr>
                <w:rFonts w:cs="Calibri"/>
              </w:rPr>
              <w:t xml:space="preserve"> bremen, izvedba ozemljitev, potencialne nevarnosti za uporabnike, napetost dotika in napetost koraka, zaščitni ukrepi.</w:t>
            </w:r>
          </w:p>
          <w:p w:rsidR="007E3BF8" w:rsidRDefault="007E3BF8" w:rsidP="00AF596C">
            <w:pPr>
              <w:rPr>
                <w:rFonts w:cs="Calibri"/>
              </w:rPr>
            </w:pPr>
            <w:r w:rsidRPr="00AF596C">
              <w:rPr>
                <w:rFonts w:cs="Calibri"/>
              </w:rPr>
              <w:t xml:space="preserve">Distribuirana generacija: vključevanje distribuiranih in industrijskih virov v </w:t>
            </w:r>
            <w:r>
              <w:rPr>
                <w:rFonts w:cs="Calibri"/>
              </w:rPr>
              <w:t>razdelilna</w:t>
            </w:r>
            <w:r w:rsidRPr="00AF596C">
              <w:rPr>
                <w:rFonts w:cs="Calibri"/>
              </w:rPr>
              <w:t xml:space="preserve"> in industrijska omrežja, vplivi distribuiranih virov na razmere v omrežju, otočno obratovanje z distribuiranimi in industrijskimi viri, zagotavljanje stabilnosti otočno obratujočega omrežja, prilagajanje obremenitve z izklopom bremen, možni problemi povezani z distribuiranimi viri in otočnim obratovanjem.</w:t>
            </w:r>
          </w:p>
        </w:tc>
        <w:tc>
          <w:tcPr>
            <w:tcW w:w="152" w:type="dxa"/>
            <w:gridSpan w:val="2"/>
            <w:tcBorders>
              <w:top w:val="nil"/>
              <w:left w:val="single" w:sz="4" w:space="0" w:color="auto"/>
              <w:bottom w:val="nil"/>
              <w:right w:val="single" w:sz="4" w:space="0" w:color="auto"/>
            </w:tcBorders>
          </w:tcPr>
          <w:p w:rsidR="007E3BF8" w:rsidRDefault="007E3BF8"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7E3BF8" w:rsidRDefault="007E3BF8" w:rsidP="009C5723">
            <w:pPr>
              <w:rPr>
                <w:rFonts w:cs="Calibri"/>
                <w:lang w:val="en-GB"/>
              </w:rPr>
            </w:pPr>
            <w:r>
              <w:rPr>
                <w:rFonts w:cs="Calibri"/>
                <w:lang w:val="en-GB"/>
              </w:rPr>
              <w:t>Basics of distribution and industrial networ</w:t>
            </w:r>
            <w:r w:rsidR="006A13F2">
              <w:rPr>
                <w:rFonts w:cs="Calibri"/>
                <w:lang w:val="en-GB"/>
              </w:rPr>
              <w:t>k</w:t>
            </w:r>
            <w:r>
              <w:rPr>
                <w:rFonts w:cs="Calibri"/>
                <w:lang w:val="en-GB"/>
              </w:rPr>
              <w:t>s: basic configurations, voltage levels, distributions and transformation stations, rural and metropolitan area networks, practice in Europe.</w:t>
            </w:r>
          </w:p>
          <w:p w:rsidR="007E3BF8" w:rsidRDefault="007E3BF8" w:rsidP="009C5723">
            <w:pPr>
              <w:rPr>
                <w:rFonts w:cs="Calibri"/>
                <w:lang w:val="en-GB"/>
              </w:rPr>
            </w:pPr>
            <w:r>
              <w:rPr>
                <w:rFonts w:cs="Calibri"/>
                <w:lang w:val="en-GB"/>
              </w:rPr>
              <w:t xml:space="preserve">Electrical equipment in distribution and industrial networks: transformers, transformer connections and </w:t>
            </w:r>
            <w:proofErr w:type="spellStart"/>
            <w:r>
              <w:rPr>
                <w:rFonts w:cs="Calibri"/>
                <w:lang w:val="en-GB"/>
              </w:rPr>
              <w:t>earthing</w:t>
            </w:r>
            <w:proofErr w:type="spellEnd"/>
            <w:r>
              <w:rPr>
                <w:rFonts w:cs="Calibri"/>
                <w:lang w:val="en-GB"/>
              </w:rPr>
              <w:t xml:space="preserve">, overhead and cable networks, industrial networks, switching devices, switchgear, compensation devices, loads and their characteristics, selection of </w:t>
            </w:r>
            <w:r>
              <w:rPr>
                <w:rFonts w:cs="Calibri"/>
                <w:lang w:val="en-GB"/>
              </w:rPr>
              <w:lastRenderedPageBreak/>
              <w:t xml:space="preserve">proper equipment.     </w:t>
            </w:r>
          </w:p>
          <w:p w:rsidR="007E3BF8" w:rsidRDefault="007E3BF8" w:rsidP="009C5723">
            <w:pPr>
              <w:rPr>
                <w:rFonts w:cs="Calibri"/>
                <w:lang w:val="en-GB"/>
              </w:rPr>
            </w:pPr>
            <w:r>
              <w:rPr>
                <w:rFonts w:cs="Calibri"/>
                <w:lang w:val="en-GB"/>
              </w:rPr>
              <w:t xml:space="preserve">Operation of distribution and industrial networks: local standards, voltage drop, voltage regulation, faults in distribution and industrial networks, influence of network parameters and </w:t>
            </w:r>
            <w:proofErr w:type="spellStart"/>
            <w:r>
              <w:rPr>
                <w:rFonts w:cs="Calibri"/>
                <w:lang w:val="en-GB"/>
              </w:rPr>
              <w:t>earthing</w:t>
            </w:r>
            <w:proofErr w:type="spellEnd"/>
            <w:r>
              <w:rPr>
                <w:rFonts w:cs="Calibri"/>
                <w:lang w:val="en-GB"/>
              </w:rPr>
              <w:t xml:space="preserve"> on fault currents, protection devices, lightning protection, and specificities of industrial networks.</w:t>
            </w:r>
          </w:p>
          <w:p w:rsidR="007E3BF8" w:rsidRDefault="007E3BF8" w:rsidP="009C5723">
            <w:pPr>
              <w:rPr>
                <w:rFonts w:cs="Calibri"/>
                <w:lang w:val="en-GB"/>
              </w:rPr>
            </w:pPr>
            <w:r>
              <w:rPr>
                <w:rFonts w:cs="Calibri"/>
                <w:lang w:val="en-GB"/>
              </w:rPr>
              <w:t xml:space="preserve">Safety for users: basic operating and grounding modes of distribution and industrial networks from the safety viewpoint, </w:t>
            </w:r>
            <w:proofErr w:type="spellStart"/>
            <w:r>
              <w:rPr>
                <w:rFonts w:cs="Calibri"/>
                <w:lang w:val="en-GB"/>
              </w:rPr>
              <w:t>earthing</w:t>
            </w:r>
            <w:proofErr w:type="spellEnd"/>
            <w:r>
              <w:rPr>
                <w:rFonts w:cs="Calibri"/>
                <w:lang w:val="en-GB"/>
              </w:rPr>
              <w:t xml:space="preserve"> of transformers, generators and loads, safety risks for users, touch and step voltage, protection measures.</w:t>
            </w:r>
          </w:p>
          <w:p w:rsidR="007E3BF8" w:rsidRDefault="007E3BF8" w:rsidP="009C5723">
            <w:pPr>
              <w:rPr>
                <w:rFonts w:cs="Calibri"/>
                <w:lang w:val="en-GB"/>
              </w:rPr>
            </w:pPr>
            <w:r>
              <w:rPr>
                <w:rFonts w:cs="Calibri"/>
                <w:lang w:val="en-GB"/>
              </w:rPr>
              <w:t xml:space="preserve">Distributed generation: integration of distributed and industrial generation units into distribution and industrial networks, influence of distributed generation on network behaviour, island operation with distributed and industrial generation units, stability and reliability of networks in island operation, using load shading, problems connected with networks in island operation mode.  </w:t>
            </w:r>
          </w:p>
          <w:p w:rsidR="007E3BF8" w:rsidRDefault="007E3BF8" w:rsidP="009C5723">
            <w:pPr>
              <w:rPr>
                <w:rFonts w:cs="Calibri"/>
                <w:lang w:val="en-GB"/>
              </w:rPr>
            </w:pPr>
          </w:p>
          <w:p w:rsidR="007E3BF8" w:rsidRPr="00E948BA" w:rsidRDefault="007E3BF8" w:rsidP="009C5723">
            <w:pPr>
              <w:rPr>
                <w:rFonts w:cs="Calibri"/>
                <w:lang w:val="en-GB"/>
              </w:rPr>
            </w:pPr>
          </w:p>
        </w:tc>
      </w:tr>
    </w:tbl>
    <w:p w:rsidR="007E3BF8" w:rsidRDefault="007E3BF8"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7E3BF8" w:rsidTr="000B2261">
        <w:tc>
          <w:tcPr>
            <w:tcW w:w="9690" w:type="dxa"/>
            <w:gridSpan w:val="6"/>
          </w:tcPr>
          <w:p w:rsidR="007E3BF8" w:rsidRDefault="007E3BF8">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7E3BF8"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784072" w:rsidRDefault="007E3BF8" w:rsidP="00784072">
            <w:pPr>
              <w:numPr>
                <w:ilvl w:val="0"/>
                <w:numId w:val="6"/>
              </w:numPr>
              <w:rPr>
                <w:rFonts w:cs="Calibri"/>
              </w:rPr>
            </w:pPr>
            <w:bookmarkStart w:id="5" w:name="Ucbeniki"/>
            <w:bookmarkEnd w:id="5"/>
            <w:proofErr w:type="spellStart"/>
            <w:r w:rsidRPr="00076A09">
              <w:rPr>
                <w:rFonts w:cs="Calibri"/>
              </w:rPr>
              <w:t>Turan</w:t>
            </w:r>
            <w:proofErr w:type="spellEnd"/>
            <w:r w:rsidRPr="00076A09">
              <w:rPr>
                <w:rFonts w:cs="Calibri"/>
              </w:rPr>
              <w:t xml:space="preserve"> </w:t>
            </w:r>
            <w:proofErr w:type="spellStart"/>
            <w:r w:rsidRPr="00076A09">
              <w:rPr>
                <w:rFonts w:cs="Calibri"/>
              </w:rPr>
              <w:t>Gönen</w:t>
            </w:r>
            <w:proofErr w:type="spellEnd"/>
            <w:r w:rsidRPr="00076A09">
              <w:rPr>
                <w:rFonts w:cs="Calibri"/>
              </w:rPr>
              <w:t xml:space="preserve">: </w:t>
            </w:r>
            <w:proofErr w:type="spellStart"/>
            <w:r w:rsidRPr="00076A09">
              <w:rPr>
                <w:rFonts w:cs="Calibri"/>
              </w:rPr>
              <w:t>Electric</w:t>
            </w:r>
            <w:proofErr w:type="spellEnd"/>
            <w:r w:rsidRPr="00076A09">
              <w:rPr>
                <w:rFonts w:cs="Calibri"/>
              </w:rPr>
              <w:t xml:space="preserve"> </w:t>
            </w:r>
            <w:proofErr w:type="spellStart"/>
            <w:r w:rsidRPr="00076A09">
              <w:rPr>
                <w:rFonts w:cs="Calibri"/>
              </w:rPr>
              <w:t>Power</w:t>
            </w:r>
            <w:proofErr w:type="spellEnd"/>
            <w:r w:rsidRPr="00076A09">
              <w:rPr>
                <w:rFonts w:cs="Calibri"/>
              </w:rPr>
              <w:t xml:space="preserve"> </w:t>
            </w:r>
            <w:proofErr w:type="spellStart"/>
            <w:r w:rsidRPr="00076A09">
              <w:rPr>
                <w:rFonts w:cs="Calibri"/>
              </w:rPr>
              <w:t>Distribution</w:t>
            </w:r>
            <w:proofErr w:type="spellEnd"/>
            <w:r>
              <w:rPr>
                <w:rFonts w:cs="Calibri"/>
              </w:rPr>
              <w:t xml:space="preserve"> </w:t>
            </w:r>
            <w:proofErr w:type="spellStart"/>
            <w:r w:rsidRPr="00076A09">
              <w:rPr>
                <w:rFonts w:cs="Calibri"/>
              </w:rPr>
              <w:t>System</w:t>
            </w:r>
            <w:proofErr w:type="spellEnd"/>
            <w:r w:rsidRPr="00076A09">
              <w:rPr>
                <w:rFonts w:cs="Calibri"/>
              </w:rPr>
              <w:t xml:space="preserve"> Engineering (</w:t>
            </w:r>
            <w:proofErr w:type="spellStart"/>
            <w:r w:rsidRPr="00076A09">
              <w:rPr>
                <w:rFonts w:cs="Calibri"/>
              </w:rPr>
              <w:t>Second</w:t>
            </w:r>
            <w:proofErr w:type="spellEnd"/>
            <w:r w:rsidRPr="00076A09">
              <w:rPr>
                <w:rFonts w:cs="Calibri"/>
              </w:rPr>
              <w:t xml:space="preserve"> </w:t>
            </w:r>
            <w:proofErr w:type="spellStart"/>
            <w:r w:rsidRPr="00076A09">
              <w:rPr>
                <w:rFonts w:cs="Calibri"/>
              </w:rPr>
              <w:t>Eddition</w:t>
            </w:r>
            <w:proofErr w:type="spellEnd"/>
            <w:r w:rsidRPr="00076A09">
              <w:rPr>
                <w:rFonts w:cs="Calibri"/>
              </w:rPr>
              <w:t>)</w:t>
            </w:r>
            <w:r>
              <w:rPr>
                <w:rFonts w:cs="Calibri"/>
              </w:rPr>
              <w:t xml:space="preserve">, </w:t>
            </w:r>
            <w:r w:rsidRPr="00076A09">
              <w:rPr>
                <w:rFonts w:cs="Calibri"/>
              </w:rPr>
              <w:t xml:space="preserve">Boca </w:t>
            </w:r>
            <w:proofErr w:type="spellStart"/>
            <w:r w:rsidRPr="00076A09">
              <w:rPr>
                <w:rFonts w:cs="Calibri"/>
              </w:rPr>
              <w:t>Raton</w:t>
            </w:r>
            <w:proofErr w:type="spellEnd"/>
            <w:r w:rsidRPr="00076A09">
              <w:rPr>
                <w:rFonts w:cs="Calibri"/>
              </w:rPr>
              <w:t xml:space="preserve"> : CRC </w:t>
            </w:r>
            <w:proofErr w:type="spellStart"/>
            <w:r w:rsidRPr="00076A09">
              <w:rPr>
                <w:rFonts w:cs="Calibri"/>
              </w:rPr>
              <w:t>Press</w:t>
            </w:r>
            <w:proofErr w:type="spellEnd"/>
            <w:r w:rsidRPr="00076A09">
              <w:rPr>
                <w:rFonts w:cs="Calibri"/>
              </w:rPr>
              <w:t>, 2008;</w:t>
            </w:r>
          </w:p>
          <w:p w:rsidR="00784072" w:rsidRDefault="007E3BF8" w:rsidP="00784072">
            <w:pPr>
              <w:numPr>
                <w:ilvl w:val="0"/>
                <w:numId w:val="6"/>
              </w:numPr>
              <w:rPr>
                <w:rFonts w:cs="Calibri"/>
              </w:rPr>
            </w:pPr>
            <w:proofErr w:type="spellStart"/>
            <w:r w:rsidRPr="00076A09">
              <w:rPr>
                <w:rFonts w:cs="Calibri"/>
              </w:rPr>
              <w:t>Sallam</w:t>
            </w:r>
            <w:proofErr w:type="spellEnd"/>
            <w:r w:rsidRPr="00076A09">
              <w:rPr>
                <w:rFonts w:cs="Calibri"/>
              </w:rPr>
              <w:t xml:space="preserve">, O. P. Malik: </w:t>
            </w:r>
            <w:proofErr w:type="spellStart"/>
            <w:r w:rsidRPr="00076A09">
              <w:rPr>
                <w:rFonts w:cs="Calibri"/>
              </w:rPr>
              <w:t>Electric</w:t>
            </w:r>
            <w:proofErr w:type="spellEnd"/>
            <w:r>
              <w:rPr>
                <w:rFonts w:cs="Calibri"/>
              </w:rPr>
              <w:t xml:space="preserve"> </w:t>
            </w:r>
            <w:proofErr w:type="spellStart"/>
            <w:r w:rsidRPr="00076A09">
              <w:rPr>
                <w:rFonts w:cs="Calibri"/>
              </w:rPr>
              <w:t>Distribution</w:t>
            </w:r>
            <w:proofErr w:type="spellEnd"/>
            <w:r w:rsidRPr="00076A09">
              <w:rPr>
                <w:rFonts w:cs="Calibri"/>
              </w:rPr>
              <w:t xml:space="preserve"> </w:t>
            </w:r>
            <w:proofErr w:type="spellStart"/>
            <w:r w:rsidRPr="00076A09">
              <w:rPr>
                <w:rFonts w:cs="Calibri"/>
              </w:rPr>
              <w:t>Systems</w:t>
            </w:r>
            <w:proofErr w:type="spellEnd"/>
            <w:r>
              <w:rPr>
                <w:rFonts w:cs="Calibri"/>
              </w:rPr>
              <w:t xml:space="preserve">, IEEE </w:t>
            </w:r>
            <w:proofErr w:type="spellStart"/>
            <w:r>
              <w:rPr>
                <w:rFonts w:cs="Calibri"/>
              </w:rPr>
              <w:t>Press</w:t>
            </w:r>
            <w:proofErr w:type="spellEnd"/>
            <w:r>
              <w:rPr>
                <w:rFonts w:cs="Calibri"/>
              </w:rPr>
              <w:t>, 2011;</w:t>
            </w:r>
          </w:p>
          <w:p w:rsidR="007E3BF8" w:rsidRDefault="007E3BF8" w:rsidP="00784072">
            <w:pPr>
              <w:numPr>
                <w:ilvl w:val="0"/>
                <w:numId w:val="6"/>
              </w:numPr>
              <w:rPr>
                <w:rFonts w:cs="Calibri"/>
              </w:rPr>
            </w:pPr>
            <w:r w:rsidRPr="00076A09">
              <w:rPr>
                <w:rFonts w:cs="Calibri"/>
              </w:rPr>
              <w:t xml:space="preserve">Tom A. Short, </w:t>
            </w:r>
            <w:proofErr w:type="spellStart"/>
            <w:r w:rsidRPr="00076A09">
              <w:rPr>
                <w:rFonts w:cs="Calibri"/>
              </w:rPr>
              <w:t>Electric</w:t>
            </w:r>
            <w:proofErr w:type="spellEnd"/>
            <w:r w:rsidRPr="00076A09">
              <w:rPr>
                <w:rFonts w:cs="Calibri"/>
              </w:rPr>
              <w:t xml:space="preserve"> </w:t>
            </w:r>
            <w:proofErr w:type="spellStart"/>
            <w:r w:rsidRPr="00076A09">
              <w:rPr>
                <w:rFonts w:cs="Calibri"/>
              </w:rPr>
              <w:t>Power</w:t>
            </w:r>
            <w:proofErr w:type="spellEnd"/>
            <w:r w:rsidRPr="00076A09">
              <w:rPr>
                <w:rFonts w:cs="Calibri"/>
              </w:rPr>
              <w:t xml:space="preserve"> </w:t>
            </w:r>
            <w:proofErr w:type="spellStart"/>
            <w:r w:rsidRPr="00076A09">
              <w:rPr>
                <w:rFonts w:cs="Calibri"/>
              </w:rPr>
              <w:t>Distribution</w:t>
            </w:r>
            <w:proofErr w:type="spellEnd"/>
            <w:r w:rsidRPr="00076A09">
              <w:rPr>
                <w:rFonts w:cs="Calibri"/>
              </w:rPr>
              <w:t xml:space="preserve"> </w:t>
            </w:r>
            <w:proofErr w:type="spellStart"/>
            <w:r w:rsidRPr="00076A09">
              <w:rPr>
                <w:rFonts w:cs="Calibri"/>
              </w:rPr>
              <w:t>Handbook</w:t>
            </w:r>
            <w:proofErr w:type="spellEnd"/>
            <w:r w:rsidRPr="00076A09">
              <w:rPr>
                <w:rFonts w:cs="Calibri"/>
              </w:rPr>
              <w:t xml:space="preserve">, Boca </w:t>
            </w:r>
            <w:proofErr w:type="spellStart"/>
            <w:r w:rsidRPr="00076A09">
              <w:rPr>
                <w:rFonts w:cs="Calibri"/>
              </w:rPr>
              <w:t>Raton</w:t>
            </w:r>
            <w:proofErr w:type="spellEnd"/>
            <w:r w:rsidRPr="00076A09">
              <w:rPr>
                <w:rFonts w:cs="Calibri"/>
              </w:rPr>
              <w:t xml:space="preserve"> [</w:t>
            </w:r>
            <w:proofErr w:type="spellStart"/>
            <w:r w:rsidRPr="00076A09">
              <w:rPr>
                <w:rFonts w:cs="Calibri"/>
              </w:rPr>
              <w:t>etc</w:t>
            </w:r>
            <w:proofErr w:type="spellEnd"/>
            <w:r w:rsidRPr="00076A09">
              <w:rPr>
                <w:rFonts w:cs="Calibri"/>
              </w:rPr>
              <w:t xml:space="preserve">.] : CRC </w:t>
            </w:r>
            <w:proofErr w:type="spellStart"/>
            <w:r w:rsidRPr="00076A09">
              <w:rPr>
                <w:rFonts w:cs="Calibri"/>
              </w:rPr>
              <w:t>Press</w:t>
            </w:r>
            <w:proofErr w:type="spellEnd"/>
            <w:r w:rsidRPr="00076A09">
              <w:rPr>
                <w:rFonts w:cs="Calibri"/>
              </w:rPr>
              <w:t>, cop. 2004;</w:t>
            </w:r>
          </w:p>
          <w:p w:rsidR="007E3BF8" w:rsidRPr="003D48ED" w:rsidRDefault="006A13F2" w:rsidP="00784072">
            <w:pPr>
              <w:numPr>
                <w:ilvl w:val="0"/>
                <w:numId w:val="6"/>
              </w:numPr>
              <w:rPr>
                <w:rFonts w:cs="Calibri"/>
                <w:bCs/>
              </w:rPr>
            </w:pPr>
            <w:hyperlink r:id="rId5" w:history="1">
              <w:r w:rsidR="007E3BF8" w:rsidRPr="00076A09">
                <w:rPr>
                  <w:rFonts w:cs="Calibri"/>
                </w:rPr>
                <w:t xml:space="preserve">C. </w:t>
              </w:r>
              <w:proofErr w:type="spellStart"/>
              <w:r w:rsidR="007E3BF8" w:rsidRPr="00076A09">
                <w:rPr>
                  <w:rFonts w:cs="Calibri"/>
                </w:rPr>
                <w:t>Bayliss</w:t>
              </w:r>
              <w:proofErr w:type="spellEnd"/>
              <w:r w:rsidR="007E3BF8" w:rsidRPr="00076A09">
                <w:rPr>
                  <w:rFonts w:cs="Calibri"/>
                </w:rPr>
                <w:t xml:space="preserve">, B. Hardy: </w:t>
              </w:r>
              <w:proofErr w:type="spellStart"/>
              <w:r w:rsidR="007E3BF8" w:rsidRPr="00076A09">
                <w:rPr>
                  <w:rFonts w:cs="Calibri"/>
                </w:rPr>
                <w:t>Transmission</w:t>
              </w:r>
              <w:proofErr w:type="spellEnd"/>
              <w:r w:rsidR="007E3BF8" w:rsidRPr="00076A09">
                <w:rPr>
                  <w:rFonts w:cs="Calibri"/>
                </w:rPr>
                <w:t xml:space="preserve"> and</w:t>
              </w:r>
              <w:r w:rsidR="007E3BF8">
                <w:rPr>
                  <w:rFonts w:cs="Calibri"/>
                </w:rPr>
                <w:t xml:space="preserve"> </w:t>
              </w:r>
              <w:proofErr w:type="spellStart"/>
              <w:r w:rsidR="007E3BF8" w:rsidRPr="00076A09">
                <w:rPr>
                  <w:rFonts w:cs="Calibri"/>
                </w:rPr>
                <w:t>Distribution</w:t>
              </w:r>
              <w:proofErr w:type="spellEnd"/>
              <w:r w:rsidR="007E3BF8" w:rsidRPr="00076A09">
                <w:rPr>
                  <w:rFonts w:cs="Calibri"/>
                </w:rPr>
                <w:t xml:space="preserve"> </w:t>
              </w:r>
              <w:proofErr w:type="spellStart"/>
              <w:r w:rsidR="007E3BF8" w:rsidRPr="00076A09">
                <w:rPr>
                  <w:rFonts w:cs="Calibri"/>
                </w:rPr>
                <w:t>Electric</w:t>
              </w:r>
              <w:proofErr w:type="spellEnd"/>
              <w:r w:rsidR="007E3BF8" w:rsidRPr="00076A09">
                <w:rPr>
                  <w:rFonts w:cs="Calibri"/>
                </w:rPr>
                <w:t xml:space="preserve"> Engineering</w:t>
              </w:r>
            </w:hyperlink>
            <w:r w:rsidR="007E3BF8">
              <w:rPr>
                <w:rFonts w:cs="Calibri"/>
              </w:rPr>
              <w:t xml:space="preserve">, </w:t>
            </w:r>
            <w:r w:rsidR="007E3BF8" w:rsidRPr="00076A09">
              <w:rPr>
                <w:rFonts w:cs="Calibri"/>
              </w:rPr>
              <w:t xml:space="preserve">Oxford ; </w:t>
            </w:r>
            <w:proofErr w:type="spellStart"/>
            <w:r w:rsidR="007E3BF8" w:rsidRPr="00076A09">
              <w:rPr>
                <w:rFonts w:cs="Calibri"/>
              </w:rPr>
              <w:t>Burlington</w:t>
            </w:r>
            <w:proofErr w:type="spellEnd"/>
            <w:r w:rsidR="007E3BF8" w:rsidRPr="00076A09">
              <w:rPr>
                <w:rFonts w:cs="Calibri"/>
              </w:rPr>
              <w:t xml:space="preserve">, MA : </w:t>
            </w:r>
            <w:proofErr w:type="spellStart"/>
            <w:r w:rsidR="007E3BF8" w:rsidRPr="00076A09">
              <w:rPr>
                <w:rFonts w:cs="Calibri"/>
              </w:rPr>
              <w:t>Newnes</w:t>
            </w:r>
            <w:proofErr w:type="spellEnd"/>
            <w:r w:rsidR="007E3BF8" w:rsidRPr="00076A09">
              <w:rPr>
                <w:rFonts w:cs="Calibri"/>
              </w:rPr>
              <w:t>, 2007</w:t>
            </w:r>
          </w:p>
        </w:tc>
      </w:tr>
      <w:tr w:rsidR="007E3BF8" w:rsidTr="000B2261">
        <w:trPr>
          <w:trHeight w:val="73"/>
        </w:trPr>
        <w:tc>
          <w:tcPr>
            <w:tcW w:w="4717" w:type="dxa"/>
            <w:gridSpan w:val="2"/>
            <w:tcBorders>
              <w:top w:val="nil"/>
              <w:left w:val="nil"/>
              <w:bottom w:val="single" w:sz="4" w:space="0" w:color="auto"/>
              <w:right w:val="nil"/>
            </w:tcBorders>
          </w:tcPr>
          <w:p w:rsidR="007E3BF8" w:rsidRDefault="007E3BF8">
            <w:pPr>
              <w:rPr>
                <w:rFonts w:cs="Calibri"/>
                <w:b/>
                <w:bCs/>
              </w:rPr>
            </w:pPr>
          </w:p>
          <w:p w:rsidR="007E3BF8" w:rsidRDefault="007E3BF8">
            <w:pPr>
              <w:rPr>
                <w:rFonts w:cs="Calibri"/>
                <w:b/>
              </w:rPr>
            </w:pPr>
            <w:r>
              <w:rPr>
                <w:rFonts w:cs="Calibri"/>
                <w:b/>
                <w:szCs w:val="22"/>
              </w:rPr>
              <w:t>Cilji in kompetence:</w:t>
            </w:r>
          </w:p>
        </w:tc>
        <w:tc>
          <w:tcPr>
            <w:tcW w:w="152" w:type="dxa"/>
            <w:gridSpan w:val="2"/>
          </w:tcPr>
          <w:p w:rsidR="007E3BF8" w:rsidRDefault="007E3BF8">
            <w:pPr>
              <w:rPr>
                <w:rFonts w:cs="Calibri"/>
                <w:b/>
              </w:rPr>
            </w:pPr>
          </w:p>
        </w:tc>
        <w:tc>
          <w:tcPr>
            <w:tcW w:w="4821" w:type="dxa"/>
            <w:gridSpan w:val="2"/>
            <w:tcBorders>
              <w:top w:val="nil"/>
              <w:left w:val="nil"/>
              <w:bottom w:val="single" w:sz="4" w:space="0" w:color="auto"/>
              <w:right w:val="nil"/>
            </w:tcBorders>
          </w:tcPr>
          <w:p w:rsidR="007E3BF8" w:rsidRDefault="007E3BF8">
            <w:pPr>
              <w:rPr>
                <w:rFonts w:cs="Calibri"/>
                <w:b/>
              </w:rPr>
            </w:pPr>
          </w:p>
          <w:p w:rsidR="007E3BF8" w:rsidRDefault="007E3BF8">
            <w:pPr>
              <w:rPr>
                <w:rFonts w:cs="Calibri"/>
                <w:b/>
              </w:rPr>
            </w:pPr>
            <w:r>
              <w:rPr>
                <w:rFonts w:cs="Calibri"/>
                <w:b/>
                <w:szCs w:val="22"/>
                <w:lang w:val="en-GB"/>
              </w:rPr>
              <w:t>Objectives and competences</w:t>
            </w:r>
            <w:r>
              <w:rPr>
                <w:rFonts w:cs="Calibri"/>
                <w:b/>
                <w:szCs w:val="22"/>
              </w:rPr>
              <w:t>:</w:t>
            </w:r>
          </w:p>
        </w:tc>
      </w:tr>
      <w:tr w:rsidR="007E3BF8"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7E3BF8" w:rsidRDefault="007E3BF8" w:rsidP="00AF596C">
            <w:pPr>
              <w:rPr>
                <w:rFonts w:cs="Calibri"/>
              </w:rPr>
            </w:pPr>
            <w:r>
              <w:rPr>
                <w:rFonts w:cs="Calibri"/>
              </w:rPr>
              <w:t>Pri predmetu študent spozna</w:t>
            </w:r>
            <w:r w:rsidRPr="00AF596C">
              <w:rPr>
                <w:rFonts w:cs="Calibri"/>
              </w:rPr>
              <w:t xml:space="preserve"> osnovne značilnostmi </w:t>
            </w:r>
            <w:r>
              <w:rPr>
                <w:rFonts w:cs="Calibri"/>
              </w:rPr>
              <w:t xml:space="preserve">razdelilnih in industrijskih omrežij. Na predavanjih se bo seznanil z </w:t>
            </w:r>
            <w:r w:rsidRPr="00AF596C">
              <w:rPr>
                <w:rFonts w:cs="Calibri"/>
              </w:rPr>
              <w:t>lastnost</w:t>
            </w:r>
            <w:r>
              <w:rPr>
                <w:rFonts w:cs="Calibri"/>
              </w:rPr>
              <w:t>m</w:t>
            </w:r>
            <w:r w:rsidRPr="00AF596C">
              <w:rPr>
                <w:rFonts w:cs="Calibri"/>
              </w:rPr>
              <w:t xml:space="preserve">i električne opreme, ki se uporablja v teh omrežjih in </w:t>
            </w:r>
            <w:r>
              <w:rPr>
                <w:rFonts w:cs="Calibri"/>
              </w:rPr>
              <w:t>se naučil</w:t>
            </w:r>
            <w:r w:rsidRPr="00AF596C">
              <w:rPr>
                <w:rFonts w:cs="Calibri"/>
              </w:rPr>
              <w:t xml:space="preserve"> izbrati ustrezno opremo glede</w:t>
            </w:r>
            <w:r>
              <w:rPr>
                <w:rFonts w:cs="Calibri"/>
              </w:rPr>
              <w:t xml:space="preserve"> na parametre omrežja in bremen. Na vajah pa se bo naučil izvesti ustrezne izračune razmer v omrežju. Študent se bo </w:t>
            </w:r>
            <w:r w:rsidRPr="00AF596C">
              <w:rPr>
                <w:rFonts w:cs="Calibri"/>
              </w:rPr>
              <w:t xml:space="preserve">zavedal </w:t>
            </w:r>
            <w:r>
              <w:rPr>
                <w:rFonts w:cs="Calibri"/>
              </w:rPr>
              <w:t>tudi</w:t>
            </w:r>
            <w:r w:rsidRPr="00AF596C">
              <w:rPr>
                <w:rFonts w:cs="Calibri"/>
              </w:rPr>
              <w:t xml:space="preserve"> nevarnosti za uporabnike teh omrežij </w:t>
            </w:r>
            <w:r>
              <w:rPr>
                <w:rFonts w:cs="Calibri"/>
              </w:rPr>
              <w:t>ter bo</w:t>
            </w:r>
            <w:r w:rsidRPr="00AF596C">
              <w:rPr>
                <w:rFonts w:cs="Calibri"/>
              </w:rPr>
              <w:t xml:space="preserve"> poznal ustrezne zaščitne ukrepe.</w:t>
            </w:r>
          </w:p>
        </w:tc>
        <w:tc>
          <w:tcPr>
            <w:tcW w:w="152" w:type="dxa"/>
            <w:gridSpan w:val="2"/>
            <w:tcBorders>
              <w:top w:val="nil"/>
              <w:left w:val="single" w:sz="4" w:space="0" w:color="auto"/>
              <w:bottom w:val="nil"/>
              <w:right w:val="single" w:sz="4" w:space="0" w:color="auto"/>
            </w:tcBorders>
          </w:tcPr>
          <w:p w:rsidR="007E3BF8" w:rsidRDefault="007E3BF8">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7E3BF8" w:rsidRPr="00076A09" w:rsidRDefault="007E3BF8" w:rsidP="008F6996">
            <w:pPr>
              <w:rPr>
                <w:rFonts w:cs="Calibri"/>
                <w:lang w:val="en-US"/>
              </w:rPr>
            </w:pPr>
            <w:r>
              <w:rPr>
                <w:rFonts w:cs="Calibri"/>
                <w:lang w:val="en-US"/>
              </w:rPr>
              <w:t>The student will</w:t>
            </w:r>
            <w:r w:rsidRPr="00076A09">
              <w:rPr>
                <w:rFonts w:cs="Calibri"/>
                <w:lang w:val="en-US"/>
              </w:rPr>
              <w:t xml:space="preserve"> learn about the basic characteristics of distribution and industrial networks. </w:t>
            </w:r>
            <w:r>
              <w:rPr>
                <w:rFonts w:cs="Calibri"/>
                <w:lang w:val="en-US"/>
              </w:rPr>
              <w:t xml:space="preserve">During </w:t>
            </w:r>
            <w:r w:rsidRPr="00076A09">
              <w:rPr>
                <w:rFonts w:cs="Calibri"/>
                <w:lang w:val="en-US"/>
              </w:rPr>
              <w:t>the lectures</w:t>
            </w:r>
            <w:r>
              <w:rPr>
                <w:rFonts w:cs="Calibri"/>
                <w:lang w:val="en-US"/>
              </w:rPr>
              <w:t xml:space="preserve"> he/she</w:t>
            </w:r>
            <w:r w:rsidRPr="00076A09">
              <w:rPr>
                <w:rFonts w:cs="Calibri"/>
                <w:lang w:val="en-US"/>
              </w:rPr>
              <w:t xml:space="preserve"> will be acquainted with the characteristics of electrical equipment used in these networks and </w:t>
            </w:r>
            <w:r>
              <w:rPr>
                <w:rFonts w:cs="Calibri"/>
                <w:lang w:val="en-US"/>
              </w:rPr>
              <w:t>will</w:t>
            </w:r>
            <w:r w:rsidRPr="00076A09">
              <w:rPr>
                <w:rFonts w:cs="Calibri"/>
                <w:lang w:val="en-US"/>
              </w:rPr>
              <w:t xml:space="preserve"> learn</w:t>
            </w:r>
            <w:r>
              <w:rPr>
                <w:rFonts w:cs="Calibri"/>
                <w:lang w:val="en-US"/>
              </w:rPr>
              <w:t xml:space="preserve"> how</w:t>
            </w:r>
            <w:r w:rsidRPr="00076A09">
              <w:rPr>
                <w:rFonts w:cs="Calibri"/>
                <w:lang w:val="en-US"/>
              </w:rPr>
              <w:t xml:space="preserve"> to select the appropriate equipment according to the network parameters and loads. </w:t>
            </w:r>
            <w:r>
              <w:rPr>
                <w:rFonts w:cs="Calibri"/>
                <w:lang w:val="en-US"/>
              </w:rPr>
              <w:t>During</w:t>
            </w:r>
            <w:r w:rsidRPr="00076A09">
              <w:rPr>
                <w:rFonts w:cs="Calibri"/>
                <w:lang w:val="en-US"/>
              </w:rPr>
              <w:t xml:space="preserve"> </w:t>
            </w:r>
            <w:r>
              <w:rPr>
                <w:rFonts w:cs="Calibri"/>
                <w:lang w:val="en-US"/>
              </w:rPr>
              <w:t>exercises he/she</w:t>
            </w:r>
            <w:r w:rsidRPr="00076A09">
              <w:rPr>
                <w:rFonts w:cs="Calibri"/>
                <w:lang w:val="en-US"/>
              </w:rPr>
              <w:t xml:space="preserve"> will </w:t>
            </w:r>
            <w:r>
              <w:rPr>
                <w:rFonts w:cs="Calibri"/>
                <w:lang w:val="en-US"/>
              </w:rPr>
              <w:t>learn</w:t>
            </w:r>
            <w:r w:rsidRPr="00076A09">
              <w:rPr>
                <w:rFonts w:cs="Calibri"/>
                <w:lang w:val="en-US"/>
              </w:rPr>
              <w:t xml:space="preserve"> </w:t>
            </w:r>
            <w:r>
              <w:rPr>
                <w:rFonts w:cs="Calibri"/>
                <w:lang w:val="en-US"/>
              </w:rPr>
              <w:t xml:space="preserve">how </w:t>
            </w:r>
            <w:r w:rsidRPr="00076A09">
              <w:rPr>
                <w:rFonts w:cs="Calibri"/>
                <w:lang w:val="en-US"/>
              </w:rPr>
              <w:t xml:space="preserve">to perform </w:t>
            </w:r>
            <w:r>
              <w:rPr>
                <w:rFonts w:cs="Calibri"/>
                <w:lang w:val="en-US"/>
              </w:rPr>
              <w:t>basic</w:t>
            </w:r>
            <w:r w:rsidRPr="00076A09">
              <w:rPr>
                <w:rFonts w:cs="Calibri"/>
                <w:lang w:val="en-US"/>
              </w:rPr>
              <w:t xml:space="preserve"> calculations </w:t>
            </w:r>
            <w:r>
              <w:rPr>
                <w:rFonts w:cs="Calibri"/>
                <w:lang w:val="en-US"/>
              </w:rPr>
              <w:t xml:space="preserve">of </w:t>
            </w:r>
            <w:r w:rsidRPr="00076A09">
              <w:rPr>
                <w:rFonts w:cs="Calibri"/>
                <w:lang w:val="en-US"/>
              </w:rPr>
              <w:t>conditions in the network. Students will</w:t>
            </w:r>
            <w:r>
              <w:rPr>
                <w:rFonts w:cs="Calibri"/>
                <w:lang w:val="en-US"/>
              </w:rPr>
              <w:t xml:space="preserve"> also</w:t>
            </w:r>
            <w:r w:rsidRPr="00076A09">
              <w:rPr>
                <w:rFonts w:cs="Calibri"/>
                <w:lang w:val="en-US"/>
              </w:rPr>
              <w:t xml:space="preserve"> be aware of the risks </w:t>
            </w:r>
            <w:r>
              <w:rPr>
                <w:rFonts w:cs="Calibri"/>
                <w:lang w:val="en-US"/>
              </w:rPr>
              <w:t>for the</w:t>
            </w:r>
            <w:r w:rsidRPr="00076A09">
              <w:rPr>
                <w:rFonts w:cs="Calibri"/>
                <w:lang w:val="en-US"/>
              </w:rPr>
              <w:t xml:space="preserve"> users of these networks and </w:t>
            </w:r>
            <w:r>
              <w:rPr>
                <w:rFonts w:cs="Calibri"/>
                <w:lang w:val="en-US"/>
              </w:rPr>
              <w:t>will be</w:t>
            </w:r>
            <w:r w:rsidRPr="00076A09">
              <w:rPr>
                <w:rFonts w:cs="Calibri"/>
                <w:lang w:val="en-US"/>
              </w:rPr>
              <w:t xml:space="preserve"> </w:t>
            </w:r>
            <w:r w:rsidRPr="00076A09">
              <w:rPr>
                <w:rFonts w:cs="Calibri"/>
                <w:lang w:val="en-US"/>
              </w:rPr>
              <w:lastRenderedPageBreak/>
              <w:t>familiar with appropriate safe</w:t>
            </w:r>
            <w:r>
              <w:rPr>
                <w:rFonts w:cs="Calibri"/>
                <w:lang w:val="en-US"/>
              </w:rPr>
              <w:t>ty measures</w:t>
            </w:r>
            <w:r w:rsidRPr="00076A09">
              <w:rPr>
                <w:rFonts w:cs="Calibri"/>
                <w:lang w:val="en-US"/>
              </w:rPr>
              <w:t>.</w:t>
            </w:r>
          </w:p>
        </w:tc>
      </w:tr>
      <w:tr w:rsidR="007E3BF8" w:rsidTr="000B2261">
        <w:trPr>
          <w:trHeight w:val="117"/>
        </w:trPr>
        <w:tc>
          <w:tcPr>
            <w:tcW w:w="4727" w:type="dxa"/>
            <w:gridSpan w:val="3"/>
            <w:tcBorders>
              <w:top w:val="nil"/>
              <w:left w:val="nil"/>
              <w:bottom w:val="single" w:sz="4" w:space="0" w:color="auto"/>
              <w:right w:val="nil"/>
            </w:tcBorders>
          </w:tcPr>
          <w:p w:rsidR="007E3BF8" w:rsidRDefault="007E3BF8">
            <w:pPr>
              <w:rPr>
                <w:rFonts w:cs="Calibri"/>
                <w:b/>
              </w:rPr>
            </w:pPr>
          </w:p>
          <w:p w:rsidR="007E3BF8" w:rsidRDefault="007E3BF8">
            <w:pPr>
              <w:rPr>
                <w:rFonts w:cs="Calibri"/>
                <w:b/>
              </w:rPr>
            </w:pPr>
            <w:r>
              <w:rPr>
                <w:rFonts w:cs="Calibri"/>
                <w:b/>
                <w:szCs w:val="22"/>
              </w:rPr>
              <w:t>Predvideni študijski rezultati:</w:t>
            </w:r>
          </w:p>
        </w:tc>
        <w:tc>
          <w:tcPr>
            <w:tcW w:w="142" w:type="dxa"/>
          </w:tcPr>
          <w:p w:rsidR="007E3BF8" w:rsidRDefault="007E3BF8">
            <w:pPr>
              <w:rPr>
                <w:rFonts w:cs="Calibri"/>
                <w:b/>
              </w:rPr>
            </w:pPr>
          </w:p>
          <w:p w:rsidR="007E3BF8" w:rsidRDefault="007E3BF8">
            <w:pPr>
              <w:rPr>
                <w:rFonts w:cs="Calibri"/>
                <w:b/>
              </w:rPr>
            </w:pPr>
          </w:p>
        </w:tc>
        <w:tc>
          <w:tcPr>
            <w:tcW w:w="4821" w:type="dxa"/>
            <w:gridSpan w:val="2"/>
            <w:tcBorders>
              <w:top w:val="nil"/>
              <w:left w:val="nil"/>
              <w:bottom w:val="single" w:sz="4" w:space="0" w:color="auto"/>
              <w:right w:val="nil"/>
            </w:tcBorders>
          </w:tcPr>
          <w:p w:rsidR="007E3BF8" w:rsidRPr="00C44581" w:rsidRDefault="007E3BF8">
            <w:pPr>
              <w:rPr>
                <w:rFonts w:cs="Calibri"/>
                <w:b/>
                <w:lang w:val="en-GB"/>
              </w:rPr>
            </w:pPr>
          </w:p>
          <w:p w:rsidR="007E3BF8" w:rsidRPr="00C44581" w:rsidRDefault="007E3BF8">
            <w:pPr>
              <w:rPr>
                <w:rFonts w:cs="Calibri"/>
                <w:b/>
                <w:lang w:val="en-GB"/>
              </w:rPr>
            </w:pPr>
            <w:r w:rsidRPr="00C44581">
              <w:rPr>
                <w:rFonts w:cs="Calibri"/>
                <w:b/>
                <w:szCs w:val="22"/>
                <w:lang w:val="en-GB"/>
              </w:rPr>
              <w:t>Intended learning outcomes:</w:t>
            </w:r>
          </w:p>
        </w:tc>
      </w:tr>
      <w:tr w:rsidR="007E3BF8" w:rsidTr="000B2261">
        <w:trPr>
          <w:trHeight w:val="1387"/>
        </w:trPr>
        <w:tc>
          <w:tcPr>
            <w:tcW w:w="4727" w:type="dxa"/>
            <w:gridSpan w:val="3"/>
            <w:tcBorders>
              <w:top w:val="single" w:sz="4" w:space="0" w:color="auto"/>
              <w:left w:val="single" w:sz="4" w:space="0" w:color="auto"/>
              <w:bottom w:val="nil"/>
              <w:right w:val="single" w:sz="4" w:space="0" w:color="auto"/>
            </w:tcBorders>
          </w:tcPr>
          <w:p w:rsidR="007E3BF8" w:rsidRPr="00C72078" w:rsidRDefault="007E3BF8" w:rsidP="006432C5">
            <w:pPr>
              <w:rPr>
                <w:rFonts w:cs="Calibri"/>
              </w:rPr>
            </w:pPr>
            <w:r>
              <w:rPr>
                <w:rFonts w:cs="Calibri"/>
              </w:rPr>
              <w:t>Študent  bo poznal delovanje razdelilnih in industrijskih omrežij. Znal bo izbrati ustrezno opremo in bo sposoben sodelovati pri njihovem načrtovanju. S pomočjo ustreznih orodij bo znal izvesti osnovne izračune razmer v razdelilnih in industrijskih omrežjih.</w:t>
            </w:r>
          </w:p>
        </w:tc>
        <w:tc>
          <w:tcPr>
            <w:tcW w:w="142" w:type="dxa"/>
            <w:tcBorders>
              <w:top w:val="nil"/>
              <w:left w:val="single" w:sz="4" w:space="0" w:color="auto"/>
              <w:bottom w:val="nil"/>
              <w:right w:val="single" w:sz="4" w:space="0" w:color="auto"/>
            </w:tcBorders>
          </w:tcPr>
          <w:p w:rsidR="007E3BF8" w:rsidRDefault="007E3BF8">
            <w:pPr>
              <w:rPr>
                <w:rFonts w:cs="Calibri"/>
              </w:rPr>
            </w:pPr>
          </w:p>
        </w:tc>
        <w:tc>
          <w:tcPr>
            <w:tcW w:w="4821" w:type="dxa"/>
            <w:gridSpan w:val="2"/>
            <w:tcBorders>
              <w:top w:val="single" w:sz="4" w:space="0" w:color="auto"/>
              <w:left w:val="single" w:sz="4" w:space="0" w:color="auto"/>
              <w:bottom w:val="nil"/>
              <w:right w:val="single" w:sz="4" w:space="0" w:color="auto"/>
            </w:tcBorders>
          </w:tcPr>
          <w:p w:rsidR="007E3BF8" w:rsidRPr="00076A09" w:rsidRDefault="007E3BF8" w:rsidP="006432C5">
            <w:pPr>
              <w:rPr>
                <w:rFonts w:cs="Calibri"/>
                <w:lang w:val="en-GB"/>
              </w:rPr>
            </w:pPr>
            <w:r w:rsidRPr="00076A09">
              <w:rPr>
                <w:rFonts w:cs="Calibri"/>
                <w:lang w:val="en-GB"/>
              </w:rPr>
              <w:t>The student will be familiar with the operation of distribution and industrial networks. He</w:t>
            </w:r>
            <w:r>
              <w:rPr>
                <w:rFonts w:cs="Calibri"/>
                <w:lang w:val="en-GB"/>
              </w:rPr>
              <w:t>/she</w:t>
            </w:r>
            <w:r w:rsidRPr="00076A09">
              <w:rPr>
                <w:rFonts w:cs="Calibri"/>
                <w:lang w:val="en-GB"/>
              </w:rPr>
              <w:t xml:space="preserve"> will be able to select the appropriate equipment and to participate in </w:t>
            </w:r>
            <w:r>
              <w:rPr>
                <w:rFonts w:cs="Calibri"/>
                <w:lang w:val="en-GB"/>
              </w:rPr>
              <w:t>distribution and industrial network</w:t>
            </w:r>
            <w:r w:rsidRPr="00076A09">
              <w:rPr>
                <w:rFonts w:cs="Calibri"/>
                <w:lang w:val="en-GB"/>
              </w:rPr>
              <w:t xml:space="preserve"> planning. </w:t>
            </w:r>
            <w:r>
              <w:rPr>
                <w:rFonts w:cs="Calibri"/>
                <w:lang w:val="en-GB"/>
              </w:rPr>
              <w:t xml:space="preserve">He/she will also be able </w:t>
            </w:r>
            <w:r w:rsidRPr="00076A09">
              <w:rPr>
                <w:rFonts w:cs="Calibri"/>
                <w:lang w:val="en-GB"/>
              </w:rPr>
              <w:t xml:space="preserve">to perform basic calculations </w:t>
            </w:r>
            <w:r>
              <w:rPr>
                <w:rFonts w:cs="Calibri"/>
                <w:lang w:val="en-GB"/>
              </w:rPr>
              <w:t>of conditions</w:t>
            </w:r>
            <w:r w:rsidRPr="00076A09">
              <w:rPr>
                <w:rFonts w:cs="Calibri"/>
                <w:lang w:val="en-GB"/>
              </w:rPr>
              <w:t xml:space="preserve"> in distribution and industrial networks. </w:t>
            </w:r>
          </w:p>
        </w:tc>
      </w:tr>
      <w:tr w:rsidR="007E3BF8" w:rsidTr="006432C5">
        <w:trPr>
          <w:trHeight w:val="112"/>
        </w:trPr>
        <w:tc>
          <w:tcPr>
            <w:tcW w:w="4727" w:type="dxa"/>
            <w:gridSpan w:val="3"/>
            <w:tcBorders>
              <w:top w:val="nil"/>
              <w:left w:val="single" w:sz="4" w:space="0" w:color="auto"/>
              <w:bottom w:val="single" w:sz="4" w:space="0" w:color="auto"/>
              <w:right w:val="single" w:sz="4" w:space="0" w:color="auto"/>
            </w:tcBorders>
          </w:tcPr>
          <w:p w:rsidR="007E3BF8" w:rsidRPr="00C72078" w:rsidRDefault="007E3BF8" w:rsidP="00D84FAC">
            <w:pPr>
              <w:rPr>
                <w:rFonts w:cs="Calibri"/>
              </w:rPr>
            </w:pPr>
          </w:p>
        </w:tc>
        <w:tc>
          <w:tcPr>
            <w:tcW w:w="142" w:type="dxa"/>
            <w:tcBorders>
              <w:top w:val="nil"/>
              <w:left w:val="single" w:sz="4" w:space="0" w:color="auto"/>
              <w:bottom w:val="nil"/>
              <w:right w:val="single" w:sz="4" w:space="0" w:color="auto"/>
            </w:tcBorders>
          </w:tcPr>
          <w:p w:rsidR="007E3BF8" w:rsidRDefault="007E3BF8">
            <w:pPr>
              <w:rPr>
                <w:rFonts w:cs="Calibri"/>
                <w:b/>
              </w:rPr>
            </w:pPr>
          </w:p>
        </w:tc>
        <w:tc>
          <w:tcPr>
            <w:tcW w:w="4821" w:type="dxa"/>
            <w:gridSpan w:val="2"/>
            <w:tcBorders>
              <w:top w:val="nil"/>
              <w:left w:val="single" w:sz="4" w:space="0" w:color="auto"/>
              <w:bottom w:val="single" w:sz="4" w:space="0" w:color="auto"/>
              <w:right w:val="single" w:sz="4" w:space="0" w:color="auto"/>
            </w:tcBorders>
          </w:tcPr>
          <w:p w:rsidR="007E3BF8" w:rsidRDefault="007E3BF8">
            <w:pPr>
              <w:rPr>
                <w:rFonts w:cs="Calibri"/>
              </w:rPr>
            </w:pPr>
          </w:p>
        </w:tc>
      </w:tr>
      <w:tr w:rsidR="007E3BF8" w:rsidTr="000B2261">
        <w:tc>
          <w:tcPr>
            <w:tcW w:w="4727" w:type="dxa"/>
            <w:gridSpan w:val="3"/>
            <w:tcBorders>
              <w:top w:val="nil"/>
              <w:left w:val="nil"/>
              <w:bottom w:val="single" w:sz="4" w:space="0" w:color="auto"/>
              <w:right w:val="nil"/>
            </w:tcBorders>
          </w:tcPr>
          <w:p w:rsidR="007E3BF8" w:rsidRDefault="007E3BF8">
            <w:pPr>
              <w:rPr>
                <w:rFonts w:cs="Calibri"/>
                <w:b/>
              </w:rPr>
            </w:pPr>
          </w:p>
          <w:p w:rsidR="007E3BF8" w:rsidRDefault="007E3BF8">
            <w:pPr>
              <w:rPr>
                <w:rFonts w:cs="Calibri"/>
                <w:b/>
              </w:rPr>
            </w:pPr>
            <w:r>
              <w:rPr>
                <w:rFonts w:cs="Calibri"/>
                <w:b/>
                <w:szCs w:val="22"/>
              </w:rPr>
              <w:t>Metode poučevanja in učenja:</w:t>
            </w:r>
          </w:p>
        </w:tc>
        <w:tc>
          <w:tcPr>
            <w:tcW w:w="142" w:type="dxa"/>
          </w:tcPr>
          <w:p w:rsidR="007E3BF8" w:rsidRDefault="007E3BF8">
            <w:pPr>
              <w:rPr>
                <w:rFonts w:cs="Calibri"/>
                <w:b/>
              </w:rPr>
            </w:pPr>
          </w:p>
          <w:p w:rsidR="007E3BF8" w:rsidRDefault="007E3BF8">
            <w:pPr>
              <w:rPr>
                <w:rFonts w:cs="Calibri"/>
                <w:b/>
              </w:rPr>
            </w:pPr>
          </w:p>
        </w:tc>
        <w:tc>
          <w:tcPr>
            <w:tcW w:w="4821" w:type="dxa"/>
            <w:gridSpan w:val="2"/>
            <w:tcBorders>
              <w:top w:val="nil"/>
              <w:left w:val="nil"/>
              <w:bottom w:val="single" w:sz="4" w:space="0" w:color="auto"/>
              <w:right w:val="nil"/>
            </w:tcBorders>
          </w:tcPr>
          <w:p w:rsidR="007E3BF8" w:rsidRDefault="007E3BF8">
            <w:pPr>
              <w:rPr>
                <w:rFonts w:cs="Calibri"/>
                <w:b/>
              </w:rPr>
            </w:pPr>
          </w:p>
          <w:p w:rsidR="007E3BF8" w:rsidRDefault="007E3BF8">
            <w:pPr>
              <w:rPr>
                <w:rFonts w:cs="Calibri"/>
                <w:b/>
              </w:rPr>
            </w:pPr>
            <w:proofErr w:type="spellStart"/>
            <w:r>
              <w:rPr>
                <w:rFonts w:cs="Calibri"/>
                <w:b/>
                <w:szCs w:val="22"/>
              </w:rPr>
              <w:t>Learning</w:t>
            </w:r>
            <w:proofErr w:type="spellEnd"/>
            <w:r>
              <w:rPr>
                <w:rFonts w:cs="Calibri"/>
                <w:b/>
                <w:szCs w:val="22"/>
              </w:rPr>
              <w:t xml:space="preserve"> and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7E3BF8"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7E3BF8" w:rsidRDefault="007E3BF8">
            <w:pPr>
              <w:rPr>
                <w:rFonts w:cs="Calibri"/>
              </w:rPr>
            </w:pPr>
            <w:r w:rsidRPr="00AF596C">
              <w:rPr>
                <w:rFonts w:cs="Calibri"/>
              </w:rPr>
              <w:t>Predavanja, laboratorijske vaje.</w:t>
            </w:r>
          </w:p>
        </w:tc>
        <w:tc>
          <w:tcPr>
            <w:tcW w:w="142" w:type="dxa"/>
            <w:tcBorders>
              <w:top w:val="nil"/>
              <w:left w:val="single" w:sz="4" w:space="0" w:color="auto"/>
              <w:bottom w:val="nil"/>
              <w:right w:val="single" w:sz="4" w:space="0" w:color="auto"/>
            </w:tcBorders>
          </w:tcPr>
          <w:p w:rsidR="007E3BF8" w:rsidRDefault="007E3BF8">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7E3BF8" w:rsidRPr="00076A09" w:rsidRDefault="007E3BF8">
            <w:pPr>
              <w:rPr>
                <w:rFonts w:cs="Calibri"/>
                <w:lang w:val="en-US"/>
              </w:rPr>
            </w:pPr>
            <w:r w:rsidRPr="00076A09">
              <w:rPr>
                <w:rFonts w:cs="Calibri"/>
                <w:lang w:val="en-US"/>
              </w:rPr>
              <w:t>Lectures, exercises</w:t>
            </w:r>
          </w:p>
        </w:tc>
      </w:tr>
      <w:tr w:rsidR="007E3BF8" w:rsidTr="000B2261">
        <w:tc>
          <w:tcPr>
            <w:tcW w:w="4020" w:type="dxa"/>
            <w:tcBorders>
              <w:top w:val="nil"/>
              <w:left w:val="nil"/>
              <w:bottom w:val="single" w:sz="4" w:space="0" w:color="auto"/>
              <w:right w:val="nil"/>
            </w:tcBorders>
          </w:tcPr>
          <w:p w:rsidR="007E3BF8" w:rsidRDefault="007E3BF8">
            <w:pPr>
              <w:rPr>
                <w:rFonts w:cs="Calibri"/>
                <w:b/>
              </w:rPr>
            </w:pPr>
          </w:p>
          <w:p w:rsidR="007E3BF8" w:rsidRDefault="007E3BF8">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tcPr>
          <w:p w:rsidR="007E3BF8" w:rsidRDefault="007E3BF8">
            <w:pPr>
              <w:rPr>
                <w:rFonts w:cs="Calibri"/>
              </w:rPr>
            </w:pPr>
            <w:r>
              <w:rPr>
                <w:rFonts w:cs="Calibri"/>
                <w:szCs w:val="22"/>
              </w:rPr>
              <w:t>Delež (v %) /</w:t>
            </w:r>
          </w:p>
          <w:p w:rsidR="007E3BF8" w:rsidRDefault="007E3BF8">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7E3BF8" w:rsidRDefault="007E3BF8">
            <w:pPr>
              <w:rPr>
                <w:rFonts w:cs="Calibri"/>
                <w:b/>
              </w:rPr>
            </w:pPr>
          </w:p>
          <w:p w:rsidR="007E3BF8" w:rsidRDefault="007E3BF8">
            <w:pPr>
              <w:rPr>
                <w:rFonts w:cs="Calibri"/>
                <w:b/>
              </w:rPr>
            </w:pPr>
            <w:proofErr w:type="spellStart"/>
            <w:r>
              <w:rPr>
                <w:rFonts w:cs="Calibri"/>
                <w:b/>
                <w:szCs w:val="22"/>
              </w:rPr>
              <w:t>Assessment</w:t>
            </w:r>
            <w:proofErr w:type="spellEnd"/>
            <w:r>
              <w:rPr>
                <w:rFonts w:cs="Calibri"/>
                <w:b/>
                <w:szCs w:val="22"/>
              </w:rPr>
              <w:t>:</w:t>
            </w:r>
          </w:p>
        </w:tc>
      </w:tr>
      <w:tr w:rsidR="007E3BF8"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7E3BF8" w:rsidRDefault="007E3BF8" w:rsidP="005825C6">
            <w:pPr>
              <w:rPr>
                <w:rFonts w:cs="Calibri"/>
              </w:rPr>
            </w:pPr>
            <w:r>
              <w:rPr>
                <w:rFonts w:cs="Calibri"/>
              </w:rPr>
              <w:t>Način: laboratorijske vaje, seminar, pisni izpit, ustni izpit.</w:t>
            </w:r>
          </w:p>
          <w:p w:rsidR="007E3BF8" w:rsidRDefault="007E3BF8" w:rsidP="005825C6">
            <w:r>
              <w:t>Ocene od 1 do vključno 5 so negativne, ocene od vključno 6 do 10 so pozitivne.</w:t>
            </w:r>
          </w:p>
          <w:p w:rsidR="007E3BF8" w:rsidRDefault="007E3BF8" w:rsidP="005825C6">
            <w:r>
              <w:t>Pozitivna ocena laboratorijskih vaj in pozitivna ocena seminarja sta pogoj za pristop k izpitu.</w:t>
            </w:r>
          </w:p>
          <w:p w:rsidR="00ED0E71" w:rsidRDefault="00ED0E71" w:rsidP="005825C6"/>
          <w:p w:rsidR="007E3BF8" w:rsidRDefault="007E3BF8" w:rsidP="005825C6">
            <w:r>
              <w:t>Prispevki k oceni:</w:t>
            </w:r>
          </w:p>
          <w:p w:rsidR="007E3BF8" w:rsidRDefault="007E3BF8" w:rsidP="00ED0E71">
            <w:pPr>
              <w:numPr>
                <w:ilvl w:val="0"/>
                <w:numId w:val="9"/>
              </w:numPr>
              <w:rPr>
                <w:rFonts w:cs="Calibri"/>
              </w:rPr>
            </w:pPr>
            <w:r>
              <w:rPr>
                <w:rFonts w:cs="Calibri"/>
              </w:rPr>
              <w:t>Pisni izpit</w:t>
            </w:r>
          </w:p>
          <w:p w:rsidR="007E3BF8" w:rsidRDefault="007E3BF8" w:rsidP="00ED0E71">
            <w:pPr>
              <w:numPr>
                <w:ilvl w:val="0"/>
                <w:numId w:val="9"/>
              </w:numPr>
              <w:rPr>
                <w:rFonts w:cs="Calibri"/>
              </w:rPr>
            </w:pPr>
            <w:r>
              <w:rPr>
                <w:rFonts w:cs="Calibri"/>
              </w:rPr>
              <w:t>Ustni izpit</w:t>
            </w:r>
          </w:p>
          <w:p w:rsidR="007E3BF8" w:rsidRDefault="007E3BF8" w:rsidP="00ED0E71">
            <w:pPr>
              <w:numPr>
                <w:ilvl w:val="0"/>
                <w:numId w:val="9"/>
              </w:numPr>
              <w:rPr>
                <w:rFonts w:cs="Calibri"/>
              </w:rPr>
            </w:pPr>
            <w:r>
              <w:rPr>
                <w:rFonts w:cs="Calibri"/>
              </w:rPr>
              <w:t>Seminar</w:t>
            </w:r>
          </w:p>
          <w:p w:rsidR="007E3BF8" w:rsidRDefault="007E3BF8" w:rsidP="00ED0E71">
            <w:pPr>
              <w:numPr>
                <w:ilvl w:val="0"/>
                <w:numId w:val="9"/>
              </w:numPr>
              <w:rPr>
                <w:rFonts w:cs="Calibri"/>
              </w:rPr>
            </w:pPr>
            <w:r>
              <w:rPr>
                <w:rFonts w:cs="Calibri"/>
              </w:rPr>
              <w:t>Laboratorijske vaje</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7E3BF8" w:rsidRDefault="007E3BF8" w:rsidP="00076A09">
            <w:pPr>
              <w:jc w:val="center"/>
              <w:rPr>
                <w:rFonts w:cs="Calibri"/>
                <w:b/>
              </w:rPr>
            </w:pPr>
          </w:p>
          <w:p w:rsidR="007E3BF8" w:rsidRDefault="007E3BF8" w:rsidP="00076A09">
            <w:pPr>
              <w:jc w:val="center"/>
              <w:rPr>
                <w:rFonts w:cs="Calibri"/>
                <w:b/>
              </w:rPr>
            </w:pPr>
          </w:p>
          <w:p w:rsidR="007E3BF8" w:rsidRDefault="007E3BF8" w:rsidP="00076A09">
            <w:pPr>
              <w:jc w:val="center"/>
              <w:rPr>
                <w:rFonts w:cs="Calibri"/>
                <w:b/>
              </w:rPr>
            </w:pPr>
          </w:p>
          <w:p w:rsidR="007E3BF8" w:rsidRDefault="007E3BF8" w:rsidP="00076A09">
            <w:pPr>
              <w:jc w:val="center"/>
              <w:rPr>
                <w:rFonts w:cs="Calibri"/>
                <w:b/>
              </w:rPr>
            </w:pPr>
          </w:p>
          <w:p w:rsidR="007E3BF8" w:rsidRDefault="007E3BF8" w:rsidP="00076A09">
            <w:pPr>
              <w:jc w:val="center"/>
              <w:rPr>
                <w:rFonts w:cs="Calibri"/>
                <w:b/>
              </w:rPr>
            </w:pPr>
          </w:p>
          <w:p w:rsidR="007E3BF8" w:rsidRPr="00ED0E71" w:rsidRDefault="007E3BF8" w:rsidP="00076A09">
            <w:pPr>
              <w:jc w:val="center"/>
              <w:rPr>
                <w:rFonts w:cs="Calibri"/>
              </w:rPr>
            </w:pPr>
            <w:r w:rsidRPr="00ED0E71">
              <w:rPr>
                <w:rFonts w:cs="Calibri"/>
              </w:rPr>
              <w:t>25 %</w:t>
            </w:r>
          </w:p>
          <w:p w:rsidR="007E3BF8" w:rsidRPr="00ED0E71" w:rsidRDefault="007E3BF8" w:rsidP="00076A09">
            <w:pPr>
              <w:jc w:val="center"/>
              <w:rPr>
                <w:rFonts w:cs="Calibri"/>
              </w:rPr>
            </w:pPr>
            <w:r w:rsidRPr="00ED0E71">
              <w:rPr>
                <w:rFonts w:cs="Calibri"/>
              </w:rPr>
              <w:t>25 %</w:t>
            </w:r>
          </w:p>
          <w:p w:rsidR="007E3BF8" w:rsidRPr="00ED0E71" w:rsidRDefault="007E3BF8" w:rsidP="00076A09">
            <w:pPr>
              <w:jc w:val="center"/>
              <w:rPr>
                <w:rFonts w:cs="Calibri"/>
              </w:rPr>
            </w:pPr>
            <w:r w:rsidRPr="00ED0E71">
              <w:rPr>
                <w:rFonts w:cs="Calibri"/>
              </w:rPr>
              <w:t>25 %</w:t>
            </w:r>
          </w:p>
          <w:p w:rsidR="007E3BF8" w:rsidRDefault="007E3BF8">
            <w:pPr>
              <w:jc w:val="center"/>
              <w:rPr>
                <w:rFonts w:cs="Calibri"/>
                <w:b/>
              </w:rPr>
            </w:pPr>
            <w:r w:rsidRPr="00ED0E71">
              <w:rPr>
                <w:rFonts w:cs="Calibri"/>
              </w:rPr>
              <w:t>25 %</w:t>
            </w:r>
          </w:p>
        </w:tc>
        <w:tc>
          <w:tcPr>
            <w:tcW w:w="4110" w:type="dxa"/>
            <w:tcBorders>
              <w:top w:val="single" w:sz="4" w:space="0" w:color="auto"/>
              <w:left w:val="single" w:sz="4" w:space="0" w:color="auto"/>
              <w:bottom w:val="single" w:sz="4" w:space="0" w:color="auto"/>
              <w:right w:val="single" w:sz="4" w:space="0" w:color="auto"/>
            </w:tcBorders>
          </w:tcPr>
          <w:p w:rsidR="007E3BF8" w:rsidRPr="0023428D" w:rsidRDefault="007E3BF8" w:rsidP="005825C6">
            <w:pPr>
              <w:rPr>
                <w:rFonts w:cs="Calibri"/>
                <w:lang w:val="en-GB"/>
              </w:rPr>
            </w:pPr>
            <w:r w:rsidRPr="0023428D">
              <w:rPr>
                <w:rFonts w:cs="Calibri"/>
                <w:lang w:val="en-GB"/>
              </w:rPr>
              <w:t xml:space="preserve">Type: laboratory exercises, </w:t>
            </w:r>
            <w:r>
              <w:rPr>
                <w:rFonts w:cs="Calibri"/>
                <w:lang w:val="en-GB"/>
              </w:rPr>
              <w:t xml:space="preserve">seminar paper, </w:t>
            </w:r>
            <w:r w:rsidRPr="0023428D">
              <w:rPr>
                <w:rFonts w:cs="Calibri"/>
                <w:lang w:val="en-GB"/>
              </w:rPr>
              <w:t>written exam, oral exam.</w:t>
            </w:r>
          </w:p>
          <w:p w:rsidR="007E3BF8" w:rsidRPr="0023428D" w:rsidRDefault="007E3BF8" w:rsidP="005825C6">
            <w:pPr>
              <w:rPr>
                <w:rFonts w:cs="Calibri"/>
                <w:lang w:val="en-GB"/>
              </w:rPr>
            </w:pPr>
            <w:r w:rsidRPr="0023428D">
              <w:rPr>
                <w:rFonts w:cs="Calibri"/>
                <w:lang w:val="en-GB"/>
              </w:rPr>
              <w:t xml:space="preserve">Negative grades: from 1 to 5, positive grades:  from 6 to 10. </w:t>
            </w:r>
          </w:p>
          <w:p w:rsidR="007E3BF8" w:rsidRPr="0023428D" w:rsidRDefault="007E3BF8" w:rsidP="005825C6">
            <w:pPr>
              <w:rPr>
                <w:rFonts w:cs="Calibri"/>
                <w:lang w:val="en-GB"/>
              </w:rPr>
            </w:pPr>
            <w:r w:rsidRPr="0023428D">
              <w:rPr>
                <w:rFonts w:cs="Calibri"/>
                <w:lang w:val="en-GB"/>
              </w:rPr>
              <w:t>Positive evaluation of laboratory exercises</w:t>
            </w:r>
            <w:r>
              <w:rPr>
                <w:rFonts w:cs="Calibri"/>
                <w:lang w:val="en-GB"/>
              </w:rPr>
              <w:t xml:space="preserve"> and of seminar paper</w:t>
            </w:r>
            <w:r w:rsidRPr="0023428D">
              <w:rPr>
                <w:rFonts w:cs="Calibri"/>
                <w:lang w:val="en-GB"/>
              </w:rPr>
              <w:t xml:space="preserve"> </w:t>
            </w:r>
            <w:r>
              <w:rPr>
                <w:rFonts w:cs="Calibri"/>
                <w:lang w:val="en-GB"/>
              </w:rPr>
              <w:t>are a prerequisite for the</w:t>
            </w:r>
            <w:r w:rsidRPr="0023428D">
              <w:rPr>
                <w:rFonts w:cs="Calibri"/>
                <w:lang w:val="en-GB"/>
              </w:rPr>
              <w:t xml:space="preserve"> exam.</w:t>
            </w:r>
          </w:p>
          <w:p w:rsidR="00ED0E71" w:rsidRDefault="00ED0E71" w:rsidP="005825C6">
            <w:pPr>
              <w:rPr>
                <w:rFonts w:cs="Calibri"/>
                <w:lang w:val="en-GB"/>
              </w:rPr>
            </w:pPr>
          </w:p>
          <w:p w:rsidR="007E3BF8" w:rsidRPr="0023428D" w:rsidRDefault="007E3BF8" w:rsidP="005825C6">
            <w:pPr>
              <w:rPr>
                <w:rFonts w:cs="Calibri"/>
                <w:lang w:val="en-GB"/>
              </w:rPr>
            </w:pPr>
            <w:r w:rsidRPr="0023428D">
              <w:rPr>
                <w:rFonts w:cs="Calibri"/>
                <w:lang w:val="en-GB"/>
              </w:rPr>
              <w:t>Contributions to</w:t>
            </w:r>
            <w:r w:rsidR="00ED0E71">
              <w:rPr>
                <w:rFonts w:cs="Calibri"/>
                <w:lang w:val="en-GB"/>
              </w:rPr>
              <w:t xml:space="preserve"> the </w:t>
            </w:r>
            <w:r w:rsidRPr="0023428D">
              <w:rPr>
                <w:rFonts w:cs="Calibri"/>
                <w:lang w:val="en-GB"/>
              </w:rPr>
              <w:t>final grade:</w:t>
            </w:r>
          </w:p>
          <w:p w:rsidR="007E3BF8" w:rsidRPr="00076A09" w:rsidRDefault="007E3BF8" w:rsidP="00076A09">
            <w:pPr>
              <w:rPr>
                <w:rFonts w:cs="Calibri"/>
                <w:lang w:val="en-US"/>
              </w:rPr>
            </w:pPr>
            <w:r w:rsidRPr="00076A09">
              <w:rPr>
                <w:rFonts w:cs="Calibri"/>
                <w:lang w:val="en-US"/>
              </w:rPr>
              <w:t>Writ</w:t>
            </w:r>
            <w:r>
              <w:rPr>
                <w:rFonts w:cs="Calibri"/>
                <w:lang w:val="en-US"/>
              </w:rPr>
              <w:t>t</w:t>
            </w:r>
            <w:r w:rsidRPr="00076A09">
              <w:rPr>
                <w:rFonts w:cs="Calibri"/>
                <w:lang w:val="en-US"/>
              </w:rPr>
              <w:t>en exam</w:t>
            </w:r>
          </w:p>
          <w:p w:rsidR="007E3BF8" w:rsidRPr="00076A09" w:rsidRDefault="007E3BF8" w:rsidP="00ED0E71">
            <w:pPr>
              <w:numPr>
                <w:ilvl w:val="0"/>
                <w:numId w:val="10"/>
              </w:numPr>
              <w:rPr>
                <w:rFonts w:cs="Calibri"/>
                <w:lang w:val="en-US"/>
              </w:rPr>
            </w:pPr>
            <w:r w:rsidRPr="00076A09">
              <w:rPr>
                <w:rFonts w:cs="Calibri"/>
                <w:lang w:val="en-US"/>
              </w:rPr>
              <w:t>Oral exam</w:t>
            </w:r>
          </w:p>
          <w:p w:rsidR="007E3BF8" w:rsidRPr="00076A09" w:rsidRDefault="007E3BF8" w:rsidP="00ED0E71">
            <w:pPr>
              <w:numPr>
                <w:ilvl w:val="0"/>
                <w:numId w:val="10"/>
              </w:numPr>
              <w:rPr>
                <w:rFonts w:cs="Calibri"/>
                <w:lang w:val="en-US"/>
              </w:rPr>
            </w:pPr>
            <w:r w:rsidRPr="00076A09">
              <w:rPr>
                <w:rFonts w:cs="Calibri"/>
                <w:lang w:val="en-US"/>
              </w:rPr>
              <w:t>Seminar paper</w:t>
            </w:r>
          </w:p>
          <w:p w:rsidR="007E3BF8" w:rsidRDefault="007E3BF8" w:rsidP="00ED0E71">
            <w:pPr>
              <w:numPr>
                <w:ilvl w:val="0"/>
                <w:numId w:val="10"/>
              </w:numPr>
              <w:rPr>
                <w:rFonts w:cs="Calibri"/>
                <w:b/>
              </w:rPr>
            </w:pPr>
            <w:r w:rsidRPr="00076A09">
              <w:rPr>
                <w:rFonts w:cs="Calibri"/>
                <w:lang w:val="en-US"/>
              </w:rPr>
              <w:t>Report of laboratory exercises</w:t>
            </w:r>
          </w:p>
        </w:tc>
      </w:tr>
      <w:tr w:rsidR="007E3BF8" w:rsidTr="000B2261">
        <w:tc>
          <w:tcPr>
            <w:tcW w:w="9690" w:type="dxa"/>
            <w:gridSpan w:val="6"/>
            <w:tcBorders>
              <w:top w:val="single" w:sz="4" w:space="0" w:color="auto"/>
              <w:left w:val="nil"/>
              <w:bottom w:val="single" w:sz="4" w:space="0" w:color="auto"/>
              <w:right w:val="nil"/>
            </w:tcBorders>
          </w:tcPr>
          <w:p w:rsidR="007E3BF8" w:rsidRDefault="007E3BF8">
            <w:pPr>
              <w:rPr>
                <w:rFonts w:cs="Calibri"/>
                <w:b/>
              </w:rPr>
            </w:pPr>
          </w:p>
          <w:p w:rsidR="007E3BF8" w:rsidRDefault="007E3BF8">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7E3BF8" w:rsidTr="000B2261">
        <w:tc>
          <w:tcPr>
            <w:tcW w:w="9690" w:type="dxa"/>
            <w:gridSpan w:val="6"/>
            <w:tcBorders>
              <w:top w:val="single" w:sz="4" w:space="0" w:color="auto"/>
              <w:left w:val="single" w:sz="4" w:space="0" w:color="auto"/>
              <w:bottom w:val="single" w:sz="4" w:space="0" w:color="auto"/>
              <w:right w:val="single" w:sz="4" w:space="0" w:color="auto"/>
            </w:tcBorders>
          </w:tcPr>
          <w:p w:rsidR="007E3BF8" w:rsidRPr="00076A09" w:rsidRDefault="007E3BF8" w:rsidP="00784072">
            <w:pPr>
              <w:numPr>
                <w:ilvl w:val="0"/>
                <w:numId w:val="8"/>
              </w:numPr>
              <w:ind w:left="360"/>
              <w:rPr>
                <w:rFonts w:cs="Calibri"/>
              </w:rPr>
            </w:pPr>
            <w:r w:rsidRPr="00076A09">
              <w:rPr>
                <w:rFonts w:cs="Calibri"/>
              </w:rPr>
              <w:t xml:space="preserve">PRELOVŠEK, Mitja, BIZJAK, Grega, KOBAV, Matej Bernard. </w:t>
            </w:r>
            <w:proofErr w:type="spellStart"/>
            <w:r w:rsidRPr="00076A09">
              <w:rPr>
                <w:rFonts w:cs="Calibri"/>
              </w:rPr>
              <w:t>Public</w:t>
            </w:r>
            <w:proofErr w:type="spellEnd"/>
            <w:r w:rsidRPr="00076A09">
              <w:rPr>
                <w:rFonts w:cs="Calibri"/>
              </w:rPr>
              <w:t xml:space="preserve"> </w:t>
            </w:r>
            <w:proofErr w:type="spellStart"/>
            <w:r w:rsidRPr="00076A09">
              <w:rPr>
                <w:rFonts w:cs="Calibri"/>
              </w:rPr>
              <w:t>lighting</w:t>
            </w:r>
            <w:proofErr w:type="spellEnd"/>
            <w:r w:rsidRPr="00076A09">
              <w:rPr>
                <w:rFonts w:cs="Calibri"/>
              </w:rPr>
              <w:t xml:space="preserve"> </w:t>
            </w:r>
            <w:proofErr w:type="spellStart"/>
            <w:r w:rsidRPr="00076A09">
              <w:rPr>
                <w:rFonts w:cs="Calibri"/>
              </w:rPr>
              <w:t>energy</w:t>
            </w:r>
            <w:proofErr w:type="spellEnd"/>
            <w:r w:rsidRPr="00076A09">
              <w:rPr>
                <w:rFonts w:cs="Calibri"/>
              </w:rPr>
              <w:t xml:space="preserve"> </w:t>
            </w:r>
            <w:proofErr w:type="spellStart"/>
            <w:r w:rsidRPr="00076A09">
              <w:rPr>
                <w:rFonts w:cs="Calibri"/>
              </w:rPr>
              <w:t>consumption</w:t>
            </w:r>
            <w:proofErr w:type="spellEnd"/>
            <w:r w:rsidRPr="00076A09">
              <w:rPr>
                <w:rFonts w:cs="Calibri"/>
              </w:rPr>
              <w:t xml:space="preserve"> in </w:t>
            </w:r>
            <w:proofErr w:type="spellStart"/>
            <w:r w:rsidRPr="00076A09">
              <w:rPr>
                <w:rFonts w:cs="Calibri"/>
              </w:rPr>
              <w:t>Slovenian</w:t>
            </w:r>
            <w:proofErr w:type="spellEnd"/>
            <w:r w:rsidRPr="00076A09">
              <w:rPr>
                <w:rFonts w:cs="Calibri"/>
              </w:rPr>
              <w:t xml:space="preserve"> </w:t>
            </w:r>
            <w:proofErr w:type="spellStart"/>
            <w:r w:rsidRPr="00076A09">
              <w:rPr>
                <w:rFonts w:cs="Calibri"/>
              </w:rPr>
              <w:t>municipalities</w:t>
            </w:r>
            <w:proofErr w:type="spellEnd"/>
            <w:r w:rsidRPr="00076A09">
              <w:rPr>
                <w:rFonts w:cs="Calibri"/>
              </w:rPr>
              <w:t xml:space="preserve"> </w:t>
            </w:r>
            <w:proofErr w:type="spellStart"/>
            <w:r w:rsidRPr="00076A09">
              <w:rPr>
                <w:rFonts w:cs="Calibri"/>
              </w:rPr>
              <w:t>from</w:t>
            </w:r>
            <w:proofErr w:type="spellEnd"/>
            <w:r w:rsidRPr="00076A09">
              <w:rPr>
                <w:rFonts w:cs="Calibri"/>
              </w:rPr>
              <w:t xml:space="preserve"> 2007 to 2011. Elektrotehniški vestnik, ISSN 2232-3228. [</w:t>
            </w:r>
            <w:proofErr w:type="spellStart"/>
            <w:r w:rsidRPr="00076A09">
              <w:rPr>
                <w:rFonts w:cs="Calibri"/>
              </w:rPr>
              <w:t>English</w:t>
            </w:r>
            <w:proofErr w:type="spellEnd"/>
            <w:r w:rsidRPr="00076A09">
              <w:rPr>
                <w:rFonts w:cs="Calibri"/>
              </w:rPr>
              <w:t xml:space="preserve"> </w:t>
            </w:r>
            <w:proofErr w:type="spellStart"/>
            <w:r w:rsidRPr="00076A09">
              <w:rPr>
                <w:rFonts w:cs="Calibri"/>
              </w:rPr>
              <w:t>print</w:t>
            </w:r>
            <w:proofErr w:type="spellEnd"/>
            <w:r w:rsidRPr="00076A09">
              <w:rPr>
                <w:rFonts w:cs="Calibri"/>
              </w:rPr>
              <w:t xml:space="preserve"> </w:t>
            </w:r>
            <w:proofErr w:type="spellStart"/>
            <w:r w:rsidRPr="00076A09">
              <w:rPr>
                <w:rFonts w:cs="Calibri"/>
              </w:rPr>
              <w:t>ed</w:t>
            </w:r>
            <w:proofErr w:type="spellEnd"/>
            <w:r w:rsidRPr="00076A09">
              <w:rPr>
                <w:rFonts w:cs="Calibri"/>
              </w:rPr>
              <w:t>.], 2012, vol. 79, no. 3, str. 87-92</w:t>
            </w:r>
            <w:r>
              <w:rPr>
                <w:rFonts w:cs="Calibri"/>
              </w:rPr>
              <w:t>.</w:t>
            </w:r>
          </w:p>
          <w:p w:rsidR="007E3BF8" w:rsidRPr="00076A09" w:rsidRDefault="007E3BF8" w:rsidP="00784072">
            <w:pPr>
              <w:numPr>
                <w:ilvl w:val="0"/>
                <w:numId w:val="8"/>
              </w:numPr>
              <w:ind w:left="360"/>
              <w:rPr>
                <w:rFonts w:cs="Calibri"/>
              </w:rPr>
            </w:pPr>
            <w:r w:rsidRPr="00076A09">
              <w:rPr>
                <w:rFonts w:cs="Calibri"/>
              </w:rPr>
              <w:t xml:space="preserve">KERIN, Uroš, LERCH, Edwin, BIZJAK, Grega. Monitoring and </w:t>
            </w:r>
            <w:proofErr w:type="spellStart"/>
            <w:r w:rsidRPr="00076A09">
              <w:rPr>
                <w:rFonts w:cs="Calibri"/>
              </w:rPr>
              <w:t>reporting</w:t>
            </w:r>
            <w:proofErr w:type="spellEnd"/>
            <w:r w:rsidRPr="00076A09">
              <w:rPr>
                <w:rFonts w:cs="Calibri"/>
              </w:rPr>
              <w:t xml:space="preserve"> </w:t>
            </w:r>
            <w:proofErr w:type="spellStart"/>
            <w:r w:rsidRPr="00076A09">
              <w:rPr>
                <w:rFonts w:cs="Calibri"/>
              </w:rPr>
              <w:t>of</w:t>
            </w:r>
            <w:proofErr w:type="spellEnd"/>
            <w:r w:rsidRPr="00076A09">
              <w:rPr>
                <w:rFonts w:cs="Calibri"/>
              </w:rPr>
              <w:t xml:space="preserve"> </w:t>
            </w:r>
            <w:proofErr w:type="spellStart"/>
            <w:r w:rsidRPr="00076A09">
              <w:rPr>
                <w:rFonts w:cs="Calibri"/>
              </w:rPr>
              <w:t>security</w:t>
            </w:r>
            <w:proofErr w:type="spellEnd"/>
            <w:r w:rsidRPr="00076A09">
              <w:rPr>
                <w:rFonts w:cs="Calibri"/>
              </w:rPr>
              <w:t xml:space="preserve"> </w:t>
            </w:r>
            <w:proofErr w:type="spellStart"/>
            <w:r w:rsidRPr="00076A09">
              <w:rPr>
                <w:rFonts w:cs="Calibri"/>
              </w:rPr>
              <w:t>of</w:t>
            </w:r>
            <w:proofErr w:type="spellEnd"/>
            <w:r w:rsidRPr="00076A09">
              <w:rPr>
                <w:rFonts w:cs="Calibri"/>
              </w:rPr>
              <w:t xml:space="preserve"> </w:t>
            </w:r>
            <w:proofErr w:type="spellStart"/>
            <w:r w:rsidRPr="00076A09">
              <w:rPr>
                <w:rFonts w:cs="Calibri"/>
              </w:rPr>
              <w:t>power</w:t>
            </w:r>
            <w:proofErr w:type="spellEnd"/>
            <w:r w:rsidRPr="00076A09">
              <w:rPr>
                <w:rFonts w:cs="Calibri"/>
              </w:rPr>
              <w:t xml:space="preserve"> </w:t>
            </w:r>
            <w:proofErr w:type="spellStart"/>
            <w:r w:rsidRPr="00076A09">
              <w:rPr>
                <w:rFonts w:cs="Calibri"/>
              </w:rPr>
              <w:t>system</w:t>
            </w:r>
            <w:proofErr w:type="spellEnd"/>
            <w:r w:rsidRPr="00076A09">
              <w:rPr>
                <w:rFonts w:cs="Calibri"/>
              </w:rPr>
              <w:t xml:space="preserve"> </w:t>
            </w:r>
            <w:proofErr w:type="spellStart"/>
            <w:r w:rsidRPr="00076A09">
              <w:rPr>
                <w:rFonts w:cs="Calibri"/>
              </w:rPr>
              <w:t>low-frequency</w:t>
            </w:r>
            <w:proofErr w:type="spellEnd"/>
            <w:r w:rsidRPr="00076A09">
              <w:rPr>
                <w:rFonts w:cs="Calibri"/>
              </w:rPr>
              <w:t xml:space="preserve"> </w:t>
            </w:r>
            <w:proofErr w:type="spellStart"/>
            <w:r w:rsidRPr="00076A09">
              <w:rPr>
                <w:rFonts w:cs="Calibri"/>
              </w:rPr>
              <w:t>oscillations</w:t>
            </w:r>
            <w:proofErr w:type="spellEnd"/>
            <w:r w:rsidRPr="00076A09">
              <w:rPr>
                <w:rFonts w:cs="Calibri"/>
              </w:rPr>
              <w:t xml:space="preserve">. </w:t>
            </w:r>
            <w:proofErr w:type="spellStart"/>
            <w:r w:rsidRPr="00076A09">
              <w:rPr>
                <w:rFonts w:cs="Calibri"/>
              </w:rPr>
              <w:t>Electric</w:t>
            </w:r>
            <w:proofErr w:type="spellEnd"/>
            <w:r w:rsidRPr="00076A09">
              <w:rPr>
                <w:rFonts w:cs="Calibri"/>
              </w:rPr>
              <w:t xml:space="preserve"> </w:t>
            </w:r>
            <w:proofErr w:type="spellStart"/>
            <w:r w:rsidRPr="00076A09">
              <w:rPr>
                <w:rFonts w:cs="Calibri"/>
              </w:rPr>
              <w:t>power</w:t>
            </w:r>
            <w:proofErr w:type="spellEnd"/>
            <w:r w:rsidRPr="00076A09">
              <w:rPr>
                <w:rFonts w:cs="Calibri"/>
              </w:rPr>
              <w:t xml:space="preserve"> </w:t>
            </w:r>
            <w:proofErr w:type="spellStart"/>
            <w:r w:rsidRPr="00076A09">
              <w:rPr>
                <w:rFonts w:cs="Calibri"/>
              </w:rPr>
              <w:t>components</w:t>
            </w:r>
            <w:proofErr w:type="spellEnd"/>
            <w:r w:rsidRPr="00076A09">
              <w:rPr>
                <w:rFonts w:cs="Calibri"/>
              </w:rPr>
              <w:t xml:space="preserve"> and </w:t>
            </w:r>
            <w:proofErr w:type="spellStart"/>
            <w:r w:rsidRPr="00076A09">
              <w:rPr>
                <w:rFonts w:cs="Calibri"/>
              </w:rPr>
              <w:t>systems</w:t>
            </w:r>
            <w:proofErr w:type="spellEnd"/>
            <w:r w:rsidRPr="00076A09">
              <w:rPr>
                <w:rFonts w:cs="Calibri"/>
              </w:rPr>
              <w:t>, ISSN 1532-5008. [</w:t>
            </w:r>
            <w:proofErr w:type="spellStart"/>
            <w:r w:rsidRPr="00076A09">
              <w:rPr>
                <w:rFonts w:cs="Calibri"/>
              </w:rPr>
              <w:t>Print</w:t>
            </w:r>
            <w:proofErr w:type="spellEnd"/>
            <w:r w:rsidRPr="00076A09">
              <w:rPr>
                <w:rFonts w:cs="Calibri"/>
              </w:rPr>
              <w:t xml:space="preserve"> </w:t>
            </w:r>
            <w:proofErr w:type="spellStart"/>
            <w:r w:rsidRPr="00076A09">
              <w:rPr>
                <w:rFonts w:cs="Calibri"/>
              </w:rPr>
              <w:t>ed</w:t>
            </w:r>
            <w:proofErr w:type="spellEnd"/>
            <w:r w:rsidRPr="00076A09">
              <w:rPr>
                <w:rFonts w:cs="Calibri"/>
              </w:rPr>
              <w:t xml:space="preserve">.], </w:t>
            </w:r>
            <w:proofErr w:type="spellStart"/>
            <w:r w:rsidRPr="00076A09">
              <w:rPr>
                <w:rFonts w:cs="Calibri"/>
              </w:rPr>
              <w:t>Jun</w:t>
            </w:r>
            <w:proofErr w:type="spellEnd"/>
            <w:r w:rsidRPr="00076A09">
              <w:rPr>
                <w:rFonts w:cs="Calibri"/>
              </w:rPr>
              <w:t>. 2010, vol. 38, no. 9, str. 1047-1060</w:t>
            </w:r>
            <w:r>
              <w:rPr>
                <w:rFonts w:cs="Calibri"/>
              </w:rPr>
              <w:t>.</w:t>
            </w:r>
          </w:p>
          <w:p w:rsidR="007E3BF8" w:rsidRPr="00076A09" w:rsidRDefault="007E3BF8" w:rsidP="00784072">
            <w:pPr>
              <w:numPr>
                <w:ilvl w:val="0"/>
                <w:numId w:val="8"/>
              </w:numPr>
              <w:ind w:left="360"/>
              <w:rPr>
                <w:rFonts w:cs="Calibri"/>
              </w:rPr>
            </w:pPr>
            <w:r w:rsidRPr="00076A09">
              <w:rPr>
                <w:rFonts w:cs="Calibri"/>
              </w:rPr>
              <w:t xml:space="preserve">KERIN, Uroš, BIZJAK, Grega. </w:t>
            </w:r>
            <w:proofErr w:type="spellStart"/>
            <w:r w:rsidRPr="00076A09">
              <w:rPr>
                <w:rFonts w:cs="Calibri"/>
              </w:rPr>
              <w:t>Matrix</w:t>
            </w:r>
            <w:proofErr w:type="spellEnd"/>
            <w:r w:rsidRPr="00076A09">
              <w:rPr>
                <w:rFonts w:cs="Calibri"/>
              </w:rPr>
              <w:t xml:space="preserve"> </w:t>
            </w:r>
            <w:proofErr w:type="spellStart"/>
            <w:r w:rsidRPr="00076A09">
              <w:rPr>
                <w:rFonts w:cs="Calibri"/>
              </w:rPr>
              <w:t>pencil</w:t>
            </w:r>
            <w:proofErr w:type="spellEnd"/>
            <w:r w:rsidRPr="00076A09">
              <w:rPr>
                <w:rFonts w:cs="Calibri"/>
              </w:rPr>
              <w:t xml:space="preserve"> </w:t>
            </w:r>
            <w:proofErr w:type="spellStart"/>
            <w:r w:rsidRPr="00076A09">
              <w:rPr>
                <w:rFonts w:cs="Calibri"/>
              </w:rPr>
              <w:t>for</w:t>
            </w:r>
            <w:proofErr w:type="spellEnd"/>
            <w:r w:rsidRPr="00076A09">
              <w:rPr>
                <w:rFonts w:cs="Calibri"/>
              </w:rPr>
              <w:t xml:space="preserve"> </w:t>
            </w:r>
            <w:proofErr w:type="spellStart"/>
            <w:r w:rsidRPr="00076A09">
              <w:rPr>
                <w:rFonts w:cs="Calibri"/>
              </w:rPr>
              <w:t>early</w:t>
            </w:r>
            <w:proofErr w:type="spellEnd"/>
            <w:r w:rsidRPr="00076A09">
              <w:rPr>
                <w:rFonts w:cs="Calibri"/>
              </w:rPr>
              <w:t xml:space="preserve"> </w:t>
            </w:r>
            <w:proofErr w:type="spellStart"/>
            <w:r w:rsidRPr="00076A09">
              <w:rPr>
                <w:rFonts w:cs="Calibri"/>
              </w:rPr>
              <w:t>detection</w:t>
            </w:r>
            <w:proofErr w:type="spellEnd"/>
            <w:r w:rsidRPr="00076A09">
              <w:rPr>
                <w:rFonts w:cs="Calibri"/>
              </w:rPr>
              <w:t xml:space="preserve"> </w:t>
            </w:r>
            <w:proofErr w:type="spellStart"/>
            <w:r w:rsidRPr="00076A09">
              <w:rPr>
                <w:rFonts w:cs="Calibri"/>
              </w:rPr>
              <w:t>of</w:t>
            </w:r>
            <w:proofErr w:type="spellEnd"/>
            <w:r w:rsidRPr="00076A09">
              <w:rPr>
                <w:rFonts w:cs="Calibri"/>
              </w:rPr>
              <w:t xml:space="preserve"> </w:t>
            </w:r>
            <w:proofErr w:type="spellStart"/>
            <w:r w:rsidRPr="00076A09">
              <w:rPr>
                <w:rFonts w:cs="Calibri"/>
              </w:rPr>
              <w:t>low</w:t>
            </w:r>
            <w:proofErr w:type="spellEnd"/>
            <w:r w:rsidRPr="00076A09">
              <w:rPr>
                <w:rFonts w:cs="Calibri"/>
              </w:rPr>
              <w:t xml:space="preserve"> </w:t>
            </w:r>
            <w:proofErr w:type="spellStart"/>
            <w:r w:rsidRPr="00076A09">
              <w:rPr>
                <w:rFonts w:cs="Calibri"/>
              </w:rPr>
              <w:t>frequency</w:t>
            </w:r>
            <w:proofErr w:type="spellEnd"/>
            <w:r w:rsidRPr="00076A09">
              <w:rPr>
                <w:rFonts w:cs="Calibri"/>
              </w:rPr>
              <w:t xml:space="preserve"> </w:t>
            </w:r>
            <w:proofErr w:type="spellStart"/>
            <w:r w:rsidRPr="00076A09">
              <w:rPr>
                <w:rFonts w:cs="Calibri"/>
              </w:rPr>
              <w:t>oscillations</w:t>
            </w:r>
            <w:proofErr w:type="spellEnd"/>
            <w:r w:rsidRPr="00076A09">
              <w:rPr>
                <w:rFonts w:cs="Calibri"/>
              </w:rPr>
              <w:t xml:space="preserve">. </w:t>
            </w:r>
            <w:proofErr w:type="spellStart"/>
            <w:r w:rsidRPr="00076A09">
              <w:rPr>
                <w:rFonts w:cs="Calibri"/>
              </w:rPr>
              <w:t>International</w:t>
            </w:r>
            <w:proofErr w:type="spellEnd"/>
            <w:r w:rsidRPr="00076A09">
              <w:rPr>
                <w:rFonts w:cs="Calibri"/>
              </w:rPr>
              <w:t xml:space="preserve"> </w:t>
            </w:r>
            <w:proofErr w:type="spellStart"/>
            <w:r w:rsidRPr="00076A09">
              <w:rPr>
                <w:rFonts w:cs="Calibri"/>
              </w:rPr>
              <w:t>review</w:t>
            </w:r>
            <w:proofErr w:type="spellEnd"/>
            <w:r w:rsidRPr="00076A09">
              <w:rPr>
                <w:rFonts w:cs="Calibri"/>
              </w:rPr>
              <w:t xml:space="preserve"> </w:t>
            </w:r>
            <w:proofErr w:type="spellStart"/>
            <w:r w:rsidRPr="00076A09">
              <w:rPr>
                <w:rFonts w:cs="Calibri"/>
              </w:rPr>
              <w:t>of</w:t>
            </w:r>
            <w:proofErr w:type="spellEnd"/>
            <w:r w:rsidRPr="00076A09">
              <w:rPr>
                <w:rFonts w:cs="Calibri"/>
              </w:rPr>
              <w:t xml:space="preserve"> </w:t>
            </w:r>
            <w:proofErr w:type="spellStart"/>
            <w:r w:rsidRPr="00076A09">
              <w:rPr>
                <w:rFonts w:cs="Calibri"/>
              </w:rPr>
              <w:t>electrical</w:t>
            </w:r>
            <w:proofErr w:type="spellEnd"/>
            <w:r w:rsidRPr="00076A09">
              <w:rPr>
                <w:rFonts w:cs="Calibri"/>
              </w:rPr>
              <w:t xml:space="preserve"> engineering, ISSN 1827-6660, Jul.-</w:t>
            </w:r>
            <w:proofErr w:type="spellStart"/>
            <w:r w:rsidRPr="00076A09">
              <w:rPr>
                <w:rFonts w:cs="Calibri"/>
              </w:rPr>
              <w:t>Aug</w:t>
            </w:r>
            <w:proofErr w:type="spellEnd"/>
            <w:r w:rsidRPr="00076A09">
              <w:rPr>
                <w:rFonts w:cs="Calibri"/>
              </w:rPr>
              <w:t>. 2009, vol. 4, no. 4, str. 654-659</w:t>
            </w:r>
            <w:r>
              <w:rPr>
                <w:rFonts w:cs="Calibri"/>
              </w:rPr>
              <w:t>.</w:t>
            </w:r>
          </w:p>
          <w:p w:rsidR="00784072" w:rsidRDefault="007E3BF8" w:rsidP="00784072">
            <w:pPr>
              <w:numPr>
                <w:ilvl w:val="0"/>
                <w:numId w:val="8"/>
              </w:numPr>
              <w:ind w:left="360"/>
              <w:rPr>
                <w:rFonts w:cs="Calibri"/>
              </w:rPr>
            </w:pPr>
            <w:r w:rsidRPr="00076A09">
              <w:rPr>
                <w:rFonts w:cs="Calibri"/>
              </w:rPr>
              <w:t xml:space="preserve">BIZJAK, Grega. </w:t>
            </w:r>
            <w:proofErr w:type="spellStart"/>
            <w:r w:rsidRPr="00076A09">
              <w:rPr>
                <w:rFonts w:cs="Calibri"/>
              </w:rPr>
              <w:t>Load</w:t>
            </w:r>
            <w:proofErr w:type="spellEnd"/>
            <w:r w:rsidRPr="00076A09">
              <w:rPr>
                <w:rFonts w:cs="Calibri"/>
              </w:rPr>
              <w:t xml:space="preserve"> </w:t>
            </w:r>
            <w:proofErr w:type="spellStart"/>
            <w:r w:rsidRPr="00076A09">
              <w:rPr>
                <w:rFonts w:cs="Calibri"/>
              </w:rPr>
              <w:t>flow</w:t>
            </w:r>
            <w:proofErr w:type="spellEnd"/>
            <w:r w:rsidRPr="00076A09">
              <w:rPr>
                <w:rFonts w:cs="Calibri"/>
              </w:rPr>
              <w:t xml:space="preserve"> </w:t>
            </w:r>
            <w:proofErr w:type="spellStart"/>
            <w:r w:rsidRPr="00076A09">
              <w:rPr>
                <w:rFonts w:cs="Calibri"/>
              </w:rPr>
              <w:t>network</w:t>
            </w:r>
            <w:proofErr w:type="spellEnd"/>
            <w:r w:rsidRPr="00076A09">
              <w:rPr>
                <w:rFonts w:cs="Calibri"/>
              </w:rPr>
              <w:t xml:space="preserve"> </w:t>
            </w:r>
            <w:proofErr w:type="spellStart"/>
            <w:r w:rsidRPr="00076A09">
              <w:rPr>
                <w:rFonts w:cs="Calibri"/>
              </w:rPr>
              <w:t>analysis</w:t>
            </w:r>
            <w:proofErr w:type="spellEnd"/>
            <w:r w:rsidRPr="00076A09">
              <w:rPr>
                <w:rFonts w:cs="Calibri"/>
              </w:rPr>
              <w:t xml:space="preserve"> </w:t>
            </w:r>
            <w:proofErr w:type="spellStart"/>
            <w:r w:rsidRPr="00076A09">
              <w:rPr>
                <w:rFonts w:cs="Calibri"/>
              </w:rPr>
              <w:t>with</w:t>
            </w:r>
            <w:proofErr w:type="spellEnd"/>
            <w:r w:rsidRPr="00076A09">
              <w:rPr>
                <w:rFonts w:cs="Calibri"/>
              </w:rPr>
              <w:t xml:space="preserve"> problem-</w:t>
            </w:r>
            <w:proofErr w:type="spellStart"/>
            <w:r w:rsidRPr="00076A09">
              <w:rPr>
                <w:rFonts w:cs="Calibri"/>
              </w:rPr>
              <w:t>based</w:t>
            </w:r>
            <w:proofErr w:type="spellEnd"/>
            <w:r w:rsidRPr="00076A09">
              <w:rPr>
                <w:rFonts w:cs="Calibri"/>
              </w:rPr>
              <w:t xml:space="preserve"> </w:t>
            </w:r>
            <w:proofErr w:type="spellStart"/>
            <w:r w:rsidRPr="00076A09">
              <w:rPr>
                <w:rFonts w:cs="Calibri"/>
              </w:rPr>
              <w:t>learning</w:t>
            </w:r>
            <w:proofErr w:type="spellEnd"/>
            <w:r w:rsidRPr="00076A09">
              <w:rPr>
                <w:rFonts w:cs="Calibri"/>
              </w:rPr>
              <w:t xml:space="preserve"> </w:t>
            </w:r>
            <w:proofErr w:type="spellStart"/>
            <w:r w:rsidRPr="00076A09">
              <w:rPr>
                <w:rFonts w:cs="Calibri"/>
              </w:rPr>
              <w:t>approach</w:t>
            </w:r>
            <w:proofErr w:type="spellEnd"/>
            <w:r w:rsidRPr="00076A09">
              <w:rPr>
                <w:rFonts w:cs="Calibri"/>
              </w:rPr>
              <w:t xml:space="preserve">. </w:t>
            </w:r>
            <w:proofErr w:type="spellStart"/>
            <w:r w:rsidRPr="00076A09">
              <w:rPr>
                <w:rFonts w:cs="Calibri"/>
              </w:rPr>
              <w:t>International</w:t>
            </w:r>
            <w:proofErr w:type="spellEnd"/>
            <w:r w:rsidRPr="00076A09">
              <w:rPr>
                <w:rFonts w:cs="Calibri"/>
              </w:rPr>
              <w:t xml:space="preserve"> </w:t>
            </w:r>
            <w:proofErr w:type="spellStart"/>
            <w:r w:rsidRPr="00076A09">
              <w:rPr>
                <w:rFonts w:cs="Calibri"/>
              </w:rPr>
              <w:t>journal</w:t>
            </w:r>
            <w:proofErr w:type="spellEnd"/>
            <w:r w:rsidRPr="00076A09">
              <w:rPr>
                <w:rFonts w:cs="Calibri"/>
              </w:rPr>
              <w:t xml:space="preserve"> </w:t>
            </w:r>
            <w:proofErr w:type="spellStart"/>
            <w:r w:rsidRPr="00076A09">
              <w:rPr>
                <w:rFonts w:cs="Calibri"/>
              </w:rPr>
              <w:t>of</w:t>
            </w:r>
            <w:proofErr w:type="spellEnd"/>
            <w:r w:rsidRPr="00076A09">
              <w:rPr>
                <w:rFonts w:cs="Calibri"/>
              </w:rPr>
              <w:t xml:space="preserve"> </w:t>
            </w:r>
            <w:proofErr w:type="spellStart"/>
            <w:r w:rsidRPr="00076A09">
              <w:rPr>
                <w:rFonts w:cs="Calibri"/>
              </w:rPr>
              <w:t>electrical</w:t>
            </w:r>
            <w:proofErr w:type="spellEnd"/>
            <w:r w:rsidRPr="00076A09">
              <w:rPr>
                <w:rFonts w:cs="Calibri"/>
              </w:rPr>
              <w:t xml:space="preserve"> engineering </w:t>
            </w:r>
            <w:proofErr w:type="spellStart"/>
            <w:r w:rsidRPr="00076A09">
              <w:rPr>
                <w:rFonts w:cs="Calibri"/>
              </w:rPr>
              <w:t>education</w:t>
            </w:r>
            <w:proofErr w:type="spellEnd"/>
            <w:r w:rsidRPr="00076A09">
              <w:rPr>
                <w:rFonts w:cs="Calibri"/>
              </w:rPr>
              <w:t>, ISSN 0020-7209, Apr. 2008, vol. 45, no. 2, str. 144-151</w:t>
            </w:r>
            <w:r>
              <w:rPr>
                <w:rFonts w:cs="Calibri"/>
              </w:rPr>
              <w:t>.</w:t>
            </w:r>
          </w:p>
          <w:p w:rsidR="007E3BF8" w:rsidRPr="00784072" w:rsidRDefault="007E3BF8" w:rsidP="00784072">
            <w:pPr>
              <w:numPr>
                <w:ilvl w:val="0"/>
                <w:numId w:val="8"/>
              </w:numPr>
              <w:ind w:left="360"/>
              <w:rPr>
                <w:rFonts w:cs="Calibri"/>
              </w:rPr>
            </w:pPr>
            <w:r w:rsidRPr="00784072">
              <w:rPr>
                <w:rFonts w:cs="Calibri"/>
              </w:rPr>
              <w:t xml:space="preserve">KERIN, Uroš, BIZJAK, Grega, ŽUNKO, Peter. Analiza industrijskih omrežij. Elektrotehniški vestnik, ISSN 0013-5852. [Slovenska tiskana izd.], 2006, </w:t>
            </w:r>
            <w:proofErr w:type="spellStart"/>
            <w:r w:rsidRPr="00784072">
              <w:rPr>
                <w:rFonts w:cs="Calibri"/>
              </w:rPr>
              <w:t>letn</w:t>
            </w:r>
            <w:proofErr w:type="spellEnd"/>
            <w:r w:rsidRPr="00784072">
              <w:rPr>
                <w:rFonts w:cs="Calibri"/>
              </w:rPr>
              <w:t>. 73, št. 5, str. 297-302.</w:t>
            </w:r>
          </w:p>
        </w:tc>
      </w:tr>
    </w:tbl>
    <w:p w:rsidR="007E3BF8" w:rsidRDefault="007E3BF8" w:rsidP="006A13F2">
      <w:bookmarkStart w:id="6" w:name="_GoBack"/>
      <w:bookmarkEnd w:id="6"/>
    </w:p>
    <w:sectPr w:rsidR="007E3BF8"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132DE"/>
    <w:multiLevelType w:val="hybridMultilevel"/>
    <w:tmpl w:val="39EC5A60"/>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033548"/>
    <w:multiLevelType w:val="hybridMultilevel"/>
    <w:tmpl w:val="AFEECEF6"/>
    <w:lvl w:ilvl="0" w:tplc="04240015">
      <w:start w:val="1"/>
      <w:numFmt w:val="upp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2ABE76AC"/>
    <w:multiLevelType w:val="hybridMultilevel"/>
    <w:tmpl w:val="E61682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CF749E7"/>
    <w:multiLevelType w:val="hybridMultilevel"/>
    <w:tmpl w:val="D866553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3C27673C"/>
    <w:multiLevelType w:val="hybridMultilevel"/>
    <w:tmpl w:val="A27884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04D03E0"/>
    <w:multiLevelType w:val="hybridMultilevel"/>
    <w:tmpl w:val="C79C4AE0"/>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C590BB3"/>
    <w:multiLevelType w:val="hybridMultilevel"/>
    <w:tmpl w:val="F8E042D8"/>
    <w:lvl w:ilvl="0" w:tplc="04240015">
      <w:start w:val="1"/>
      <w:numFmt w:val="upp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69617EC9"/>
    <w:multiLevelType w:val="hybridMultilevel"/>
    <w:tmpl w:val="A13CF45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6F7A5F26"/>
    <w:multiLevelType w:val="hybridMultilevel"/>
    <w:tmpl w:val="F2B21FB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7B6776AC"/>
    <w:multiLevelType w:val="hybridMultilevel"/>
    <w:tmpl w:val="7CE4A4B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8"/>
  </w:num>
  <w:num w:numId="2">
    <w:abstractNumId w:val="9"/>
  </w:num>
  <w:num w:numId="3">
    <w:abstractNumId w:val="6"/>
  </w:num>
  <w:num w:numId="4">
    <w:abstractNumId w:val="7"/>
  </w:num>
  <w:num w:numId="5">
    <w:abstractNumId w:val="1"/>
  </w:num>
  <w:num w:numId="6">
    <w:abstractNumId w:val="3"/>
  </w:num>
  <w:num w:numId="7">
    <w:abstractNumId w:val="2"/>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703E4"/>
    <w:rsid w:val="00075E8E"/>
    <w:rsid w:val="00076A09"/>
    <w:rsid w:val="000B2261"/>
    <w:rsid w:val="000C2C3D"/>
    <w:rsid w:val="000C4280"/>
    <w:rsid w:val="000E279E"/>
    <w:rsid w:val="000E605D"/>
    <w:rsid w:val="000F41E9"/>
    <w:rsid w:val="001509CC"/>
    <w:rsid w:val="0018213C"/>
    <w:rsid w:val="001B60F1"/>
    <w:rsid w:val="001C5CD1"/>
    <w:rsid w:val="001D5408"/>
    <w:rsid w:val="001D6469"/>
    <w:rsid w:val="001D700A"/>
    <w:rsid w:val="00207896"/>
    <w:rsid w:val="0023428D"/>
    <w:rsid w:val="00254B8C"/>
    <w:rsid w:val="002724BA"/>
    <w:rsid w:val="002D6212"/>
    <w:rsid w:val="002F300A"/>
    <w:rsid w:val="00384EDA"/>
    <w:rsid w:val="003D48ED"/>
    <w:rsid w:val="00417550"/>
    <w:rsid w:val="00470F20"/>
    <w:rsid w:val="004D6761"/>
    <w:rsid w:val="00530AB8"/>
    <w:rsid w:val="0053523E"/>
    <w:rsid w:val="005825C6"/>
    <w:rsid w:val="005903BA"/>
    <w:rsid w:val="006253E7"/>
    <w:rsid w:val="006432C5"/>
    <w:rsid w:val="006A13F2"/>
    <w:rsid w:val="00717EA5"/>
    <w:rsid w:val="00762CE5"/>
    <w:rsid w:val="00784072"/>
    <w:rsid w:val="00784B8D"/>
    <w:rsid w:val="0078714A"/>
    <w:rsid w:val="007B5E3F"/>
    <w:rsid w:val="007E3BF8"/>
    <w:rsid w:val="0082408F"/>
    <w:rsid w:val="008F6996"/>
    <w:rsid w:val="009162DF"/>
    <w:rsid w:val="00920F78"/>
    <w:rsid w:val="00972C53"/>
    <w:rsid w:val="0099267E"/>
    <w:rsid w:val="009C5723"/>
    <w:rsid w:val="00A024F8"/>
    <w:rsid w:val="00A02BF5"/>
    <w:rsid w:val="00A816CD"/>
    <w:rsid w:val="00AC4B99"/>
    <w:rsid w:val="00AE692F"/>
    <w:rsid w:val="00AF596C"/>
    <w:rsid w:val="00B12423"/>
    <w:rsid w:val="00B37024"/>
    <w:rsid w:val="00B87B5F"/>
    <w:rsid w:val="00BA1F90"/>
    <w:rsid w:val="00C043A7"/>
    <w:rsid w:val="00C16E51"/>
    <w:rsid w:val="00C44581"/>
    <w:rsid w:val="00C72078"/>
    <w:rsid w:val="00D1766E"/>
    <w:rsid w:val="00D2575B"/>
    <w:rsid w:val="00D60066"/>
    <w:rsid w:val="00D6782B"/>
    <w:rsid w:val="00D81959"/>
    <w:rsid w:val="00D84FAC"/>
    <w:rsid w:val="00E867D3"/>
    <w:rsid w:val="00E948BA"/>
    <w:rsid w:val="00ED0E71"/>
    <w:rsid w:val="00EF2419"/>
    <w:rsid w:val="00EF7242"/>
    <w:rsid w:val="00F20D1C"/>
    <w:rsid w:val="00F41409"/>
    <w:rsid w:val="00F5153A"/>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EBFD939-D999-4A4B-A683-A5603210A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4C67AE"/>
    <w:rPr>
      <w:rFonts w:ascii="Times New Roman" w:hAnsi="Times New Roman"/>
      <w:sz w:val="0"/>
      <w:szCs w:val="0"/>
      <w:lang w:val="sl-SI" w:eastAsia="sl-SI"/>
    </w:rPr>
  </w:style>
  <w:style w:type="paragraph" w:styleId="ListParagraph">
    <w:name w:val="List Paragraph"/>
    <w:basedOn w:val="Normal"/>
    <w:uiPriority w:val="99"/>
    <w:qFormat/>
    <w:rsid w:val="009C5723"/>
    <w:pPr>
      <w:ind w:left="720"/>
      <w:contextualSpacing/>
    </w:pPr>
  </w:style>
  <w:style w:type="character" w:styleId="Hyperlink">
    <w:name w:val="Hyperlink"/>
    <w:uiPriority w:val="99"/>
    <w:rsid w:val="00076A0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413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biss4.izum.si/scripts/cobiss?command=DISPLAY&amp;base=99999&amp;rid=1540132319&amp;fmt=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1147</TotalTime>
  <Pages>4</Pages>
  <Words>1211</Words>
  <Characters>6904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Bore</cp:lastModifiedBy>
  <cp:revision>15</cp:revision>
  <dcterms:created xsi:type="dcterms:W3CDTF">2015-03-13T12:09:00Z</dcterms:created>
  <dcterms:modified xsi:type="dcterms:W3CDTF">2016-06-02T20:11:00Z</dcterms:modified>
</cp:coreProperties>
</file>