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9C5001"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9C5001" w:rsidRDefault="00D60066">
            <w:pPr>
              <w:jc w:val="center"/>
              <w:rPr>
                <w:rFonts w:asciiTheme="minorHAnsi" w:hAnsiTheme="minorHAnsi" w:cs="Calibri"/>
                <w:b/>
              </w:rPr>
            </w:pPr>
            <w:r w:rsidRPr="009C5001">
              <w:rPr>
                <w:rFonts w:asciiTheme="minorHAnsi" w:hAnsiTheme="minorHAnsi" w:cs="Calibri"/>
                <w:b/>
              </w:rPr>
              <w:t>UČNI NAČRT PREDMETA / COURSE SYLLABUS</w:t>
            </w:r>
          </w:p>
        </w:tc>
      </w:tr>
      <w:tr w:rsidR="00D60066" w:rsidRPr="009C5001" w:rsidTr="00384EDA">
        <w:tc>
          <w:tcPr>
            <w:tcW w:w="1799" w:type="dxa"/>
            <w:gridSpan w:val="3"/>
            <w:hideMark/>
          </w:tcPr>
          <w:p w:rsidR="00D60066" w:rsidRPr="009C5001" w:rsidRDefault="00D60066">
            <w:pPr>
              <w:rPr>
                <w:rFonts w:asciiTheme="minorHAnsi" w:hAnsiTheme="minorHAnsi" w:cs="Calibri"/>
                <w:b/>
              </w:rPr>
            </w:pPr>
            <w:r w:rsidRPr="009C5001">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9C5001" w:rsidRDefault="00011B88">
            <w:pPr>
              <w:rPr>
                <w:rFonts w:asciiTheme="minorHAnsi" w:hAnsiTheme="minorHAnsi" w:cs="Calibri"/>
              </w:rPr>
            </w:pPr>
            <w:bookmarkStart w:id="0" w:name="Predmet"/>
            <w:bookmarkEnd w:id="0"/>
            <w:r w:rsidRPr="009C5001">
              <w:rPr>
                <w:rFonts w:asciiTheme="minorHAnsi" w:hAnsiTheme="minorHAnsi"/>
              </w:rPr>
              <w:t>Seminar iz mehatronike</w:t>
            </w:r>
          </w:p>
        </w:tc>
      </w:tr>
      <w:tr w:rsidR="00D60066" w:rsidRPr="009C5001" w:rsidTr="00384EDA">
        <w:tc>
          <w:tcPr>
            <w:tcW w:w="1799" w:type="dxa"/>
            <w:gridSpan w:val="3"/>
            <w:hideMark/>
          </w:tcPr>
          <w:p w:rsidR="00D60066" w:rsidRPr="009C5001" w:rsidRDefault="00D60066">
            <w:pPr>
              <w:rPr>
                <w:rFonts w:asciiTheme="minorHAnsi" w:hAnsiTheme="minorHAnsi" w:cs="Calibri"/>
                <w:b/>
              </w:rPr>
            </w:pPr>
            <w:r w:rsidRPr="009C5001">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9C5001" w:rsidRDefault="00011B88">
            <w:pPr>
              <w:rPr>
                <w:rFonts w:asciiTheme="minorHAnsi" w:hAnsiTheme="minorHAnsi" w:cs="Calibri"/>
              </w:rPr>
            </w:pPr>
            <w:bookmarkStart w:id="1" w:name="APredmet"/>
            <w:bookmarkEnd w:id="1"/>
            <w:r w:rsidRPr="009C5001">
              <w:rPr>
                <w:rFonts w:asciiTheme="minorHAnsi" w:hAnsiTheme="minorHAnsi"/>
                <w:lang w:val="en-GB"/>
              </w:rPr>
              <w:t>Seminar: Mechatronics</w:t>
            </w:r>
          </w:p>
        </w:tc>
      </w:tr>
      <w:tr w:rsidR="00D60066" w:rsidRPr="009C5001" w:rsidTr="00384EDA">
        <w:tc>
          <w:tcPr>
            <w:tcW w:w="3307" w:type="dxa"/>
            <w:gridSpan w:val="5"/>
            <w:vAlign w:val="center"/>
          </w:tcPr>
          <w:p w:rsidR="00D60066" w:rsidRPr="009C5001" w:rsidRDefault="00D60066">
            <w:pPr>
              <w:jc w:val="center"/>
              <w:rPr>
                <w:rFonts w:asciiTheme="minorHAnsi" w:hAnsiTheme="minorHAnsi" w:cs="Calibri"/>
                <w:b/>
              </w:rPr>
            </w:pPr>
          </w:p>
        </w:tc>
        <w:tc>
          <w:tcPr>
            <w:tcW w:w="3401" w:type="dxa"/>
            <w:gridSpan w:val="8"/>
            <w:vAlign w:val="center"/>
          </w:tcPr>
          <w:p w:rsidR="00D60066" w:rsidRPr="009C5001" w:rsidRDefault="00D60066">
            <w:pPr>
              <w:jc w:val="center"/>
              <w:rPr>
                <w:rFonts w:asciiTheme="minorHAnsi" w:hAnsiTheme="minorHAnsi" w:cs="Calibri"/>
                <w:b/>
              </w:rPr>
            </w:pPr>
          </w:p>
        </w:tc>
        <w:tc>
          <w:tcPr>
            <w:tcW w:w="1558" w:type="dxa"/>
            <w:gridSpan w:val="2"/>
            <w:vAlign w:val="center"/>
          </w:tcPr>
          <w:p w:rsidR="00D60066" w:rsidRPr="009C5001" w:rsidRDefault="00D60066">
            <w:pPr>
              <w:jc w:val="center"/>
              <w:rPr>
                <w:rFonts w:asciiTheme="minorHAnsi" w:hAnsiTheme="minorHAnsi" w:cs="Calibri"/>
                <w:b/>
              </w:rPr>
            </w:pPr>
          </w:p>
        </w:tc>
        <w:tc>
          <w:tcPr>
            <w:tcW w:w="1424" w:type="dxa"/>
            <w:gridSpan w:val="3"/>
            <w:vAlign w:val="center"/>
          </w:tcPr>
          <w:p w:rsidR="00D60066" w:rsidRPr="009C5001" w:rsidRDefault="00D60066">
            <w:pPr>
              <w:jc w:val="center"/>
              <w:rPr>
                <w:rFonts w:asciiTheme="minorHAnsi" w:hAnsiTheme="minorHAnsi" w:cs="Calibri"/>
                <w:b/>
              </w:rPr>
            </w:pPr>
          </w:p>
        </w:tc>
      </w:tr>
      <w:tr w:rsidR="00D60066" w:rsidRPr="009C5001" w:rsidTr="00384EDA">
        <w:tc>
          <w:tcPr>
            <w:tcW w:w="3307" w:type="dxa"/>
            <w:gridSpan w:val="5"/>
            <w:tcBorders>
              <w:top w:val="nil"/>
              <w:left w:val="nil"/>
              <w:bottom w:val="single" w:sz="4" w:space="0" w:color="auto"/>
              <w:right w:val="nil"/>
            </w:tcBorders>
            <w:vAlign w:val="center"/>
            <w:hideMark/>
          </w:tcPr>
          <w:p w:rsidR="00D60066" w:rsidRPr="009C5001" w:rsidRDefault="00D60066">
            <w:pPr>
              <w:jc w:val="center"/>
              <w:rPr>
                <w:rFonts w:asciiTheme="minorHAnsi" w:hAnsiTheme="minorHAnsi" w:cs="Calibri"/>
                <w:b/>
              </w:rPr>
            </w:pPr>
            <w:r w:rsidRPr="009C5001">
              <w:rPr>
                <w:rFonts w:asciiTheme="minorHAnsi" w:hAnsiTheme="minorHAnsi" w:cs="Calibri"/>
                <w:b/>
              </w:rPr>
              <w:t>Študijski program in stopnja</w:t>
            </w:r>
          </w:p>
          <w:p w:rsidR="00D60066" w:rsidRPr="009C5001" w:rsidRDefault="00D60066">
            <w:pPr>
              <w:jc w:val="center"/>
              <w:rPr>
                <w:rFonts w:asciiTheme="minorHAnsi" w:hAnsiTheme="minorHAnsi" w:cs="Calibri"/>
              </w:rPr>
            </w:pPr>
            <w:r w:rsidRPr="009C5001">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9C5001" w:rsidRDefault="00D60066">
            <w:pPr>
              <w:jc w:val="center"/>
              <w:rPr>
                <w:rFonts w:asciiTheme="minorHAnsi" w:hAnsiTheme="minorHAnsi" w:cs="Calibri"/>
                <w:b/>
              </w:rPr>
            </w:pPr>
            <w:r w:rsidRPr="009C5001">
              <w:rPr>
                <w:rFonts w:asciiTheme="minorHAnsi" w:hAnsiTheme="minorHAnsi" w:cs="Calibri"/>
                <w:b/>
              </w:rPr>
              <w:t>Študijska smer</w:t>
            </w:r>
          </w:p>
          <w:p w:rsidR="00D60066" w:rsidRPr="009C5001" w:rsidRDefault="00D60066">
            <w:pPr>
              <w:jc w:val="center"/>
              <w:rPr>
                <w:rFonts w:asciiTheme="minorHAnsi" w:hAnsiTheme="minorHAnsi" w:cs="Calibri"/>
                <w:b/>
              </w:rPr>
            </w:pPr>
            <w:r w:rsidRPr="009C5001">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9C5001" w:rsidRDefault="00D60066">
            <w:pPr>
              <w:jc w:val="center"/>
              <w:rPr>
                <w:rFonts w:asciiTheme="minorHAnsi" w:hAnsiTheme="minorHAnsi" w:cs="Calibri"/>
                <w:b/>
              </w:rPr>
            </w:pPr>
            <w:r w:rsidRPr="009C5001">
              <w:rPr>
                <w:rFonts w:asciiTheme="minorHAnsi" w:hAnsiTheme="minorHAnsi" w:cs="Calibri"/>
                <w:b/>
              </w:rPr>
              <w:t>Letnik</w:t>
            </w:r>
          </w:p>
          <w:p w:rsidR="00D60066" w:rsidRPr="009C5001" w:rsidRDefault="00D60066">
            <w:pPr>
              <w:jc w:val="center"/>
              <w:rPr>
                <w:rFonts w:asciiTheme="minorHAnsi" w:hAnsiTheme="minorHAnsi" w:cs="Calibri"/>
                <w:b/>
              </w:rPr>
            </w:pPr>
            <w:r w:rsidRPr="009C5001">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9C5001" w:rsidRDefault="00D60066">
            <w:pPr>
              <w:jc w:val="center"/>
              <w:rPr>
                <w:rFonts w:asciiTheme="minorHAnsi" w:hAnsiTheme="minorHAnsi" w:cs="Calibri"/>
                <w:b/>
              </w:rPr>
            </w:pPr>
            <w:r w:rsidRPr="009C5001">
              <w:rPr>
                <w:rFonts w:asciiTheme="minorHAnsi" w:hAnsiTheme="minorHAnsi" w:cs="Calibri"/>
                <w:b/>
              </w:rPr>
              <w:t>Semester</w:t>
            </w:r>
          </w:p>
          <w:p w:rsidR="00D60066" w:rsidRPr="009C5001" w:rsidRDefault="00D60066">
            <w:pPr>
              <w:jc w:val="center"/>
              <w:rPr>
                <w:rFonts w:asciiTheme="minorHAnsi" w:hAnsiTheme="minorHAnsi" w:cs="Calibri"/>
                <w:b/>
              </w:rPr>
            </w:pPr>
            <w:r w:rsidRPr="009C5001">
              <w:rPr>
                <w:rFonts w:asciiTheme="minorHAnsi" w:hAnsiTheme="minorHAnsi" w:cs="Calibri"/>
                <w:b/>
              </w:rPr>
              <w:t>Semester</w:t>
            </w:r>
          </w:p>
        </w:tc>
      </w:tr>
      <w:tr w:rsidR="00C97B4D" w:rsidRPr="009C5001"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C97B4D" w:rsidRPr="009C5001" w:rsidRDefault="00C97B4D" w:rsidP="00C97B4D">
            <w:pPr>
              <w:jc w:val="center"/>
              <w:rPr>
                <w:rFonts w:asciiTheme="minorHAnsi" w:hAnsiTheme="minorHAnsi" w:cs="Calibri"/>
                <w:bCs/>
              </w:rPr>
            </w:pPr>
            <w:r w:rsidRPr="009C5001">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C97B4D" w:rsidRPr="009C5001" w:rsidRDefault="00C97B4D" w:rsidP="00C97B4D">
            <w:pPr>
              <w:jc w:val="center"/>
              <w:rPr>
                <w:rFonts w:asciiTheme="minorHAnsi" w:hAnsiTheme="minorHAnsi" w:cs="Calibri"/>
                <w:b/>
                <w:bCs/>
              </w:rPr>
            </w:pPr>
            <w:r w:rsidRPr="009C5001">
              <w:rPr>
                <w:rFonts w:asciiTheme="minorHAnsi" w:hAnsiTheme="minorHAnsi" w:cs="Tahoma"/>
                <w:bCs/>
                <w:color w:val="333333"/>
                <w:kern w:val="36"/>
              </w:rPr>
              <w:t xml:space="preserve"> Mehatronika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C97B4D" w:rsidRPr="009C5001" w:rsidRDefault="00C97B4D" w:rsidP="00C97B4D">
            <w:pPr>
              <w:pStyle w:val="ListParagraph"/>
              <w:ind w:left="0"/>
              <w:jc w:val="center"/>
              <w:rPr>
                <w:rFonts w:asciiTheme="minorHAnsi" w:hAnsiTheme="minorHAnsi" w:cs="Calibri"/>
                <w:bCs/>
              </w:rPr>
            </w:pPr>
            <w:r w:rsidRPr="009C5001">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C97B4D" w:rsidRPr="009C5001" w:rsidRDefault="00C97B4D" w:rsidP="00C97B4D">
            <w:pPr>
              <w:jc w:val="center"/>
              <w:rPr>
                <w:rFonts w:asciiTheme="minorHAnsi" w:hAnsiTheme="minorHAnsi" w:cs="Calibri"/>
                <w:bCs/>
                <w:color w:val="000000" w:themeColor="text1"/>
              </w:rPr>
            </w:pPr>
            <w:r w:rsidRPr="009C5001">
              <w:rPr>
                <w:rFonts w:asciiTheme="minorHAnsi" w:hAnsiTheme="minorHAnsi" w:cs="Calibri"/>
                <w:bCs/>
                <w:color w:val="000000" w:themeColor="text1"/>
              </w:rPr>
              <w:t>1</w:t>
            </w:r>
          </w:p>
        </w:tc>
      </w:tr>
      <w:tr w:rsidR="00C97B4D" w:rsidRPr="009C5001"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C97B4D" w:rsidRPr="009C5001" w:rsidRDefault="00C97B4D" w:rsidP="00C97B4D">
            <w:pPr>
              <w:jc w:val="center"/>
              <w:rPr>
                <w:rFonts w:asciiTheme="minorHAnsi" w:hAnsiTheme="minorHAnsi" w:cs="Calibri"/>
                <w:b/>
                <w:bCs/>
              </w:rPr>
            </w:pPr>
            <w:r w:rsidRPr="009C5001">
              <w:rPr>
                <w:rFonts w:asciiTheme="minorHAnsi" w:hAnsiTheme="minorHAnsi"/>
                <w:lang w:val="en-GB"/>
              </w:rPr>
              <w:t>2</w:t>
            </w:r>
            <w:r w:rsidRPr="009C5001">
              <w:rPr>
                <w:rFonts w:asciiTheme="minorHAnsi" w:hAnsiTheme="minorHAnsi"/>
                <w:vertAlign w:val="superscript"/>
                <w:lang w:val="en-GB"/>
              </w:rPr>
              <w:t>nd</w:t>
            </w:r>
            <w:r w:rsidRPr="009C5001">
              <w:rPr>
                <w:rFonts w:asciiTheme="minorHAnsi" w:hAnsiTheme="minorHAnsi"/>
                <w:lang w:val="en-GB"/>
              </w:rPr>
              <w:t xml:space="preserve"> cycle masters study </w:t>
            </w:r>
            <w:r w:rsidRPr="009C5001">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C97B4D" w:rsidRPr="009C5001" w:rsidRDefault="00C97B4D" w:rsidP="00C97B4D">
            <w:pPr>
              <w:jc w:val="center"/>
              <w:rPr>
                <w:rFonts w:asciiTheme="minorHAnsi" w:hAnsiTheme="minorHAnsi" w:cs="Calibri"/>
                <w:b/>
                <w:bCs/>
              </w:rPr>
            </w:pPr>
            <w:r w:rsidRPr="009C5001">
              <w:rPr>
                <w:rFonts w:asciiTheme="minorHAnsi" w:hAnsiTheme="minorHAnsi"/>
                <w:bCs/>
                <w:lang w:bidi="si-LK"/>
              </w:rPr>
              <w:t>Mechatronics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C97B4D" w:rsidRPr="009C5001" w:rsidRDefault="00C97B4D" w:rsidP="00C97B4D">
            <w:pPr>
              <w:jc w:val="center"/>
              <w:rPr>
                <w:rFonts w:asciiTheme="minorHAnsi" w:hAnsiTheme="minorHAnsi" w:cs="Calibri"/>
                <w:bCs/>
                <w:highlight w:val="green"/>
              </w:rPr>
            </w:pPr>
            <w:r w:rsidRPr="009C5001">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C97B4D" w:rsidRPr="009C5001" w:rsidRDefault="00C97B4D" w:rsidP="00C97B4D">
            <w:pPr>
              <w:jc w:val="center"/>
              <w:rPr>
                <w:rFonts w:asciiTheme="minorHAnsi" w:hAnsiTheme="minorHAnsi" w:cs="Calibri"/>
                <w:bCs/>
                <w:color w:val="000000" w:themeColor="text1"/>
              </w:rPr>
            </w:pPr>
            <w:r w:rsidRPr="009C5001">
              <w:rPr>
                <w:rFonts w:asciiTheme="minorHAnsi" w:hAnsiTheme="minorHAnsi" w:cs="Calibri"/>
                <w:bCs/>
                <w:color w:val="000000" w:themeColor="text1"/>
              </w:rPr>
              <w:t>1</w:t>
            </w:r>
          </w:p>
        </w:tc>
      </w:tr>
      <w:tr w:rsidR="00C97B4D" w:rsidRPr="009C5001" w:rsidTr="00384EDA">
        <w:trPr>
          <w:trHeight w:val="103"/>
        </w:trPr>
        <w:tc>
          <w:tcPr>
            <w:tcW w:w="9690" w:type="dxa"/>
            <w:gridSpan w:val="18"/>
          </w:tcPr>
          <w:p w:rsidR="00C97B4D" w:rsidRPr="009C5001" w:rsidRDefault="00C97B4D" w:rsidP="00C97B4D">
            <w:pPr>
              <w:rPr>
                <w:rFonts w:asciiTheme="minorHAnsi" w:hAnsiTheme="minorHAnsi" w:cs="Calibri"/>
                <w:b/>
                <w:bCs/>
              </w:rPr>
            </w:pPr>
          </w:p>
        </w:tc>
      </w:tr>
      <w:tr w:rsidR="00C97B4D" w:rsidRPr="009C5001" w:rsidTr="00384EDA">
        <w:tc>
          <w:tcPr>
            <w:tcW w:w="5718" w:type="dxa"/>
            <w:gridSpan w:val="12"/>
            <w:tcBorders>
              <w:top w:val="nil"/>
              <w:left w:val="nil"/>
              <w:bottom w:val="nil"/>
              <w:right w:val="single" w:sz="4" w:space="0" w:color="auto"/>
            </w:tcBorders>
            <w:hideMark/>
          </w:tcPr>
          <w:p w:rsidR="00C97B4D" w:rsidRPr="009C5001" w:rsidRDefault="00C97B4D" w:rsidP="00C97B4D">
            <w:pPr>
              <w:rPr>
                <w:rFonts w:asciiTheme="minorHAnsi" w:hAnsiTheme="minorHAnsi" w:cs="Calibri"/>
                <w:b/>
              </w:rPr>
            </w:pPr>
            <w:r w:rsidRPr="009C5001">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C97B4D" w:rsidRPr="009C5001" w:rsidRDefault="00C97B4D" w:rsidP="0079655A">
            <w:pPr>
              <w:jc w:val="right"/>
              <w:rPr>
                <w:rFonts w:asciiTheme="minorHAnsi" w:hAnsiTheme="minorHAnsi" w:cs="Calibri"/>
              </w:rPr>
            </w:pPr>
            <w:r w:rsidRPr="009C5001">
              <w:rPr>
                <w:rFonts w:asciiTheme="minorHAnsi" w:hAnsiTheme="minorHAnsi" w:cs="Calibri"/>
              </w:rPr>
              <w:t>Obvezni-strokovni /</w:t>
            </w:r>
            <w:r w:rsidRPr="009C5001">
              <w:rPr>
                <w:rFonts w:asciiTheme="minorHAnsi" w:hAnsiTheme="minorHAnsi"/>
                <w:bCs/>
                <w:lang w:val="en-GB"/>
              </w:rPr>
              <w:t xml:space="preserve"> Compulsory professional </w:t>
            </w:r>
          </w:p>
        </w:tc>
      </w:tr>
      <w:tr w:rsidR="00C97B4D" w:rsidRPr="009C5001" w:rsidTr="00384EDA">
        <w:tc>
          <w:tcPr>
            <w:tcW w:w="5718" w:type="dxa"/>
            <w:gridSpan w:val="12"/>
          </w:tcPr>
          <w:p w:rsidR="00C97B4D" w:rsidRPr="009C5001" w:rsidRDefault="00C97B4D" w:rsidP="00C97B4D">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C97B4D" w:rsidRPr="009C5001" w:rsidRDefault="00C97B4D" w:rsidP="00C97B4D">
            <w:pPr>
              <w:rPr>
                <w:rFonts w:asciiTheme="minorHAnsi" w:hAnsiTheme="minorHAnsi" w:cs="Calibri"/>
              </w:rPr>
            </w:pPr>
          </w:p>
        </w:tc>
      </w:tr>
      <w:tr w:rsidR="00C97B4D" w:rsidRPr="009C5001" w:rsidTr="00384EDA">
        <w:tc>
          <w:tcPr>
            <w:tcW w:w="5718" w:type="dxa"/>
            <w:gridSpan w:val="12"/>
            <w:tcBorders>
              <w:top w:val="nil"/>
              <w:left w:val="nil"/>
              <w:bottom w:val="nil"/>
              <w:right w:val="single" w:sz="4" w:space="0" w:color="auto"/>
            </w:tcBorders>
            <w:hideMark/>
          </w:tcPr>
          <w:p w:rsidR="00C97B4D" w:rsidRPr="009C5001" w:rsidRDefault="00C97B4D" w:rsidP="00C97B4D">
            <w:pPr>
              <w:rPr>
                <w:rFonts w:asciiTheme="minorHAnsi" w:hAnsiTheme="minorHAnsi" w:cs="Calibri"/>
                <w:b/>
              </w:rPr>
            </w:pPr>
            <w:r w:rsidRPr="009C5001">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C97B4D" w:rsidRPr="009C5001" w:rsidRDefault="00C97B4D" w:rsidP="00C97B4D">
            <w:pPr>
              <w:rPr>
                <w:rFonts w:asciiTheme="minorHAnsi" w:hAnsiTheme="minorHAnsi" w:cs="Calibri"/>
              </w:rPr>
            </w:pPr>
            <w:r w:rsidRPr="009C5001">
              <w:rPr>
                <w:rFonts w:asciiTheme="minorHAnsi" w:hAnsiTheme="minorHAnsi" w:cs="Calibri"/>
              </w:rPr>
              <w:t>642</w:t>
            </w:r>
            <w:r w:rsidR="00011B88" w:rsidRPr="009C5001">
              <w:rPr>
                <w:rFonts w:asciiTheme="minorHAnsi" w:hAnsiTheme="minorHAnsi" w:cs="Calibri"/>
              </w:rPr>
              <w:t>94</w:t>
            </w:r>
          </w:p>
        </w:tc>
      </w:tr>
      <w:tr w:rsidR="00C97B4D" w:rsidRPr="009C5001" w:rsidTr="00384EDA">
        <w:tc>
          <w:tcPr>
            <w:tcW w:w="9690" w:type="dxa"/>
            <w:gridSpan w:val="18"/>
          </w:tcPr>
          <w:p w:rsidR="00C97B4D" w:rsidRPr="009C5001" w:rsidRDefault="00C97B4D" w:rsidP="00C97B4D">
            <w:pPr>
              <w:rPr>
                <w:rFonts w:asciiTheme="minorHAnsi" w:hAnsiTheme="minorHAnsi" w:cs="Calibri"/>
              </w:rPr>
            </w:pPr>
          </w:p>
        </w:tc>
      </w:tr>
      <w:tr w:rsidR="00C97B4D" w:rsidRPr="009C5001" w:rsidTr="00384EDA">
        <w:tc>
          <w:tcPr>
            <w:tcW w:w="1410" w:type="dxa"/>
            <w:tcBorders>
              <w:top w:val="nil"/>
              <w:left w:val="nil"/>
              <w:bottom w:val="single" w:sz="4" w:space="0" w:color="auto"/>
              <w:right w:val="nil"/>
            </w:tcBorders>
            <w:vAlign w:val="center"/>
            <w:hideMark/>
          </w:tcPr>
          <w:p w:rsidR="00C97B4D" w:rsidRPr="009C5001" w:rsidRDefault="00C97B4D" w:rsidP="00C97B4D">
            <w:pPr>
              <w:jc w:val="center"/>
              <w:rPr>
                <w:rFonts w:asciiTheme="minorHAnsi" w:hAnsiTheme="minorHAnsi" w:cs="Calibri"/>
                <w:b/>
              </w:rPr>
            </w:pPr>
            <w:r w:rsidRPr="009C5001">
              <w:rPr>
                <w:rFonts w:asciiTheme="minorHAnsi" w:hAnsiTheme="minorHAnsi" w:cs="Calibri"/>
                <w:b/>
              </w:rPr>
              <w:t>Predavanja</w:t>
            </w:r>
          </w:p>
          <w:p w:rsidR="00C97B4D" w:rsidRPr="009C5001" w:rsidRDefault="00C97B4D" w:rsidP="00C97B4D">
            <w:pPr>
              <w:jc w:val="center"/>
              <w:rPr>
                <w:rFonts w:asciiTheme="minorHAnsi" w:hAnsiTheme="minorHAnsi" w:cs="Calibri"/>
              </w:rPr>
            </w:pPr>
            <w:r w:rsidRPr="009C5001">
              <w:rPr>
                <w:rFonts w:asciiTheme="minorHAnsi" w:hAnsiTheme="minorHAnsi" w:cs="Calibri"/>
                <w:b/>
              </w:rPr>
              <w:t>Lectures</w:t>
            </w:r>
          </w:p>
        </w:tc>
        <w:tc>
          <w:tcPr>
            <w:tcW w:w="1410" w:type="dxa"/>
            <w:gridSpan w:val="3"/>
            <w:tcBorders>
              <w:top w:val="nil"/>
              <w:left w:val="nil"/>
              <w:bottom w:val="single" w:sz="4" w:space="0" w:color="auto"/>
              <w:right w:val="nil"/>
            </w:tcBorders>
            <w:vAlign w:val="center"/>
            <w:hideMark/>
          </w:tcPr>
          <w:p w:rsidR="00C97B4D" w:rsidRPr="009C5001" w:rsidRDefault="00C97B4D" w:rsidP="00C97B4D">
            <w:pPr>
              <w:jc w:val="center"/>
              <w:rPr>
                <w:rFonts w:asciiTheme="minorHAnsi" w:hAnsiTheme="minorHAnsi" w:cs="Calibri"/>
                <w:b/>
              </w:rPr>
            </w:pPr>
            <w:r w:rsidRPr="009C5001">
              <w:rPr>
                <w:rFonts w:asciiTheme="minorHAnsi" w:hAnsiTheme="minorHAnsi" w:cs="Calibri"/>
                <w:b/>
              </w:rPr>
              <w:t>Seminar</w:t>
            </w:r>
          </w:p>
          <w:p w:rsidR="00C97B4D" w:rsidRPr="009C5001" w:rsidRDefault="00C97B4D" w:rsidP="00C97B4D">
            <w:pPr>
              <w:jc w:val="center"/>
              <w:rPr>
                <w:rFonts w:asciiTheme="minorHAnsi" w:hAnsiTheme="minorHAnsi" w:cs="Calibri"/>
                <w:b/>
              </w:rPr>
            </w:pPr>
            <w:r w:rsidRPr="009C5001">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C97B4D" w:rsidRPr="009C5001" w:rsidRDefault="00C97B4D" w:rsidP="00C97B4D">
            <w:pPr>
              <w:jc w:val="center"/>
              <w:rPr>
                <w:rFonts w:asciiTheme="minorHAnsi" w:hAnsiTheme="minorHAnsi" w:cs="Calibri"/>
                <w:b/>
              </w:rPr>
            </w:pPr>
            <w:r w:rsidRPr="009C5001">
              <w:rPr>
                <w:rFonts w:asciiTheme="minorHAnsi" w:hAnsiTheme="minorHAnsi" w:cs="Calibri"/>
                <w:b/>
              </w:rPr>
              <w:t>Vaje</w:t>
            </w:r>
          </w:p>
          <w:p w:rsidR="00C97B4D" w:rsidRPr="009C5001" w:rsidRDefault="00C97B4D" w:rsidP="00C97B4D">
            <w:pPr>
              <w:jc w:val="center"/>
              <w:rPr>
                <w:rFonts w:asciiTheme="minorHAnsi" w:hAnsiTheme="minorHAnsi" w:cs="Calibri"/>
                <w:b/>
              </w:rPr>
            </w:pPr>
            <w:r w:rsidRPr="009C5001">
              <w:rPr>
                <w:rFonts w:asciiTheme="minorHAnsi" w:hAnsiTheme="minorHAnsi" w:cs="Calibri"/>
                <w:b/>
              </w:rPr>
              <w:t>Tutorial</w:t>
            </w:r>
          </w:p>
        </w:tc>
        <w:tc>
          <w:tcPr>
            <w:tcW w:w="1418" w:type="dxa"/>
            <w:gridSpan w:val="4"/>
            <w:tcBorders>
              <w:top w:val="nil"/>
              <w:left w:val="nil"/>
              <w:bottom w:val="single" w:sz="4" w:space="0" w:color="auto"/>
              <w:right w:val="nil"/>
            </w:tcBorders>
            <w:vAlign w:val="center"/>
            <w:hideMark/>
          </w:tcPr>
          <w:p w:rsidR="00C97B4D" w:rsidRPr="009C5001" w:rsidRDefault="00C97B4D" w:rsidP="00C97B4D">
            <w:pPr>
              <w:jc w:val="center"/>
              <w:rPr>
                <w:rFonts w:asciiTheme="minorHAnsi" w:hAnsiTheme="minorHAnsi" w:cs="Calibri"/>
                <w:b/>
              </w:rPr>
            </w:pPr>
            <w:r w:rsidRPr="009C5001">
              <w:rPr>
                <w:rFonts w:asciiTheme="minorHAnsi" w:hAnsiTheme="minorHAnsi" w:cs="Calibri"/>
                <w:b/>
              </w:rPr>
              <w:t>Klinične vaje</w:t>
            </w:r>
          </w:p>
          <w:p w:rsidR="00C97B4D" w:rsidRPr="009C5001" w:rsidRDefault="00C97B4D" w:rsidP="00C97B4D">
            <w:pPr>
              <w:jc w:val="center"/>
              <w:rPr>
                <w:rFonts w:asciiTheme="minorHAnsi" w:hAnsiTheme="minorHAnsi" w:cs="Calibri"/>
                <w:b/>
              </w:rPr>
            </w:pPr>
            <w:r w:rsidRPr="009C5001">
              <w:rPr>
                <w:rFonts w:asciiTheme="minorHAnsi" w:hAnsiTheme="minorHAnsi" w:cs="Calibri"/>
                <w:b/>
              </w:rPr>
              <w:t>work</w:t>
            </w:r>
          </w:p>
        </w:tc>
        <w:tc>
          <w:tcPr>
            <w:tcW w:w="1417" w:type="dxa"/>
            <w:gridSpan w:val="3"/>
            <w:tcBorders>
              <w:top w:val="nil"/>
              <w:left w:val="nil"/>
              <w:bottom w:val="single" w:sz="4" w:space="0" w:color="auto"/>
              <w:right w:val="nil"/>
            </w:tcBorders>
            <w:vAlign w:val="center"/>
            <w:hideMark/>
          </w:tcPr>
          <w:p w:rsidR="00C97B4D" w:rsidRPr="009C5001" w:rsidRDefault="00C97B4D" w:rsidP="00C97B4D">
            <w:pPr>
              <w:jc w:val="center"/>
              <w:rPr>
                <w:rFonts w:asciiTheme="minorHAnsi" w:hAnsiTheme="minorHAnsi" w:cs="Calibri"/>
                <w:b/>
              </w:rPr>
            </w:pPr>
            <w:r w:rsidRPr="009C5001">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C97B4D" w:rsidRPr="009C5001" w:rsidRDefault="00C97B4D" w:rsidP="00C97B4D">
            <w:pPr>
              <w:jc w:val="center"/>
              <w:rPr>
                <w:rFonts w:asciiTheme="minorHAnsi" w:hAnsiTheme="minorHAnsi" w:cs="Calibri"/>
                <w:b/>
              </w:rPr>
            </w:pPr>
            <w:r w:rsidRPr="009C5001">
              <w:rPr>
                <w:rFonts w:asciiTheme="minorHAnsi" w:hAnsiTheme="minorHAnsi" w:cs="Calibri"/>
                <w:b/>
              </w:rPr>
              <w:t>Samost. delo</w:t>
            </w:r>
          </w:p>
          <w:p w:rsidR="00C97B4D" w:rsidRPr="009C5001" w:rsidRDefault="00C97B4D" w:rsidP="00C97B4D">
            <w:pPr>
              <w:jc w:val="center"/>
              <w:rPr>
                <w:rFonts w:asciiTheme="minorHAnsi" w:hAnsiTheme="minorHAnsi" w:cs="Calibri"/>
                <w:b/>
              </w:rPr>
            </w:pPr>
            <w:r w:rsidRPr="009C5001">
              <w:rPr>
                <w:rFonts w:asciiTheme="minorHAnsi" w:hAnsiTheme="minorHAnsi" w:cs="Calibri"/>
                <w:b/>
              </w:rPr>
              <w:t>Individ. work</w:t>
            </w:r>
          </w:p>
        </w:tc>
        <w:tc>
          <w:tcPr>
            <w:tcW w:w="132" w:type="dxa"/>
            <w:vAlign w:val="center"/>
          </w:tcPr>
          <w:p w:rsidR="00C97B4D" w:rsidRPr="009C5001" w:rsidRDefault="00C97B4D" w:rsidP="00C97B4D">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C97B4D" w:rsidRPr="009C5001" w:rsidRDefault="00C97B4D" w:rsidP="00C97B4D">
            <w:pPr>
              <w:jc w:val="center"/>
              <w:rPr>
                <w:rFonts w:asciiTheme="minorHAnsi" w:hAnsiTheme="minorHAnsi" w:cs="Calibri"/>
                <w:b/>
              </w:rPr>
            </w:pPr>
            <w:r w:rsidRPr="009C5001">
              <w:rPr>
                <w:rFonts w:asciiTheme="minorHAnsi" w:hAnsiTheme="minorHAnsi" w:cs="Calibri"/>
                <w:b/>
              </w:rPr>
              <w:t>ECTS</w:t>
            </w:r>
          </w:p>
        </w:tc>
      </w:tr>
      <w:tr w:rsidR="00C97B4D" w:rsidRPr="009C5001"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C97B4D" w:rsidRPr="00287D6B" w:rsidRDefault="00011B88" w:rsidP="00C97B4D">
            <w:pPr>
              <w:jc w:val="center"/>
              <w:rPr>
                <w:rFonts w:asciiTheme="minorHAnsi" w:hAnsiTheme="minorHAnsi" w:cs="Calibri"/>
                <w:bCs/>
              </w:rPr>
            </w:pPr>
            <w:r w:rsidRPr="00287D6B">
              <w:rPr>
                <w:rFonts w:asciiTheme="minorHAnsi" w:hAnsiTheme="minorHAnsi" w:cs="Calibri"/>
                <w:bCs/>
              </w:rPr>
              <w:t>1</w:t>
            </w:r>
            <w:r w:rsidR="00C97B4D" w:rsidRPr="00287D6B">
              <w:rPr>
                <w:rFonts w:asciiTheme="minorHAnsi" w:hAnsiTheme="minorHAnsi" w:cs="Calibri"/>
                <w:bCs/>
              </w:rPr>
              <w:t>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C97B4D" w:rsidRPr="00287D6B" w:rsidRDefault="00C97B4D" w:rsidP="00C97B4D">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C97B4D" w:rsidRPr="00287D6B" w:rsidRDefault="00011B88" w:rsidP="00C97B4D">
            <w:pPr>
              <w:jc w:val="center"/>
              <w:rPr>
                <w:rFonts w:asciiTheme="minorHAnsi" w:hAnsiTheme="minorHAnsi" w:cs="Calibri"/>
                <w:bCs/>
              </w:rPr>
            </w:pPr>
            <w:r w:rsidRPr="00287D6B">
              <w:rPr>
                <w:rFonts w:asciiTheme="minorHAnsi" w:hAnsiTheme="minorHAnsi" w:cs="Calibri"/>
                <w:bCs/>
              </w:rPr>
              <w:t>6</w:t>
            </w:r>
            <w:r w:rsidR="00C97B4D" w:rsidRPr="00287D6B">
              <w:rPr>
                <w:rFonts w:asciiTheme="minorHAnsi" w:hAnsiTheme="minorHAnsi" w:cs="Calibri"/>
                <w:bCs/>
              </w:rPr>
              <w:t>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C97B4D" w:rsidRPr="00287D6B" w:rsidRDefault="00C97B4D" w:rsidP="00C97B4D">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C97B4D" w:rsidRPr="00287D6B" w:rsidRDefault="00C97B4D" w:rsidP="00C97B4D">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C97B4D" w:rsidRPr="00287D6B" w:rsidRDefault="00C97B4D" w:rsidP="00C97B4D">
            <w:pPr>
              <w:jc w:val="center"/>
              <w:rPr>
                <w:rFonts w:asciiTheme="minorHAnsi" w:hAnsiTheme="minorHAnsi" w:cs="Calibri"/>
                <w:bCs/>
              </w:rPr>
            </w:pPr>
            <w:r w:rsidRPr="00287D6B">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rsidR="00C97B4D" w:rsidRPr="00287D6B" w:rsidRDefault="00C97B4D" w:rsidP="00C97B4D">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C97B4D" w:rsidRPr="00287D6B" w:rsidRDefault="00C97B4D" w:rsidP="00C97B4D">
            <w:pPr>
              <w:jc w:val="center"/>
              <w:rPr>
                <w:rFonts w:asciiTheme="minorHAnsi" w:hAnsiTheme="minorHAnsi" w:cs="Calibri"/>
                <w:bCs/>
              </w:rPr>
            </w:pPr>
            <w:r w:rsidRPr="00287D6B">
              <w:rPr>
                <w:rFonts w:asciiTheme="minorHAnsi" w:hAnsiTheme="minorHAnsi" w:cs="Calibri"/>
                <w:bCs/>
              </w:rPr>
              <w:t>6</w:t>
            </w:r>
          </w:p>
        </w:tc>
      </w:tr>
      <w:tr w:rsidR="00C97B4D" w:rsidRPr="009C5001" w:rsidTr="00384EDA">
        <w:tc>
          <w:tcPr>
            <w:tcW w:w="9690" w:type="dxa"/>
            <w:gridSpan w:val="18"/>
          </w:tcPr>
          <w:p w:rsidR="00C97B4D" w:rsidRPr="009C5001" w:rsidRDefault="00C97B4D" w:rsidP="00C97B4D">
            <w:pPr>
              <w:rPr>
                <w:rFonts w:asciiTheme="minorHAnsi" w:hAnsiTheme="minorHAnsi" w:cs="Calibri"/>
                <w:b/>
                <w:bCs/>
              </w:rPr>
            </w:pPr>
          </w:p>
        </w:tc>
      </w:tr>
      <w:tr w:rsidR="00C97B4D" w:rsidRPr="009C5001" w:rsidTr="00384EDA">
        <w:tc>
          <w:tcPr>
            <w:tcW w:w="3307" w:type="dxa"/>
            <w:gridSpan w:val="5"/>
            <w:hideMark/>
          </w:tcPr>
          <w:p w:rsidR="00C97B4D" w:rsidRPr="009C5001" w:rsidRDefault="00C97B4D" w:rsidP="00C97B4D">
            <w:pPr>
              <w:rPr>
                <w:rFonts w:asciiTheme="minorHAnsi" w:hAnsiTheme="minorHAnsi" w:cs="Calibri"/>
                <w:b/>
              </w:rPr>
            </w:pPr>
            <w:r w:rsidRPr="009C5001">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C97B4D" w:rsidRPr="009C5001" w:rsidRDefault="00011B88" w:rsidP="00C97B4D">
            <w:pPr>
              <w:rPr>
                <w:rFonts w:asciiTheme="minorHAnsi" w:hAnsiTheme="minorHAnsi" w:cs="Calibri"/>
              </w:rPr>
            </w:pPr>
            <w:bookmarkStart w:id="2" w:name="Predavatelj"/>
            <w:bookmarkEnd w:id="2"/>
            <w:r w:rsidRPr="009C5001">
              <w:rPr>
                <w:rFonts w:asciiTheme="minorHAnsi" w:hAnsiTheme="minorHAnsi" w:cs="Calibri"/>
              </w:rPr>
              <w:t>Danjel Vončina</w:t>
            </w:r>
          </w:p>
        </w:tc>
      </w:tr>
      <w:tr w:rsidR="00C97B4D" w:rsidRPr="009C5001" w:rsidTr="00384EDA">
        <w:tc>
          <w:tcPr>
            <w:tcW w:w="9690" w:type="dxa"/>
            <w:gridSpan w:val="18"/>
          </w:tcPr>
          <w:p w:rsidR="00C97B4D" w:rsidRPr="009C5001" w:rsidRDefault="00C97B4D" w:rsidP="00C97B4D">
            <w:pPr>
              <w:jc w:val="both"/>
              <w:rPr>
                <w:rFonts w:asciiTheme="minorHAnsi" w:hAnsiTheme="minorHAnsi" w:cs="Calibri"/>
              </w:rPr>
            </w:pPr>
          </w:p>
        </w:tc>
      </w:tr>
      <w:tr w:rsidR="00C97B4D" w:rsidRPr="009C5001" w:rsidTr="00384EDA">
        <w:tc>
          <w:tcPr>
            <w:tcW w:w="1641" w:type="dxa"/>
            <w:gridSpan w:val="2"/>
            <w:vMerge w:val="restart"/>
            <w:hideMark/>
          </w:tcPr>
          <w:p w:rsidR="00C97B4D" w:rsidRPr="009C5001" w:rsidRDefault="00C97B4D" w:rsidP="00C97B4D">
            <w:pPr>
              <w:rPr>
                <w:rFonts w:asciiTheme="minorHAnsi" w:hAnsiTheme="minorHAnsi" w:cs="Calibri"/>
                <w:b/>
              </w:rPr>
            </w:pPr>
            <w:r w:rsidRPr="009C5001">
              <w:rPr>
                <w:rFonts w:asciiTheme="minorHAnsi" w:hAnsiTheme="minorHAnsi" w:cs="Calibri"/>
                <w:b/>
              </w:rPr>
              <w:t xml:space="preserve">Jeziki / </w:t>
            </w:r>
          </w:p>
          <w:p w:rsidR="00C97B4D" w:rsidRPr="009C5001" w:rsidRDefault="00C97B4D" w:rsidP="00C97B4D">
            <w:pPr>
              <w:rPr>
                <w:rFonts w:asciiTheme="minorHAnsi" w:hAnsiTheme="minorHAnsi" w:cs="Calibri"/>
              </w:rPr>
            </w:pPr>
            <w:r w:rsidRPr="009C5001">
              <w:rPr>
                <w:rFonts w:asciiTheme="minorHAnsi" w:hAnsiTheme="minorHAnsi" w:cs="Calibri"/>
                <w:b/>
              </w:rPr>
              <w:t>Languages:</w:t>
            </w:r>
          </w:p>
        </w:tc>
        <w:tc>
          <w:tcPr>
            <w:tcW w:w="2241" w:type="dxa"/>
            <w:gridSpan w:val="4"/>
            <w:hideMark/>
          </w:tcPr>
          <w:p w:rsidR="00C97B4D" w:rsidRPr="009C5001" w:rsidRDefault="00C97B4D" w:rsidP="00C97B4D">
            <w:pPr>
              <w:jc w:val="right"/>
              <w:rPr>
                <w:rFonts w:asciiTheme="minorHAnsi" w:hAnsiTheme="minorHAnsi" w:cs="Calibri"/>
                <w:b/>
              </w:rPr>
            </w:pPr>
            <w:r w:rsidRPr="009C5001">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287D6B" w:rsidRPr="00D51111" w:rsidRDefault="00287D6B" w:rsidP="00287D6B">
            <w:pPr>
              <w:jc w:val="both"/>
              <w:rPr>
                <w:rFonts w:asciiTheme="minorHAnsi" w:hAnsiTheme="minorHAnsi" w:cs="Calibri"/>
                <w:bCs/>
              </w:rPr>
            </w:pPr>
            <w:bookmarkStart w:id="3" w:name="Jezik"/>
            <w:bookmarkEnd w:id="3"/>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p>
          <w:p w:rsidR="00C97B4D" w:rsidRPr="009C5001" w:rsidRDefault="00C97B4D" w:rsidP="009C5001">
            <w:pPr>
              <w:jc w:val="both"/>
              <w:rPr>
                <w:rFonts w:asciiTheme="minorHAnsi" w:hAnsiTheme="minorHAnsi" w:cs="Calibri"/>
                <w:bCs/>
              </w:rPr>
            </w:pPr>
          </w:p>
        </w:tc>
      </w:tr>
      <w:tr w:rsidR="00C97B4D" w:rsidRPr="009C5001" w:rsidTr="00384EDA">
        <w:trPr>
          <w:trHeight w:val="215"/>
        </w:trPr>
        <w:tc>
          <w:tcPr>
            <w:tcW w:w="1641" w:type="dxa"/>
            <w:gridSpan w:val="2"/>
            <w:vMerge/>
            <w:vAlign w:val="center"/>
            <w:hideMark/>
          </w:tcPr>
          <w:p w:rsidR="00C97B4D" w:rsidRPr="009C5001" w:rsidRDefault="00C97B4D" w:rsidP="00C97B4D">
            <w:pPr>
              <w:rPr>
                <w:rFonts w:asciiTheme="minorHAnsi" w:hAnsiTheme="minorHAnsi" w:cs="Calibri"/>
              </w:rPr>
            </w:pPr>
          </w:p>
        </w:tc>
        <w:tc>
          <w:tcPr>
            <w:tcW w:w="2241" w:type="dxa"/>
            <w:gridSpan w:val="4"/>
            <w:hideMark/>
          </w:tcPr>
          <w:p w:rsidR="00C97B4D" w:rsidRPr="009C5001" w:rsidRDefault="00C97B4D" w:rsidP="00C97B4D">
            <w:pPr>
              <w:jc w:val="right"/>
              <w:rPr>
                <w:rFonts w:asciiTheme="minorHAnsi" w:hAnsiTheme="minorHAnsi" w:cs="Calibri"/>
                <w:b/>
              </w:rPr>
            </w:pPr>
            <w:r w:rsidRPr="009C5001">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C97B4D" w:rsidRPr="009C5001" w:rsidRDefault="00287D6B" w:rsidP="00287D6B">
            <w:pPr>
              <w:jc w:val="both"/>
              <w:rPr>
                <w:rFonts w:asciiTheme="minorHAnsi" w:hAnsiTheme="minorHAnsi" w:cs="Calibri"/>
                <w:bCs/>
              </w:rPr>
            </w:pPr>
            <w:bookmarkStart w:id="4" w:name="JezikV"/>
            <w:bookmarkEnd w:id="4"/>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bookmarkStart w:id="5" w:name="_GoBack"/>
            <w:bookmarkEnd w:id="5"/>
          </w:p>
        </w:tc>
      </w:tr>
      <w:tr w:rsidR="00C97B4D" w:rsidRPr="009C5001" w:rsidTr="00384EDA">
        <w:tc>
          <w:tcPr>
            <w:tcW w:w="4728" w:type="dxa"/>
            <w:gridSpan w:val="9"/>
            <w:tcBorders>
              <w:top w:val="nil"/>
              <w:left w:val="nil"/>
              <w:bottom w:val="single" w:sz="4" w:space="0" w:color="auto"/>
              <w:right w:val="nil"/>
            </w:tcBorders>
          </w:tcPr>
          <w:p w:rsidR="00C97B4D" w:rsidRPr="009C5001" w:rsidRDefault="00C97B4D" w:rsidP="00C97B4D">
            <w:pPr>
              <w:rPr>
                <w:rFonts w:asciiTheme="minorHAnsi" w:hAnsiTheme="minorHAnsi" w:cs="Calibri"/>
                <w:b/>
                <w:bCs/>
              </w:rPr>
            </w:pPr>
          </w:p>
          <w:p w:rsidR="00C97B4D" w:rsidRPr="009C5001" w:rsidRDefault="00C97B4D" w:rsidP="00C97B4D">
            <w:pPr>
              <w:rPr>
                <w:rFonts w:asciiTheme="minorHAnsi" w:hAnsiTheme="minorHAnsi" w:cs="Calibri"/>
                <w:b/>
              </w:rPr>
            </w:pPr>
            <w:r w:rsidRPr="009C5001">
              <w:rPr>
                <w:rFonts w:asciiTheme="minorHAnsi" w:hAnsiTheme="minorHAnsi" w:cs="Calibri"/>
                <w:b/>
              </w:rPr>
              <w:t>Pogoji za vključitev v delo oz. za opravljanje študijskih obveznosti:</w:t>
            </w:r>
          </w:p>
        </w:tc>
        <w:tc>
          <w:tcPr>
            <w:tcW w:w="142" w:type="dxa"/>
          </w:tcPr>
          <w:p w:rsidR="00C97B4D" w:rsidRPr="009C5001" w:rsidRDefault="00C97B4D" w:rsidP="00C97B4D">
            <w:pPr>
              <w:rPr>
                <w:rFonts w:asciiTheme="minorHAnsi" w:hAnsiTheme="minorHAnsi" w:cs="Calibri"/>
                <w:b/>
              </w:rPr>
            </w:pPr>
          </w:p>
          <w:p w:rsidR="00C97B4D" w:rsidRPr="009C5001" w:rsidRDefault="00C97B4D" w:rsidP="00C97B4D">
            <w:pPr>
              <w:rPr>
                <w:rFonts w:asciiTheme="minorHAnsi" w:hAnsiTheme="minorHAnsi" w:cs="Calibri"/>
                <w:b/>
              </w:rPr>
            </w:pPr>
          </w:p>
        </w:tc>
        <w:tc>
          <w:tcPr>
            <w:tcW w:w="4820" w:type="dxa"/>
            <w:gridSpan w:val="8"/>
            <w:tcBorders>
              <w:top w:val="nil"/>
              <w:left w:val="nil"/>
              <w:bottom w:val="single" w:sz="4" w:space="0" w:color="auto"/>
              <w:right w:val="nil"/>
            </w:tcBorders>
          </w:tcPr>
          <w:p w:rsidR="00C97B4D" w:rsidRPr="009C5001" w:rsidRDefault="00C97B4D" w:rsidP="00C97B4D">
            <w:pPr>
              <w:rPr>
                <w:rFonts w:asciiTheme="minorHAnsi" w:hAnsiTheme="minorHAnsi" w:cs="Calibri"/>
                <w:b/>
              </w:rPr>
            </w:pPr>
          </w:p>
          <w:p w:rsidR="00C97B4D" w:rsidRPr="009C5001" w:rsidRDefault="00C97B4D" w:rsidP="00C97B4D">
            <w:pPr>
              <w:rPr>
                <w:rFonts w:asciiTheme="minorHAnsi" w:hAnsiTheme="minorHAnsi" w:cs="Calibri"/>
                <w:b/>
              </w:rPr>
            </w:pPr>
            <w:r w:rsidRPr="009C5001">
              <w:rPr>
                <w:rFonts w:asciiTheme="minorHAnsi" w:hAnsiTheme="minorHAnsi" w:cs="Calibri"/>
                <w:b/>
              </w:rPr>
              <w:t>Prerequisits:</w:t>
            </w:r>
          </w:p>
        </w:tc>
      </w:tr>
      <w:tr w:rsidR="00C97B4D" w:rsidRPr="009C5001"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C97B4D" w:rsidRPr="009C5001" w:rsidRDefault="002666D5" w:rsidP="009C5001">
            <w:pPr>
              <w:rPr>
                <w:rFonts w:asciiTheme="minorHAnsi" w:hAnsiTheme="minorHAnsi" w:cs="Calibri"/>
              </w:rPr>
            </w:pPr>
            <w:r w:rsidRPr="009C5001">
              <w:rPr>
                <w:rFonts w:asciiTheme="minorHAnsi" w:hAnsiTheme="minorHAnsi" w:cs="Calibri"/>
              </w:rPr>
              <w:t>Vpis v letnik</w:t>
            </w:r>
            <w:r w:rsidR="009C5001" w:rsidRPr="009C5001">
              <w:rPr>
                <w:rFonts w:asciiTheme="minorHAnsi" w:hAnsiTheme="minorHAnsi" w:cs="Calibri"/>
              </w:rPr>
              <w:t xml:space="preserve"> predmeta</w:t>
            </w:r>
          </w:p>
        </w:tc>
        <w:tc>
          <w:tcPr>
            <w:tcW w:w="142" w:type="dxa"/>
            <w:tcBorders>
              <w:top w:val="nil"/>
              <w:left w:val="single" w:sz="4" w:space="0" w:color="auto"/>
              <w:bottom w:val="nil"/>
              <w:right w:val="single" w:sz="4" w:space="0" w:color="auto"/>
            </w:tcBorders>
          </w:tcPr>
          <w:p w:rsidR="00C97B4D" w:rsidRPr="009C5001" w:rsidRDefault="00C97B4D" w:rsidP="00C97B4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C97B4D" w:rsidRPr="009C5001" w:rsidRDefault="009C5001" w:rsidP="00C97B4D">
            <w:pPr>
              <w:rPr>
                <w:rFonts w:asciiTheme="minorHAnsi" w:hAnsiTheme="minorHAnsi"/>
                <w:lang w:val="en-GB"/>
              </w:rPr>
            </w:pPr>
            <w:r w:rsidRPr="009C5001">
              <w:rPr>
                <w:rFonts w:asciiTheme="minorHAnsi" w:hAnsiTheme="minorHAnsi"/>
                <w:lang w:val="en-US" w:eastAsia="en-US"/>
              </w:rPr>
              <w:t>Enrolment in the year of the course</w:t>
            </w:r>
          </w:p>
        </w:tc>
      </w:tr>
      <w:tr w:rsidR="00C97B4D" w:rsidRPr="009C5001" w:rsidTr="00384EDA">
        <w:trPr>
          <w:trHeight w:val="137"/>
        </w:trPr>
        <w:tc>
          <w:tcPr>
            <w:tcW w:w="4718" w:type="dxa"/>
            <w:gridSpan w:val="8"/>
            <w:tcBorders>
              <w:top w:val="nil"/>
              <w:left w:val="nil"/>
              <w:bottom w:val="single" w:sz="4" w:space="0" w:color="auto"/>
              <w:right w:val="nil"/>
            </w:tcBorders>
          </w:tcPr>
          <w:p w:rsidR="00C97B4D" w:rsidRPr="009C5001" w:rsidRDefault="00C97B4D" w:rsidP="00C97B4D">
            <w:pPr>
              <w:rPr>
                <w:rFonts w:asciiTheme="minorHAnsi" w:hAnsiTheme="minorHAnsi" w:cs="Calibri"/>
                <w:b/>
              </w:rPr>
            </w:pPr>
          </w:p>
          <w:p w:rsidR="00C97B4D" w:rsidRPr="009C5001" w:rsidRDefault="00C97B4D" w:rsidP="00C97B4D">
            <w:pPr>
              <w:rPr>
                <w:rFonts w:asciiTheme="minorHAnsi" w:hAnsiTheme="minorHAnsi" w:cs="Calibri"/>
                <w:b/>
              </w:rPr>
            </w:pPr>
            <w:r w:rsidRPr="009C5001">
              <w:rPr>
                <w:rFonts w:asciiTheme="minorHAnsi" w:hAnsiTheme="minorHAnsi" w:cs="Calibri"/>
                <w:b/>
              </w:rPr>
              <w:t>Vsebina:</w:t>
            </w:r>
            <w:r w:rsidRPr="009C5001">
              <w:rPr>
                <w:rFonts w:asciiTheme="minorHAnsi" w:hAnsiTheme="minorHAnsi" w:cs="Calibri"/>
              </w:rPr>
              <w:t xml:space="preserve"> </w:t>
            </w:r>
          </w:p>
        </w:tc>
        <w:tc>
          <w:tcPr>
            <w:tcW w:w="152" w:type="dxa"/>
            <w:gridSpan w:val="2"/>
          </w:tcPr>
          <w:p w:rsidR="00C97B4D" w:rsidRPr="009C5001" w:rsidRDefault="00C97B4D" w:rsidP="00C97B4D">
            <w:pPr>
              <w:rPr>
                <w:rFonts w:asciiTheme="minorHAnsi" w:hAnsiTheme="minorHAnsi" w:cs="Calibri"/>
                <w:b/>
              </w:rPr>
            </w:pPr>
          </w:p>
        </w:tc>
        <w:tc>
          <w:tcPr>
            <w:tcW w:w="4820" w:type="dxa"/>
            <w:gridSpan w:val="8"/>
            <w:tcBorders>
              <w:top w:val="nil"/>
              <w:left w:val="nil"/>
              <w:bottom w:val="single" w:sz="4" w:space="0" w:color="auto"/>
              <w:right w:val="nil"/>
            </w:tcBorders>
          </w:tcPr>
          <w:p w:rsidR="00C97B4D" w:rsidRPr="009C5001" w:rsidRDefault="00C97B4D" w:rsidP="00C97B4D">
            <w:pPr>
              <w:rPr>
                <w:rFonts w:asciiTheme="minorHAnsi" w:hAnsiTheme="minorHAnsi" w:cs="Calibri"/>
                <w:b/>
                <w:lang w:val="en-GB"/>
              </w:rPr>
            </w:pPr>
          </w:p>
          <w:p w:rsidR="00C97B4D" w:rsidRPr="009C5001" w:rsidRDefault="00C97B4D" w:rsidP="00C97B4D">
            <w:pPr>
              <w:rPr>
                <w:rFonts w:asciiTheme="minorHAnsi" w:hAnsiTheme="minorHAnsi" w:cs="Calibri"/>
                <w:b/>
                <w:lang w:val="en-GB"/>
              </w:rPr>
            </w:pPr>
            <w:r w:rsidRPr="009C5001">
              <w:rPr>
                <w:rFonts w:asciiTheme="minorHAnsi" w:hAnsiTheme="minorHAnsi" w:cs="Calibri"/>
                <w:b/>
                <w:lang w:val="en-GB"/>
              </w:rPr>
              <w:t>Content (Syllabus outline):</w:t>
            </w:r>
          </w:p>
        </w:tc>
      </w:tr>
      <w:tr w:rsidR="00C97B4D" w:rsidRPr="009C5001"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011B88" w:rsidRPr="009C5001" w:rsidRDefault="00011B88" w:rsidP="00011B88">
            <w:pPr>
              <w:rPr>
                <w:rFonts w:asciiTheme="minorHAnsi" w:hAnsiTheme="minorHAnsi" w:cs="Calibri"/>
              </w:rPr>
            </w:pPr>
            <w:r w:rsidRPr="009C5001">
              <w:rPr>
                <w:rFonts w:asciiTheme="minorHAnsi" w:hAnsiTheme="minorHAnsi" w:cs="Calibri"/>
              </w:rPr>
              <w:t xml:space="preserve">Projektiranje naprav v mehatroniki, zbiranje virov v knjižničnih zbirkah, v specializiranih bazah podatkov na medmrežju, zbiranje podatkov pri proizvajalcih komponent, določitev nalog projektnega tima in terminski načrt izvedbe nalog, izdelava idejnih rešitev z uporabo simulacijskih orodij, načrtovanje in izdelava vezij oz. naprav z uporabo standardnih razvojnih orodij, izdelava funkcionalnih prototipov naprav, ocena materialnih in izvedbenih stroškov projekta, analiza in </w:t>
            </w:r>
            <w:r w:rsidRPr="009C5001">
              <w:rPr>
                <w:rFonts w:asciiTheme="minorHAnsi" w:hAnsiTheme="minorHAnsi" w:cs="Calibri"/>
              </w:rPr>
              <w:lastRenderedPageBreak/>
              <w:t>optimizacija izdelavnih postopkov v procesu industrializacije naprav.</w:t>
            </w:r>
          </w:p>
          <w:p w:rsidR="00C97B4D" w:rsidRPr="009C5001" w:rsidRDefault="00011B88" w:rsidP="00011B88">
            <w:pPr>
              <w:rPr>
                <w:rFonts w:asciiTheme="minorHAnsi" w:hAnsiTheme="minorHAnsi" w:cs="Calibri"/>
              </w:rPr>
            </w:pPr>
            <w:r w:rsidRPr="009C5001">
              <w:rPr>
                <w:rFonts w:asciiTheme="minorHAnsi" w:hAnsiTheme="minorHAnsi" w:cs="Calibri"/>
              </w:rPr>
              <w:t>Uporaba orodij za predstavitev rezultatov. Pisna in ustna predstavitev rezultatov projektne naloge.</w:t>
            </w:r>
          </w:p>
        </w:tc>
        <w:tc>
          <w:tcPr>
            <w:tcW w:w="152" w:type="dxa"/>
            <w:gridSpan w:val="2"/>
            <w:tcBorders>
              <w:top w:val="nil"/>
              <w:left w:val="single" w:sz="4" w:space="0" w:color="auto"/>
              <w:bottom w:val="nil"/>
              <w:right w:val="single" w:sz="4" w:space="0" w:color="auto"/>
            </w:tcBorders>
          </w:tcPr>
          <w:p w:rsidR="00C97B4D" w:rsidRPr="009C5001" w:rsidRDefault="00C97B4D" w:rsidP="00C97B4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B14BDC" w:rsidRPr="009C5001" w:rsidRDefault="00B14BDC" w:rsidP="00B14BDC">
            <w:pPr>
              <w:rPr>
                <w:rFonts w:asciiTheme="minorHAnsi" w:hAnsiTheme="minorHAnsi" w:cs="Calibri"/>
                <w:lang w:val="en-GB"/>
              </w:rPr>
            </w:pPr>
            <w:r w:rsidRPr="009C5001">
              <w:rPr>
                <w:rFonts w:asciiTheme="minorHAnsi" w:hAnsiTheme="minorHAnsi" w:cs="Calibri"/>
                <w:lang w:val="en-GB"/>
              </w:rPr>
              <w:t>Design of electrical devices in the field of mechatronics. Collecting of references in library and specialized data bases in internet. Use of datasheets and application notes. Determination of tasks in the project group and time schedule. Use of simulation tools. Design of prototypes using standard development tools. Assessment of development costs. Optimisation of selected technology. Writing a report and oral presentation of the project results</w:t>
            </w:r>
            <w:r w:rsidR="00A84388" w:rsidRPr="009C5001">
              <w:rPr>
                <w:rFonts w:asciiTheme="minorHAnsi" w:hAnsiTheme="minorHAnsi" w:cs="Calibri"/>
                <w:lang w:val="en-GB"/>
              </w:rPr>
              <w:t>.</w:t>
            </w:r>
          </w:p>
          <w:p w:rsidR="00C97B4D" w:rsidRPr="009C5001" w:rsidRDefault="00C97B4D" w:rsidP="00CF0111">
            <w:pPr>
              <w:rPr>
                <w:rFonts w:asciiTheme="minorHAnsi" w:hAnsiTheme="minorHAnsi" w:cs="Calibri"/>
                <w:lang w:val="en-GB"/>
              </w:rPr>
            </w:pPr>
          </w:p>
        </w:tc>
      </w:tr>
    </w:tbl>
    <w:p w:rsidR="00D60066" w:rsidRPr="009C5001"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9C5001" w:rsidTr="000B2261">
        <w:tc>
          <w:tcPr>
            <w:tcW w:w="9690" w:type="dxa"/>
            <w:gridSpan w:val="6"/>
            <w:hideMark/>
          </w:tcPr>
          <w:p w:rsidR="00D60066" w:rsidRPr="009C5001" w:rsidRDefault="00D60066">
            <w:pPr>
              <w:jc w:val="both"/>
              <w:rPr>
                <w:rFonts w:asciiTheme="minorHAnsi" w:hAnsiTheme="minorHAnsi" w:cs="Calibri"/>
                <w:b/>
              </w:rPr>
            </w:pPr>
            <w:r w:rsidRPr="009C5001">
              <w:rPr>
                <w:rFonts w:asciiTheme="minorHAnsi" w:hAnsiTheme="minorHAnsi" w:cs="Calibri"/>
              </w:rPr>
              <w:br w:type="page"/>
            </w:r>
            <w:r w:rsidRPr="009C5001">
              <w:rPr>
                <w:rFonts w:asciiTheme="minorHAnsi" w:hAnsiTheme="minorHAnsi" w:cs="Calibri"/>
                <w:b/>
              </w:rPr>
              <w:t>Temeljni literatura in viri / Readings:</w:t>
            </w:r>
          </w:p>
        </w:tc>
      </w:tr>
      <w:tr w:rsidR="00D60066" w:rsidRPr="009C5001"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011B88" w:rsidRPr="009C5001" w:rsidRDefault="00011B88" w:rsidP="007955EA">
            <w:pPr>
              <w:pStyle w:val="ListParagraph"/>
              <w:numPr>
                <w:ilvl w:val="0"/>
                <w:numId w:val="3"/>
              </w:numPr>
              <w:ind w:left="426"/>
              <w:rPr>
                <w:rFonts w:asciiTheme="minorHAnsi" w:hAnsiTheme="minorHAnsi" w:cs="Calibri"/>
                <w:bCs/>
              </w:rPr>
            </w:pPr>
            <w:bookmarkStart w:id="6" w:name="Ucbeniki"/>
            <w:bookmarkEnd w:id="6"/>
            <w:r w:rsidRPr="009C5001">
              <w:rPr>
                <w:rFonts w:asciiTheme="minorHAnsi" w:hAnsiTheme="minorHAnsi" w:cs="Calibri"/>
                <w:bCs/>
              </w:rPr>
              <w:t>Članki v domačih in mednarodnih revijah s področja industrijske elektronike, močnostne elektronike in mehatronike (npr. IEEE - Mechatronics, IEEE - Industrial Electronics, IEEE - Power Electronics.)</w:t>
            </w:r>
          </w:p>
          <w:p w:rsidR="00D60066" w:rsidRPr="009C5001" w:rsidRDefault="00011B88" w:rsidP="007955EA">
            <w:pPr>
              <w:pStyle w:val="ListParagraph"/>
              <w:numPr>
                <w:ilvl w:val="0"/>
                <w:numId w:val="3"/>
              </w:numPr>
              <w:ind w:left="426"/>
              <w:rPr>
                <w:rFonts w:asciiTheme="minorHAnsi" w:hAnsiTheme="minorHAnsi" w:cs="Calibri"/>
                <w:bCs/>
              </w:rPr>
            </w:pPr>
            <w:r w:rsidRPr="009C5001">
              <w:rPr>
                <w:rFonts w:asciiTheme="minorHAnsi" w:hAnsiTheme="minorHAnsi" w:cs="Calibri"/>
                <w:bCs/>
              </w:rPr>
              <w:t>Učbeniki in ostala strokovna literatura</w:t>
            </w:r>
          </w:p>
          <w:p w:rsidR="00B14BDC" w:rsidRPr="009C5001" w:rsidRDefault="00B14BDC" w:rsidP="007955EA">
            <w:pPr>
              <w:pStyle w:val="ListParagraph"/>
              <w:numPr>
                <w:ilvl w:val="0"/>
                <w:numId w:val="3"/>
              </w:numPr>
              <w:ind w:left="426"/>
              <w:rPr>
                <w:rFonts w:asciiTheme="minorHAnsi" w:hAnsiTheme="minorHAnsi" w:cs="Calibri"/>
                <w:bCs/>
                <w:lang w:val="en-GB"/>
              </w:rPr>
            </w:pPr>
            <w:r w:rsidRPr="009C5001">
              <w:rPr>
                <w:rFonts w:asciiTheme="minorHAnsi" w:hAnsiTheme="minorHAnsi" w:cs="Calibri"/>
                <w:bCs/>
                <w:lang w:val="en-GB"/>
              </w:rPr>
              <w:t xml:space="preserve">Papers in national and international scientific and </w:t>
            </w:r>
            <w:r w:rsidR="002A1AB8" w:rsidRPr="009C5001">
              <w:rPr>
                <w:rFonts w:asciiTheme="minorHAnsi" w:hAnsiTheme="minorHAnsi" w:cs="Calibri"/>
                <w:bCs/>
                <w:lang w:val="en-GB"/>
              </w:rPr>
              <w:t>professional</w:t>
            </w:r>
            <w:r w:rsidRPr="009C5001">
              <w:rPr>
                <w:rFonts w:asciiTheme="minorHAnsi" w:hAnsiTheme="minorHAnsi" w:cs="Calibri"/>
                <w:bCs/>
                <w:lang w:val="en-GB"/>
              </w:rPr>
              <w:t xml:space="preserve"> publications in the </w:t>
            </w:r>
            <w:r w:rsidR="002A1AB8" w:rsidRPr="009C5001">
              <w:rPr>
                <w:rFonts w:asciiTheme="minorHAnsi" w:hAnsiTheme="minorHAnsi" w:cs="Calibri"/>
                <w:bCs/>
                <w:lang w:val="en-GB"/>
              </w:rPr>
              <w:t>field</w:t>
            </w:r>
            <w:r w:rsidRPr="009C5001">
              <w:rPr>
                <w:rFonts w:asciiTheme="minorHAnsi" w:hAnsiTheme="minorHAnsi" w:cs="Calibri"/>
                <w:bCs/>
                <w:lang w:val="en-GB"/>
              </w:rPr>
              <w:t xml:space="preserve"> of industrial electronics, power electronics and mechatronics</w:t>
            </w:r>
          </w:p>
        </w:tc>
      </w:tr>
      <w:tr w:rsidR="00D60066" w:rsidRPr="009C5001" w:rsidTr="000B2261">
        <w:trPr>
          <w:trHeight w:val="73"/>
        </w:trPr>
        <w:tc>
          <w:tcPr>
            <w:tcW w:w="4717" w:type="dxa"/>
            <w:gridSpan w:val="2"/>
            <w:tcBorders>
              <w:top w:val="nil"/>
              <w:left w:val="nil"/>
              <w:bottom w:val="single" w:sz="4" w:space="0" w:color="auto"/>
              <w:right w:val="nil"/>
            </w:tcBorders>
          </w:tcPr>
          <w:p w:rsidR="00D60066" w:rsidRPr="009C5001" w:rsidRDefault="00D60066">
            <w:pPr>
              <w:rPr>
                <w:rFonts w:asciiTheme="minorHAnsi" w:hAnsiTheme="minorHAnsi" w:cs="Calibri"/>
                <w:b/>
                <w:bCs/>
              </w:rPr>
            </w:pPr>
          </w:p>
          <w:p w:rsidR="00D60066" w:rsidRPr="009C5001" w:rsidRDefault="00D60066">
            <w:pPr>
              <w:rPr>
                <w:rFonts w:asciiTheme="minorHAnsi" w:hAnsiTheme="minorHAnsi" w:cs="Calibri"/>
                <w:b/>
              </w:rPr>
            </w:pPr>
            <w:r w:rsidRPr="009C5001">
              <w:rPr>
                <w:rFonts w:asciiTheme="minorHAnsi" w:hAnsiTheme="minorHAnsi" w:cs="Calibri"/>
                <w:b/>
              </w:rPr>
              <w:t>Cilji in kompetence:</w:t>
            </w:r>
          </w:p>
        </w:tc>
        <w:tc>
          <w:tcPr>
            <w:tcW w:w="152" w:type="dxa"/>
            <w:gridSpan w:val="2"/>
          </w:tcPr>
          <w:p w:rsidR="00D60066" w:rsidRPr="009C5001"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9C5001" w:rsidRDefault="00D60066">
            <w:pPr>
              <w:rPr>
                <w:rFonts w:asciiTheme="minorHAnsi" w:hAnsiTheme="minorHAnsi" w:cs="Calibri"/>
                <w:b/>
              </w:rPr>
            </w:pPr>
          </w:p>
          <w:p w:rsidR="00D60066" w:rsidRPr="009C5001" w:rsidRDefault="00D60066">
            <w:pPr>
              <w:rPr>
                <w:rFonts w:asciiTheme="minorHAnsi" w:hAnsiTheme="minorHAnsi" w:cs="Calibri"/>
                <w:b/>
              </w:rPr>
            </w:pPr>
            <w:r w:rsidRPr="009C5001">
              <w:rPr>
                <w:rFonts w:asciiTheme="minorHAnsi" w:hAnsiTheme="minorHAnsi" w:cs="Calibri"/>
                <w:b/>
                <w:lang w:val="en-GB"/>
              </w:rPr>
              <w:t>Objectives and competences</w:t>
            </w:r>
            <w:r w:rsidRPr="009C5001">
              <w:rPr>
                <w:rFonts w:asciiTheme="minorHAnsi" w:hAnsiTheme="minorHAnsi" w:cs="Calibri"/>
                <w:b/>
              </w:rPr>
              <w:t>:</w:t>
            </w:r>
          </w:p>
        </w:tc>
      </w:tr>
      <w:tr w:rsidR="00D60066" w:rsidRPr="009C5001"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9C5001" w:rsidRDefault="00011B88" w:rsidP="000B2261">
            <w:pPr>
              <w:rPr>
                <w:rFonts w:asciiTheme="minorHAnsi" w:hAnsiTheme="minorHAnsi" w:cs="Calibri"/>
              </w:rPr>
            </w:pPr>
            <w:r w:rsidRPr="009C5001">
              <w:rPr>
                <w:rFonts w:asciiTheme="minorHAnsi" w:hAnsiTheme="minorHAnsi" w:cs="Calibri"/>
              </w:rPr>
              <w:t>Cilj seminarja je povezovanje in uporaba pridobljenih strokovnih znanj s področja mehatronike pri zasnovi, projektiranju in izvedbi električnih in elektronskih sklopov oz. naprav.</w:t>
            </w:r>
          </w:p>
        </w:tc>
        <w:tc>
          <w:tcPr>
            <w:tcW w:w="152" w:type="dxa"/>
            <w:gridSpan w:val="2"/>
            <w:tcBorders>
              <w:top w:val="nil"/>
              <w:left w:val="single" w:sz="4" w:space="0" w:color="auto"/>
              <w:bottom w:val="nil"/>
              <w:right w:val="single" w:sz="4" w:space="0" w:color="auto"/>
            </w:tcBorders>
          </w:tcPr>
          <w:p w:rsidR="00D60066" w:rsidRPr="009C5001"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9C5001" w:rsidRDefault="00B14BDC" w:rsidP="008F6996">
            <w:pPr>
              <w:rPr>
                <w:rFonts w:asciiTheme="minorHAnsi" w:hAnsiTheme="minorHAnsi" w:cs="Calibri"/>
                <w:lang w:val="en-GB"/>
              </w:rPr>
            </w:pPr>
            <w:r w:rsidRPr="009C5001">
              <w:rPr>
                <w:rFonts w:asciiTheme="minorHAnsi" w:hAnsiTheme="minorHAnsi" w:cs="Calibri"/>
                <w:lang w:val="en-GB"/>
              </w:rPr>
              <w:t>The main goal of</w:t>
            </w:r>
            <w:r w:rsidR="002A7149" w:rsidRPr="009C5001">
              <w:rPr>
                <w:rFonts w:asciiTheme="minorHAnsi" w:hAnsiTheme="minorHAnsi" w:cs="Calibri"/>
                <w:lang w:val="en-GB"/>
              </w:rPr>
              <w:t xml:space="preserve"> a </w:t>
            </w:r>
            <w:r w:rsidRPr="009C5001">
              <w:rPr>
                <w:rFonts w:asciiTheme="minorHAnsi" w:hAnsiTheme="minorHAnsi" w:cs="Calibri"/>
                <w:lang w:val="en-GB"/>
              </w:rPr>
              <w:t xml:space="preserve">seminar is synthesis and use of the </w:t>
            </w:r>
            <w:r w:rsidR="009A4949" w:rsidRPr="009C5001">
              <w:rPr>
                <w:rFonts w:asciiTheme="minorHAnsi" w:hAnsiTheme="minorHAnsi" w:cs="Calibri"/>
                <w:lang w:val="en-GB"/>
              </w:rPr>
              <w:t>obtained</w:t>
            </w:r>
            <w:r w:rsidRPr="009C5001">
              <w:rPr>
                <w:rFonts w:asciiTheme="minorHAnsi" w:hAnsiTheme="minorHAnsi" w:cs="Calibri"/>
                <w:lang w:val="en-GB"/>
              </w:rPr>
              <w:t xml:space="preserve"> knowledge in the field of mechatronics to design pro</w:t>
            </w:r>
            <w:r w:rsidR="009A4949" w:rsidRPr="009C5001">
              <w:rPr>
                <w:rFonts w:asciiTheme="minorHAnsi" w:hAnsiTheme="minorHAnsi" w:cs="Calibri"/>
                <w:lang w:val="en-GB"/>
              </w:rPr>
              <w:t>totypes of electrical circuits</w:t>
            </w:r>
            <w:r w:rsidRPr="009C5001">
              <w:rPr>
                <w:rFonts w:asciiTheme="minorHAnsi" w:hAnsiTheme="minorHAnsi" w:cs="Calibri"/>
                <w:lang w:val="en-GB"/>
              </w:rPr>
              <w:t xml:space="preserve"> and devices</w:t>
            </w:r>
            <w:r w:rsidR="009A4949" w:rsidRPr="009C5001">
              <w:rPr>
                <w:rFonts w:asciiTheme="minorHAnsi" w:hAnsiTheme="minorHAnsi" w:cs="Calibri"/>
                <w:lang w:val="en-GB"/>
              </w:rPr>
              <w:t>.</w:t>
            </w:r>
          </w:p>
        </w:tc>
      </w:tr>
      <w:tr w:rsidR="00D60066" w:rsidRPr="009C5001" w:rsidTr="000B2261">
        <w:trPr>
          <w:trHeight w:val="117"/>
        </w:trPr>
        <w:tc>
          <w:tcPr>
            <w:tcW w:w="4727" w:type="dxa"/>
            <w:gridSpan w:val="3"/>
            <w:tcBorders>
              <w:top w:val="nil"/>
              <w:left w:val="nil"/>
              <w:bottom w:val="single" w:sz="4" w:space="0" w:color="auto"/>
              <w:right w:val="nil"/>
            </w:tcBorders>
          </w:tcPr>
          <w:p w:rsidR="00D60066" w:rsidRPr="009C5001" w:rsidRDefault="00D60066">
            <w:pPr>
              <w:rPr>
                <w:rFonts w:asciiTheme="minorHAnsi" w:hAnsiTheme="minorHAnsi" w:cs="Calibri"/>
                <w:b/>
              </w:rPr>
            </w:pPr>
          </w:p>
          <w:p w:rsidR="00D60066" w:rsidRPr="009C5001" w:rsidRDefault="00D60066">
            <w:pPr>
              <w:rPr>
                <w:rFonts w:asciiTheme="minorHAnsi" w:hAnsiTheme="minorHAnsi" w:cs="Calibri"/>
                <w:b/>
              </w:rPr>
            </w:pPr>
            <w:r w:rsidRPr="009C5001">
              <w:rPr>
                <w:rFonts w:asciiTheme="minorHAnsi" w:hAnsiTheme="minorHAnsi" w:cs="Calibri"/>
                <w:b/>
              </w:rPr>
              <w:t>Predvideni študijski rezultati:</w:t>
            </w:r>
          </w:p>
        </w:tc>
        <w:tc>
          <w:tcPr>
            <w:tcW w:w="142" w:type="dxa"/>
          </w:tcPr>
          <w:p w:rsidR="00D60066" w:rsidRPr="009C5001" w:rsidRDefault="00D60066">
            <w:pPr>
              <w:rPr>
                <w:rFonts w:asciiTheme="minorHAnsi" w:hAnsiTheme="minorHAnsi" w:cs="Calibri"/>
                <w:b/>
              </w:rPr>
            </w:pPr>
          </w:p>
          <w:p w:rsidR="00D60066" w:rsidRPr="009C5001"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9C5001" w:rsidRDefault="00D60066">
            <w:pPr>
              <w:rPr>
                <w:rFonts w:asciiTheme="minorHAnsi" w:hAnsiTheme="minorHAnsi" w:cs="Calibri"/>
                <w:b/>
                <w:lang w:val="en-GB"/>
              </w:rPr>
            </w:pPr>
          </w:p>
          <w:p w:rsidR="00D60066" w:rsidRPr="009C5001" w:rsidRDefault="00D60066">
            <w:pPr>
              <w:rPr>
                <w:rFonts w:asciiTheme="minorHAnsi" w:hAnsiTheme="minorHAnsi" w:cs="Calibri"/>
                <w:b/>
                <w:lang w:val="en-GB"/>
              </w:rPr>
            </w:pPr>
            <w:r w:rsidRPr="009C5001">
              <w:rPr>
                <w:rFonts w:asciiTheme="minorHAnsi" w:hAnsiTheme="minorHAnsi" w:cs="Calibri"/>
                <w:b/>
                <w:lang w:val="en-GB"/>
              </w:rPr>
              <w:t>Intended learning outcomes:</w:t>
            </w:r>
          </w:p>
        </w:tc>
      </w:tr>
      <w:tr w:rsidR="000B2261" w:rsidRPr="009C5001" w:rsidTr="000B2261">
        <w:trPr>
          <w:trHeight w:val="1387"/>
        </w:trPr>
        <w:tc>
          <w:tcPr>
            <w:tcW w:w="4727" w:type="dxa"/>
            <w:gridSpan w:val="3"/>
            <w:tcBorders>
              <w:top w:val="single" w:sz="4" w:space="0" w:color="auto"/>
              <w:left w:val="single" w:sz="4" w:space="0" w:color="auto"/>
              <w:bottom w:val="nil"/>
              <w:right w:val="single" w:sz="4" w:space="0" w:color="auto"/>
            </w:tcBorders>
          </w:tcPr>
          <w:p w:rsidR="000B2261" w:rsidRPr="009C5001" w:rsidRDefault="009A4949" w:rsidP="006432C5">
            <w:pPr>
              <w:rPr>
                <w:rFonts w:asciiTheme="minorHAnsi" w:hAnsiTheme="minorHAnsi" w:cs="Calibri"/>
              </w:rPr>
            </w:pPr>
            <w:r w:rsidRPr="009C5001">
              <w:rPr>
                <w:rFonts w:asciiTheme="minorHAnsi" w:hAnsiTheme="minorHAnsi" w:cs="Calibri"/>
              </w:rPr>
              <w:t>Študent bo sposoben aktivno sodelovati v projektni skupini.</w:t>
            </w:r>
          </w:p>
        </w:tc>
        <w:tc>
          <w:tcPr>
            <w:tcW w:w="142" w:type="dxa"/>
            <w:tcBorders>
              <w:top w:val="nil"/>
              <w:left w:val="single" w:sz="4" w:space="0" w:color="auto"/>
              <w:bottom w:val="nil"/>
              <w:right w:val="single" w:sz="4" w:space="0" w:color="auto"/>
            </w:tcBorders>
          </w:tcPr>
          <w:p w:rsidR="000B2261" w:rsidRPr="009C5001" w:rsidRDefault="000B2261">
            <w:pPr>
              <w:rPr>
                <w:rFonts w:asciiTheme="minorHAnsi" w:hAnsiTheme="minorHAnsi" w:cs="Calibri"/>
                <w:lang w:val="en-GB"/>
              </w:rPr>
            </w:pPr>
          </w:p>
        </w:tc>
        <w:tc>
          <w:tcPr>
            <w:tcW w:w="4821" w:type="dxa"/>
            <w:gridSpan w:val="2"/>
            <w:tcBorders>
              <w:top w:val="single" w:sz="4" w:space="0" w:color="auto"/>
              <w:left w:val="single" w:sz="4" w:space="0" w:color="auto"/>
              <w:bottom w:val="nil"/>
              <w:right w:val="single" w:sz="4" w:space="0" w:color="auto"/>
            </w:tcBorders>
          </w:tcPr>
          <w:p w:rsidR="00F547F3" w:rsidRPr="009C5001" w:rsidRDefault="009A4949" w:rsidP="006432C5">
            <w:pPr>
              <w:rPr>
                <w:rFonts w:asciiTheme="minorHAnsi" w:hAnsiTheme="minorHAnsi" w:cs="Calibri"/>
                <w:lang w:val="en-GB"/>
              </w:rPr>
            </w:pPr>
            <w:r w:rsidRPr="009C5001">
              <w:rPr>
                <w:rFonts w:asciiTheme="minorHAnsi" w:hAnsiTheme="minorHAnsi" w:cs="Calibri"/>
                <w:lang w:val="en-GB"/>
              </w:rPr>
              <w:t>Student will be able to participate in in the project group</w:t>
            </w:r>
          </w:p>
        </w:tc>
      </w:tr>
      <w:tr w:rsidR="000B2261" w:rsidRPr="009C5001"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9C5001"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9C5001"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9C5001" w:rsidRDefault="000B2261">
            <w:pPr>
              <w:rPr>
                <w:rFonts w:asciiTheme="minorHAnsi" w:hAnsiTheme="minorHAnsi" w:cs="Calibri"/>
              </w:rPr>
            </w:pPr>
          </w:p>
        </w:tc>
      </w:tr>
      <w:tr w:rsidR="000B2261" w:rsidRPr="009C5001" w:rsidTr="000B2261">
        <w:tc>
          <w:tcPr>
            <w:tcW w:w="4727" w:type="dxa"/>
            <w:gridSpan w:val="3"/>
            <w:tcBorders>
              <w:top w:val="nil"/>
              <w:left w:val="nil"/>
              <w:bottom w:val="single" w:sz="4" w:space="0" w:color="auto"/>
              <w:right w:val="nil"/>
            </w:tcBorders>
          </w:tcPr>
          <w:p w:rsidR="000B2261" w:rsidRPr="009C5001" w:rsidRDefault="000B2261">
            <w:pPr>
              <w:rPr>
                <w:rFonts w:asciiTheme="minorHAnsi" w:hAnsiTheme="minorHAnsi" w:cs="Calibri"/>
                <w:b/>
              </w:rPr>
            </w:pPr>
          </w:p>
          <w:p w:rsidR="000B2261" w:rsidRPr="009C5001" w:rsidRDefault="000B2261">
            <w:pPr>
              <w:rPr>
                <w:rFonts w:asciiTheme="minorHAnsi" w:hAnsiTheme="minorHAnsi" w:cs="Calibri"/>
                <w:b/>
              </w:rPr>
            </w:pPr>
            <w:r w:rsidRPr="009C5001">
              <w:rPr>
                <w:rFonts w:asciiTheme="minorHAnsi" w:hAnsiTheme="minorHAnsi" w:cs="Calibri"/>
                <w:b/>
              </w:rPr>
              <w:t>Metode poučevanja in učenja:</w:t>
            </w:r>
          </w:p>
        </w:tc>
        <w:tc>
          <w:tcPr>
            <w:tcW w:w="142" w:type="dxa"/>
          </w:tcPr>
          <w:p w:rsidR="000B2261" w:rsidRPr="009C5001" w:rsidRDefault="000B2261">
            <w:pPr>
              <w:rPr>
                <w:rFonts w:asciiTheme="minorHAnsi" w:hAnsiTheme="minorHAnsi" w:cs="Calibri"/>
                <w:b/>
              </w:rPr>
            </w:pPr>
          </w:p>
          <w:p w:rsidR="000B2261" w:rsidRPr="009C5001"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9C5001" w:rsidRDefault="000B2261">
            <w:pPr>
              <w:rPr>
                <w:rFonts w:asciiTheme="minorHAnsi" w:hAnsiTheme="minorHAnsi" w:cs="Calibri"/>
                <w:b/>
              </w:rPr>
            </w:pPr>
          </w:p>
          <w:p w:rsidR="000B2261" w:rsidRPr="009C5001" w:rsidRDefault="000B2261">
            <w:pPr>
              <w:rPr>
                <w:rFonts w:asciiTheme="minorHAnsi" w:hAnsiTheme="minorHAnsi" w:cs="Calibri"/>
                <w:b/>
              </w:rPr>
            </w:pPr>
            <w:r w:rsidRPr="009C5001">
              <w:rPr>
                <w:rFonts w:asciiTheme="minorHAnsi" w:hAnsiTheme="minorHAnsi" w:cs="Calibri"/>
                <w:b/>
              </w:rPr>
              <w:t>Learning and teaching methods:</w:t>
            </w:r>
          </w:p>
        </w:tc>
      </w:tr>
      <w:tr w:rsidR="000B2261" w:rsidRPr="009C500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9C5001" w:rsidRDefault="00011B88">
            <w:pPr>
              <w:rPr>
                <w:rFonts w:asciiTheme="minorHAnsi" w:hAnsiTheme="minorHAnsi" w:cs="Calibri"/>
              </w:rPr>
            </w:pPr>
            <w:r w:rsidRPr="009C5001">
              <w:rPr>
                <w:rFonts w:asciiTheme="minorHAnsi" w:hAnsiTheme="minorHAnsi" w:cs="Calibri"/>
              </w:rPr>
              <w:t>Predavanja, laboratorijske vaje</w:t>
            </w:r>
          </w:p>
        </w:tc>
        <w:tc>
          <w:tcPr>
            <w:tcW w:w="142" w:type="dxa"/>
            <w:tcBorders>
              <w:top w:val="nil"/>
              <w:left w:val="single" w:sz="4" w:space="0" w:color="auto"/>
              <w:bottom w:val="nil"/>
              <w:right w:val="single" w:sz="4" w:space="0" w:color="auto"/>
            </w:tcBorders>
          </w:tcPr>
          <w:p w:rsidR="000B2261" w:rsidRPr="009C5001"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9C5001" w:rsidRDefault="009A4949">
            <w:pPr>
              <w:rPr>
                <w:rFonts w:asciiTheme="minorHAnsi" w:hAnsiTheme="minorHAnsi" w:cs="Calibri"/>
              </w:rPr>
            </w:pPr>
            <w:r w:rsidRPr="009C5001">
              <w:rPr>
                <w:rFonts w:asciiTheme="minorHAnsi" w:hAnsiTheme="minorHAnsi" w:cs="Calibri"/>
              </w:rPr>
              <w:t>Lectures, laboratory work</w:t>
            </w:r>
          </w:p>
        </w:tc>
      </w:tr>
      <w:tr w:rsidR="000B2261" w:rsidRPr="009C5001" w:rsidTr="000B2261">
        <w:tc>
          <w:tcPr>
            <w:tcW w:w="4020" w:type="dxa"/>
            <w:tcBorders>
              <w:top w:val="nil"/>
              <w:left w:val="nil"/>
              <w:bottom w:val="single" w:sz="4" w:space="0" w:color="auto"/>
              <w:right w:val="nil"/>
            </w:tcBorders>
          </w:tcPr>
          <w:p w:rsidR="000B2261" w:rsidRPr="009C5001" w:rsidRDefault="000B2261">
            <w:pPr>
              <w:rPr>
                <w:rFonts w:asciiTheme="minorHAnsi" w:hAnsiTheme="minorHAnsi" w:cs="Calibri"/>
                <w:b/>
              </w:rPr>
            </w:pPr>
          </w:p>
          <w:p w:rsidR="000B2261" w:rsidRPr="009C5001" w:rsidRDefault="000B2261">
            <w:pPr>
              <w:rPr>
                <w:rFonts w:asciiTheme="minorHAnsi" w:hAnsiTheme="minorHAnsi" w:cs="Calibri"/>
                <w:b/>
              </w:rPr>
            </w:pPr>
            <w:r w:rsidRPr="009C5001">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9C5001" w:rsidRDefault="000B2261">
            <w:pPr>
              <w:rPr>
                <w:rFonts w:asciiTheme="minorHAnsi" w:hAnsiTheme="minorHAnsi" w:cs="Calibri"/>
              </w:rPr>
            </w:pPr>
            <w:r w:rsidRPr="009C5001">
              <w:rPr>
                <w:rFonts w:asciiTheme="minorHAnsi" w:hAnsiTheme="minorHAnsi" w:cs="Calibri"/>
              </w:rPr>
              <w:t>Delež (v %) /</w:t>
            </w:r>
          </w:p>
          <w:p w:rsidR="000B2261" w:rsidRPr="009C5001" w:rsidRDefault="000B2261">
            <w:pPr>
              <w:rPr>
                <w:rFonts w:asciiTheme="minorHAnsi" w:hAnsiTheme="minorHAnsi" w:cs="Calibri"/>
                <w:b/>
              </w:rPr>
            </w:pPr>
            <w:r w:rsidRPr="009C5001">
              <w:rPr>
                <w:rFonts w:asciiTheme="minorHAnsi" w:hAnsiTheme="minorHAnsi" w:cs="Calibri"/>
              </w:rPr>
              <w:t>Weight (in %)</w:t>
            </w:r>
          </w:p>
        </w:tc>
        <w:tc>
          <w:tcPr>
            <w:tcW w:w="4110" w:type="dxa"/>
            <w:tcBorders>
              <w:top w:val="nil"/>
              <w:left w:val="nil"/>
              <w:bottom w:val="single" w:sz="4" w:space="0" w:color="auto"/>
              <w:right w:val="nil"/>
            </w:tcBorders>
          </w:tcPr>
          <w:p w:rsidR="000B2261" w:rsidRPr="009C5001" w:rsidRDefault="000B2261">
            <w:pPr>
              <w:rPr>
                <w:rFonts w:asciiTheme="minorHAnsi" w:hAnsiTheme="minorHAnsi" w:cs="Calibri"/>
                <w:b/>
              </w:rPr>
            </w:pPr>
          </w:p>
          <w:p w:rsidR="000B2261" w:rsidRPr="009C5001" w:rsidRDefault="000B2261">
            <w:pPr>
              <w:rPr>
                <w:rFonts w:asciiTheme="minorHAnsi" w:hAnsiTheme="minorHAnsi" w:cs="Calibri"/>
                <w:b/>
              </w:rPr>
            </w:pPr>
            <w:r w:rsidRPr="009C5001">
              <w:rPr>
                <w:rFonts w:asciiTheme="minorHAnsi" w:hAnsiTheme="minorHAnsi" w:cs="Calibri"/>
                <w:b/>
              </w:rPr>
              <w:t>Assessment:</w:t>
            </w:r>
          </w:p>
        </w:tc>
      </w:tr>
      <w:tr w:rsidR="00091AFD" w:rsidRPr="009C5001"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091AFD" w:rsidRPr="009C5001" w:rsidRDefault="00091AFD" w:rsidP="007955EA">
            <w:pPr>
              <w:rPr>
                <w:rFonts w:asciiTheme="minorHAnsi" w:hAnsiTheme="minorHAnsi" w:cs="Calibri"/>
                <w:lang w:val="en-US"/>
              </w:rPr>
            </w:pPr>
            <w:r w:rsidRPr="009C5001">
              <w:rPr>
                <w:rFonts w:asciiTheme="minorHAnsi" w:hAnsiTheme="minorHAnsi" w:cs="Calibri"/>
                <w:lang w:val="en-US"/>
              </w:rPr>
              <w:t xml:space="preserve">Laboratorijske vaje, izpit. </w:t>
            </w:r>
          </w:p>
          <w:p w:rsidR="00091AFD" w:rsidRPr="009C5001" w:rsidRDefault="00091AFD" w:rsidP="007955EA">
            <w:pPr>
              <w:rPr>
                <w:rFonts w:asciiTheme="minorHAnsi" w:hAnsiTheme="minorHAnsi" w:cs="Calibri"/>
                <w:lang w:val="en-US"/>
              </w:rPr>
            </w:pPr>
            <w:r w:rsidRPr="009C5001">
              <w:rPr>
                <w:rFonts w:asciiTheme="minorHAnsi" w:hAnsiTheme="minorHAnsi" w:cs="Calibri"/>
                <w:lang w:val="en-US"/>
              </w:rPr>
              <w:t>Ocenjevalna lestvica:</w:t>
            </w:r>
            <w:r w:rsidRPr="009C5001">
              <w:rPr>
                <w:rFonts w:asciiTheme="minorHAnsi" w:hAnsiTheme="minorHAnsi" w:cs="Calibri"/>
                <w:lang w:val="en-US"/>
              </w:rPr>
              <w:br/>
              <w:t>Ocene od 1 do vključno 5 so negativne, ocene od 6 do 10 so pozitivne.</w:t>
            </w:r>
          </w:p>
          <w:p w:rsidR="00091AFD" w:rsidRPr="009C5001" w:rsidRDefault="00091AFD" w:rsidP="007955EA">
            <w:pPr>
              <w:rPr>
                <w:rFonts w:asciiTheme="minorHAnsi" w:hAnsiTheme="minorHAnsi" w:cs="Calibri"/>
                <w:lang w:val="en-US"/>
              </w:rPr>
            </w:pPr>
            <w:r w:rsidRPr="009C5001">
              <w:rPr>
                <w:rFonts w:asciiTheme="minorHAnsi" w:hAnsiTheme="minorHAnsi" w:cs="Calibri"/>
                <w:lang w:val="en-US"/>
              </w:rPr>
              <w:t xml:space="preserve">Pozitivna ocena laboratorijskih vaj je pogoj za pristop k izpitu. </w:t>
            </w:r>
          </w:p>
          <w:p w:rsidR="00091AFD" w:rsidRPr="009C5001" w:rsidRDefault="00091AFD" w:rsidP="007955EA">
            <w:pPr>
              <w:rPr>
                <w:rFonts w:asciiTheme="minorHAnsi" w:hAnsiTheme="minorHAnsi" w:cs="Calibri"/>
                <w:lang w:val="en-US"/>
              </w:rPr>
            </w:pPr>
            <w:r w:rsidRPr="009C5001">
              <w:rPr>
                <w:rFonts w:asciiTheme="minorHAnsi" w:hAnsiTheme="minorHAnsi" w:cs="Calibri"/>
                <w:lang w:val="en-US"/>
              </w:rPr>
              <w:t>Prispevki k oceni:</w:t>
            </w:r>
          </w:p>
          <w:p w:rsidR="00091AFD" w:rsidRPr="009C5001" w:rsidRDefault="007955EA" w:rsidP="007955EA">
            <w:pPr>
              <w:rPr>
                <w:rFonts w:asciiTheme="minorHAnsi" w:hAnsiTheme="minorHAnsi" w:cs="Calibri"/>
                <w:lang w:val="en-US"/>
              </w:rPr>
            </w:pPr>
            <w:r w:rsidRPr="009C5001">
              <w:rPr>
                <w:rFonts w:asciiTheme="minorHAnsi" w:hAnsiTheme="minorHAnsi" w:cs="Calibri"/>
                <w:lang w:val="en-US"/>
              </w:rPr>
              <w:t>laboratorijske vaje</w:t>
            </w:r>
          </w:p>
          <w:p w:rsidR="00091AFD" w:rsidRPr="009C5001" w:rsidRDefault="00091AFD" w:rsidP="007955EA">
            <w:pPr>
              <w:rPr>
                <w:rFonts w:asciiTheme="minorHAnsi" w:hAnsiTheme="minorHAnsi"/>
              </w:rPr>
            </w:pPr>
            <w:r w:rsidRPr="009C5001">
              <w:rPr>
                <w:rFonts w:asciiTheme="minorHAnsi" w:hAnsiTheme="minorHAnsi" w:cs="Calibri"/>
                <w:lang w:val="en-US"/>
              </w:rPr>
              <w:lastRenderedPageBreak/>
              <w:t>izpit</w:t>
            </w:r>
            <w:r w:rsidRPr="009C5001">
              <w:rPr>
                <w:rFonts w:asciiTheme="minorHAnsi" w:hAnsiTheme="minorHAnsi"/>
              </w:rPr>
              <w:t xml:space="preserve"> </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091AFD" w:rsidRPr="009C5001" w:rsidRDefault="007955EA" w:rsidP="007955EA">
            <w:pPr>
              <w:jc w:val="center"/>
              <w:rPr>
                <w:rFonts w:asciiTheme="minorHAnsi" w:hAnsiTheme="minorHAnsi"/>
              </w:rPr>
            </w:pPr>
            <w:r w:rsidRPr="009C5001">
              <w:rPr>
                <w:rFonts w:asciiTheme="minorHAnsi" w:hAnsiTheme="minorHAnsi"/>
              </w:rPr>
              <w:lastRenderedPageBreak/>
              <w:t>30%</w:t>
            </w:r>
          </w:p>
          <w:p w:rsidR="007955EA" w:rsidRPr="009C5001" w:rsidRDefault="007955EA" w:rsidP="007955EA">
            <w:pPr>
              <w:jc w:val="center"/>
              <w:rPr>
                <w:rFonts w:asciiTheme="minorHAnsi" w:hAnsiTheme="minorHAnsi" w:cs="Calibri"/>
                <w:b/>
              </w:rPr>
            </w:pPr>
            <w:r w:rsidRPr="009C5001">
              <w:rPr>
                <w:rFonts w:asciiTheme="minorHAnsi" w:hAnsiTheme="minorHAnsi"/>
              </w:rPr>
              <w:t>70%</w:t>
            </w:r>
          </w:p>
        </w:tc>
        <w:tc>
          <w:tcPr>
            <w:tcW w:w="4110" w:type="dxa"/>
            <w:tcBorders>
              <w:top w:val="single" w:sz="4" w:space="0" w:color="auto"/>
              <w:left w:val="single" w:sz="4" w:space="0" w:color="auto"/>
              <w:bottom w:val="single" w:sz="4" w:space="0" w:color="auto"/>
              <w:right w:val="single" w:sz="4" w:space="0" w:color="auto"/>
            </w:tcBorders>
          </w:tcPr>
          <w:p w:rsidR="00091AFD" w:rsidRPr="009C5001" w:rsidRDefault="00091AFD" w:rsidP="00226048">
            <w:pPr>
              <w:rPr>
                <w:rFonts w:asciiTheme="minorHAnsi" w:hAnsiTheme="minorHAnsi" w:cs="Calibri"/>
                <w:lang w:val="en-US"/>
              </w:rPr>
            </w:pPr>
            <w:r w:rsidRPr="009C5001">
              <w:rPr>
                <w:rFonts w:asciiTheme="minorHAnsi" w:hAnsiTheme="minorHAnsi" w:cs="Calibri"/>
                <w:lang w:val="en-US"/>
              </w:rPr>
              <w:t>Type: laboratory exercises, exam.</w:t>
            </w:r>
          </w:p>
          <w:p w:rsidR="00091AFD" w:rsidRPr="009C5001" w:rsidRDefault="00091AFD" w:rsidP="00226048">
            <w:pPr>
              <w:rPr>
                <w:rFonts w:asciiTheme="minorHAnsi" w:hAnsiTheme="minorHAnsi" w:cs="Calibri"/>
                <w:lang w:val="en-US"/>
              </w:rPr>
            </w:pPr>
            <w:r w:rsidRPr="009C5001">
              <w:rPr>
                <w:rFonts w:asciiTheme="minorHAnsi" w:hAnsiTheme="minorHAnsi" w:cs="Calibri"/>
                <w:lang w:val="en-US"/>
              </w:rPr>
              <w:t>Negative grades: from 1 to 5, positive grades: from 6 to 10.</w:t>
            </w:r>
          </w:p>
          <w:p w:rsidR="00091AFD" w:rsidRPr="009C5001" w:rsidRDefault="00091AFD" w:rsidP="00226048">
            <w:pPr>
              <w:rPr>
                <w:rFonts w:asciiTheme="minorHAnsi" w:hAnsiTheme="minorHAnsi" w:cs="Calibri"/>
                <w:lang w:val="en-US"/>
              </w:rPr>
            </w:pPr>
            <w:r w:rsidRPr="009C5001">
              <w:rPr>
                <w:rFonts w:asciiTheme="minorHAnsi" w:hAnsiTheme="minorHAnsi" w:cs="Calibri"/>
                <w:lang w:val="en-US"/>
              </w:rPr>
              <w:t>Positive evaluation of laboratory exercises is a prerequisite for the exam.</w:t>
            </w:r>
          </w:p>
          <w:p w:rsidR="007955EA" w:rsidRPr="009C5001" w:rsidRDefault="007955EA" w:rsidP="00226048">
            <w:pPr>
              <w:rPr>
                <w:rFonts w:asciiTheme="minorHAnsi" w:hAnsiTheme="minorHAnsi" w:cs="Calibri"/>
                <w:lang w:val="en-US"/>
              </w:rPr>
            </w:pPr>
          </w:p>
          <w:p w:rsidR="00091AFD" w:rsidRPr="009C5001" w:rsidRDefault="00091AFD" w:rsidP="00226048">
            <w:pPr>
              <w:rPr>
                <w:rFonts w:asciiTheme="minorHAnsi" w:hAnsiTheme="minorHAnsi" w:cs="Calibri"/>
                <w:lang w:val="en-US"/>
              </w:rPr>
            </w:pPr>
            <w:r w:rsidRPr="009C5001">
              <w:rPr>
                <w:rFonts w:asciiTheme="minorHAnsi" w:hAnsiTheme="minorHAnsi" w:cs="Calibri"/>
                <w:lang w:val="en-US"/>
              </w:rPr>
              <w:t>Contributions to final grade:</w:t>
            </w:r>
          </w:p>
          <w:p w:rsidR="007955EA" w:rsidRPr="009C5001" w:rsidRDefault="00091AFD" w:rsidP="00226048">
            <w:pPr>
              <w:rPr>
                <w:rFonts w:asciiTheme="minorHAnsi" w:hAnsiTheme="minorHAnsi" w:cs="Calibri"/>
                <w:lang w:val="en-US"/>
              </w:rPr>
            </w:pPr>
            <w:r w:rsidRPr="009C5001">
              <w:rPr>
                <w:rFonts w:asciiTheme="minorHAnsi" w:hAnsiTheme="minorHAnsi" w:cs="Calibri"/>
                <w:lang w:val="en-US"/>
              </w:rPr>
              <w:t xml:space="preserve">laboratory exercises </w:t>
            </w:r>
          </w:p>
          <w:p w:rsidR="00091AFD" w:rsidRPr="009C5001" w:rsidRDefault="007955EA" w:rsidP="007955EA">
            <w:pPr>
              <w:rPr>
                <w:rFonts w:asciiTheme="minorHAnsi" w:hAnsiTheme="minorHAnsi" w:cs="Calibri"/>
              </w:rPr>
            </w:pPr>
            <w:r w:rsidRPr="009C5001">
              <w:rPr>
                <w:rFonts w:asciiTheme="minorHAnsi" w:hAnsiTheme="minorHAnsi" w:cs="Calibri"/>
                <w:lang w:val="en-US"/>
              </w:rPr>
              <w:lastRenderedPageBreak/>
              <w:t>exam</w:t>
            </w:r>
          </w:p>
        </w:tc>
      </w:tr>
      <w:tr w:rsidR="000B2261" w:rsidRPr="009C5001" w:rsidTr="000B2261">
        <w:tc>
          <w:tcPr>
            <w:tcW w:w="9690" w:type="dxa"/>
            <w:gridSpan w:val="6"/>
            <w:tcBorders>
              <w:top w:val="single" w:sz="4" w:space="0" w:color="auto"/>
              <w:left w:val="nil"/>
              <w:bottom w:val="single" w:sz="4" w:space="0" w:color="auto"/>
              <w:right w:val="nil"/>
            </w:tcBorders>
          </w:tcPr>
          <w:p w:rsidR="000B2261" w:rsidRPr="009C5001" w:rsidRDefault="000B2261">
            <w:pPr>
              <w:rPr>
                <w:rFonts w:asciiTheme="minorHAnsi" w:hAnsiTheme="minorHAnsi" w:cs="Calibri"/>
                <w:b/>
              </w:rPr>
            </w:pPr>
          </w:p>
          <w:p w:rsidR="000B2261" w:rsidRPr="009C5001" w:rsidRDefault="000B2261">
            <w:pPr>
              <w:rPr>
                <w:rFonts w:asciiTheme="minorHAnsi" w:hAnsiTheme="minorHAnsi" w:cs="Calibri"/>
                <w:b/>
              </w:rPr>
            </w:pPr>
            <w:r w:rsidRPr="009C5001">
              <w:rPr>
                <w:rFonts w:asciiTheme="minorHAnsi" w:hAnsiTheme="minorHAnsi" w:cs="Calibri"/>
                <w:b/>
              </w:rPr>
              <w:t xml:space="preserve">Reference nosilca / Lecturer's references: </w:t>
            </w:r>
          </w:p>
        </w:tc>
      </w:tr>
      <w:tr w:rsidR="000B2261" w:rsidRPr="009C5001" w:rsidTr="000B2261">
        <w:tc>
          <w:tcPr>
            <w:tcW w:w="9690" w:type="dxa"/>
            <w:gridSpan w:val="6"/>
            <w:tcBorders>
              <w:top w:val="single" w:sz="4" w:space="0" w:color="auto"/>
              <w:left w:val="single" w:sz="4" w:space="0" w:color="auto"/>
              <w:bottom w:val="single" w:sz="4" w:space="0" w:color="auto"/>
              <w:right w:val="single" w:sz="4" w:space="0" w:color="auto"/>
            </w:tcBorders>
          </w:tcPr>
          <w:p w:rsidR="00BE119C" w:rsidRPr="009C5001" w:rsidRDefault="00BE119C" w:rsidP="007955EA">
            <w:pPr>
              <w:pStyle w:val="ListParagraph"/>
              <w:numPr>
                <w:ilvl w:val="0"/>
                <w:numId w:val="2"/>
              </w:numPr>
              <w:ind w:left="426"/>
              <w:rPr>
                <w:rFonts w:asciiTheme="minorHAnsi" w:hAnsiTheme="minorHAnsi" w:cs="Calibri"/>
                <w:lang w:val="en-US"/>
              </w:rPr>
            </w:pPr>
            <w:bookmarkStart w:id="7" w:name="7"/>
            <w:r w:rsidRPr="009C5001">
              <w:rPr>
                <w:rFonts w:asciiTheme="minorHAnsi" w:hAnsiTheme="minorHAnsi" w:cs="Calibri"/>
                <w:lang w:val="en-US"/>
              </w:rPr>
              <w:t>MODRIJAN, Gorazd, PETKOVŠEK, Marko, ZAJEC, Peter, VONČINA, Danijel. Precision B-H analyser with low THD secondary induced voltage. IEEE transactions on industrial electronics, ISSN 0278-0046. [Print ed.], Jan. 2008, vol. 55, issue 1, str. 364-370.</w:t>
            </w:r>
          </w:p>
          <w:p w:rsidR="00BE119C" w:rsidRPr="009C5001" w:rsidRDefault="00BE119C" w:rsidP="007955EA">
            <w:pPr>
              <w:pStyle w:val="ListParagraph"/>
              <w:numPr>
                <w:ilvl w:val="0"/>
                <w:numId w:val="2"/>
              </w:numPr>
              <w:ind w:left="426"/>
              <w:rPr>
                <w:rFonts w:asciiTheme="minorHAnsi" w:hAnsiTheme="minorHAnsi" w:cs="Calibri"/>
                <w:lang w:val="en-US"/>
              </w:rPr>
            </w:pPr>
            <w:r w:rsidRPr="009C5001">
              <w:rPr>
                <w:rFonts w:asciiTheme="minorHAnsi" w:hAnsiTheme="minorHAnsi" w:cs="Calibri"/>
                <w:lang w:val="en-US"/>
              </w:rPr>
              <w:t>PETKOVŠEK, Marko, KOSMATIN, Peter, ZEVNIK, Ciril, VONČINA, Danijel, ZAJEC, Peter. Measurement system for testing of bipolar plates for PEM electrolyzers = Merilni sistem za testiranje bipolarnih plošč PEM elektrolizne celice. Informacije MIDEM, ISSN 0352-9045, mar. 2012, letn. 42, št. 1, str. 60-67.</w:t>
            </w:r>
          </w:p>
          <w:bookmarkEnd w:id="7"/>
          <w:p w:rsidR="000B2261" w:rsidRPr="009C5001" w:rsidRDefault="009A4949" w:rsidP="007955EA">
            <w:pPr>
              <w:pStyle w:val="ListParagraph"/>
              <w:numPr>
                <w:ilvl w:val="0"/>
                <w:numId w:val="2"/>
              </w:numPr>
              <w:ind w:left="426"/>
              <w:rPr>
                <w:rFonts w:asciiTheme="minorHAnsi" w:hAnsiTheme="minorHAnsi" w:cs="Calibri"/>
                <w:lang w:val="en-US"/>
              </w:rPr>
            </w:pPr>
            <w:r w:rsidRPr="009C5001">
              <w:rPr>
                <w:rFonts w:asciiTheme="minorHAnsi" w:hAnsiTheme="minorHAnsi" w:cs="Calibri"/>
                <w:lang w:val="en-US"/>
              </w:rPr>
              <w:t>FLISAR, Uroš, VONČINA, Danijel, ZAJEC, Peter. Voltage sag independent operation of induction motor based on Z-source inverter. Compel, ISSN 0332-1649, 2012, vol. 31, no. 6, str. 1931-1944</w:t>
            </w:r>
            <w:r w:rsidR="00BE119C" w:rsidRPr="009C5001">
              <w:rPr>
                <w:rFonts w:asciiTheme="minorHAnsi" w:hAnsiTheme="minorHAnsi" w:cs="Calibri"/>
                <w:lang w:val="en-US"/>
              </w:rPr>
              <w:t>.</w:t>
            </w:r>
            <w:r w:rsidRPr="009C5001">
              <w:rPr>
                <w:rFonts w:asciiTheme="minorHAnsi" w:hAnsiTheme="minorHAnsi" w:cs="Calibri"/>
                <w:lang w:val="en-US"/>
              </w:rPr>
              <w:t> </w:t>
            </w:r>
          </w:p>
          <w:p w:rsidR="007955EA" w:rsidRPr="009C5001" w:rsidRDefault="002A1AB8" w:rsidP="007955EA">
            <w:pPr>
              <w:pStyle w:val="ListParagraph"/>
              <w:numPr>
                <w:ilvl w:val="0"/>
                <w:numId w:val="2"/>
              </w:numPr>
              <w:ind w:left="426"/>
              <w:rPr>
                <w:rFonts w:asciiTheme="minorHAnsi" w:hAnsiTheme="minorHAnsi" w:cs="Calibri"/>
                <w:lang w:val="en-US"/>
              </w:rPr>
            </w:pPr>
            <w:bookmarkStart w:id="8" w:name="13"/>
            <w:r w:rsidRPr="009C5001">
              <w:rPr>
                <w:rFonts w:asciiTheme="minorHAnsi" w:hAnsiTheme="minorHAnsi" w:cs="Calibri"/>
                <w:lang w:val="en-US"/>
              </w:rPr>
              <w:t>KOSMATIN, Peter, MILJAVEC, Damijan, VONČINA, Danijel. A novel control strategy for the switched reluctance generator. Przeglęad Elektrotechniczny, ISSN 0033-2097, 2012, rok 88, no. 7a, s</w:t>
            </w:r>
            <w:r w:rsidR="00BE119C" w:rsidRPr="009C5001">
              <w:rPr>
                <w:rFonts w:asciiTheme="minorHAnsi" w:hAnsiTheme="minorHAnsi" w:cs="Calibri"/>
                <w:lang w:val="en-US"/>
              </w:rPr>
              <w:t>tr. 49-53.</w:t>
            </w:r>
            <w:bookmarkEnd w:id="8"/>
          </w:p>
          <w:p w:rsidR="00BE119C" w:rsidRPr="009C5001" w:rsidRDefault="002A1AB8" w:rsidP="007955EA">
            <w:pPr>
              <w:pStyle w:val="ListParagraph"/>
              <w:numPr>
                <w:ilvl w:val="0"/>
                <w:numId w:val="2"/>
              </w:numPr>
              <w:ind w:left="426"/>
              <w:rPr>
                <w:rFonts w:asciiTheme="minorHAnsi" w:hAnsiTheme="minorHAnsi" w:cs="Calibri"/>
                <w:lang w:val="en-US"/>
              </w:rPr>
            </w:pPr>
            <w:r w:rsidRPr="009C5001">
              <w:rPr>
                <w:rFonts w:asciiTheme="minorHAnsi" w:hAnsiTheme="minorHAnsi" w:cs="Calibri"/>
                <w:lang w:val="en-US"/>
              </w:rPr>
              <w:t>PETKOVŠEK, Marko, LEBAN, Aleš, NEMEC, Mitja, VONČINA, Danijel, ZAJEC, Peter. Series active power filter for high-voltage synchronous generators = Serijski aktivni močnostni filter za visokonapetostne sinhronske generatorje. Informacije MIDEM, ISSN 0352-9045, Dec. 2013</w:t>
            </w:r>
            <w:r w:rsidR="00BE119C" w:rsidRPr="009C5001">
              <w:rPr>
                <w:rFonts w:asciiTheme="minorHAnsi" w:hAnsiTheme="minorHAnsi" w:cs="Calibri"/>
                <w:lang w:val="en-US"/>
              </w:rPr>
              <w:t>, vol. 43, no. 4, str. 228-234.</w:t>
            </w:r>
          </w:p>
        </w:tc>
      </w:tr>
    </w:tbl>
    <w:p w:rsidR="00BA1F90" w:rsidRPr="009C5001" w:rsidRDefault="00BA1F90">
      <w:pPr>
        <w:rPr>
          <w:rFonts w:asciiTheme="minorHAnsi" w:hAnsiTheme="minorHAnsi"/>
        </w:rPr>
      </w:pPr>
    </w:p>
    <w:sectPr w:rsidR="00BA1F90" w:rsidRPr="009C5001"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67CF8"/>
    <w:multiLevelType w:val="hybridMultilevel"/>
    <w:tmpl w:val="0810BD7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4CC4F5E"/>
    <w:multiLevelType w:val="hybridMultilevel"/>
    <w:tmpl w:val="EF32002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6C0E36A2"/>
    <w:multiLevelType w:val="hybridMultilevel"/>
    <w:tmpl w:val="4D869FF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11B88"/>
    <w:rsid w:val="000703E4"/>
    <w:rsid w:val="00091AFD"/>
    <w:rsid w:val="000B2261"/>
    <w:rsid w:val="000C2C3D"/>
    <w:rsid w:val="000E605D"/>
    <w:rsid w:val="000E626A"/>
    <w:rsid w:val="000F41E9"/>
    <w:rsid w:val="0011662C"/>
    <w:rsid w:val="0012580E"/>
    <w:rsid w:val="001509CC"/>
    <w:rsid w:val="0018213C"/>
    <w:rsid w:val="001B60F1"/>
    <w:rsid w:val="001C5CD1"/>
    <w:rsid w:val="001D5408"/>
    <w:rsid w:val="00207896"/>
    <w:rsid w:val="002666D5"/>
    <w:rsid w:val="002724BA"/>
    <w:rsid w:val="00287D6B"/>
    <w:rsid w:val="002A1AB8"/>
    <w:rsid w:val="002A7149"/>
    <w:rsid w:val="002F300A"/>
    <w:rsid w:val="0035424F"/>
    <w:rsid w:val="00364095"/>
    <w:rsid w:val="00384EDA"/>
    <w:rsid w:val="003D48ED"/>
    <w:rsid w:val="00406A37"/>
    <w:rsid w:val="004D6761"/>
    <w:rsid w:val="00530AB8"/>
    <w:rsid w:val="0053523E"/>
    <w:rsid w:val="005468F0"/>
    <w:rsid w:val="005551F6"/>
    <w:rsid w:val="005903BA"/>
    <w:rsid w:val="006253E7"/>
    <w:rsid w:val="006432C5"/>
    <w:rsid w:val="00683156"/>
    <w:rsid w:val="006D3970"/>
    <w:rsid w:val="006E3CD7"/>
    <w:rsid w:val="007056D7"/>
    <w:rsid w:val="00784B8D"/>
    <w:rsid w:val="007955EA"/>
    <w:rsid w:val="0079655A"/>
    <w:rsid w:val="007B5E3F"/>
    <w:rsid w:val="0082408F"/>
    <w:rsid w:val="008D0813"/>
    <w:rsid w:val="008F6996"/>
    <w:rsid w:val="00900FF4"/>
    <w:rsid w:val="0095150D"/>
    <w:rsid w:val="0099267E"/>
    <w:rsid w:val="009A4949"/>
    <w:rsid w:val="009C5001"/>
    <w:rsid w:val="009C5723"/>
    <w:rsid w:val="00A024F8"/>
    <w:rsid w:val="00A02BF5"/>
    <w:rsid w:val="00A11DCC"/>
    <w:rsid w:val="00A84388"/>
    <w:rsid w:val="00AE692F"/>
    <w:rsid w:val="00B12423"/>
    <w:rsid w:val="00B14BDC"/>
    <w:rsid w:val="00B17FF5"/>
    <w:rsid w:val="00B37024"/>
    <w:rsid w:val="00B87B5F"/>
    <w:rsid w:val="00BA1F90"/>
    <w:rsid w:val="00BE119C"/>
    <w:rsid w:val="00C043A7"/>
    <w:rsid w:val="00C16E51"/>
    <w:rsid w:val="00C44581"/>
    <w:rsid w:val="00C757EE"/>
    <w:rsid w:val="00C97B4D"/>
    <w:rsid w:val="00CF0111"/>
    <w:rsid w:val="00D3785B"/>
    <w:rsid w:val="00D60066"/>
    <w:rsid w:val="00D6782B"/>
    <w:rsid w:val="00D826CD"/>
    <w:rsid w:val="00E948BA"/>
    <w:rsid w:val="00EF7242"/>
    <w:rsid w:val="00F255C4"/>
    <w:rsid w:val="00F41409"/>
    <w:rsid w:val="00F547F3"/>
    <w:rsid w:val="00F866D2"/>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6B5F83-A3A2-4DEF-A506-429C8F3E7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 w:type="character" w:customStyle="1" w:styleId="apple-converted-space">
    <w:name w:val="apple-converted-space"/>
    <w:basedOn w:val="DefaultParagraphFont"/>
    <w:rsid w:val="009A4949"/>
  </w:style>
  <w:style w:type="character" w:styleId="Hyperlink">
    <w:name w:val="Hyperlink"/>
    <w:basedOn w:val="DefaultParagraphFont"/>
    <w:uiPriority w:val="99"/>
    <w:semiHidden/>
    <w:unhideWhenUsed/>
    <w:rsid w:val="009A49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761</Words>
  <Characters>4342</Characters>
  <Application>Microsoft Office Word</Application>
  <DocSecurity>0</DocSecurity>
  <Lines>36</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5093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Sašo Tomažič</cp:lastModifiedBy>
  <cp:revision>9</cp:revision>
  <dcterms:created xsi:type="dcterms:W3CDTF">2016-05-26T14:35:00Z</dcterms:created>
  <dcterms:modified xsi:type="dcterms:W3CDTF">2016-06-02T18:07:00Z</dcterms:modified>
</cp:coreProperties>
</file>