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91937" w:rsidRDefault="00D62458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B91937">
              <w:rPr>
                <w:rFonts w:asciiTheme="minorHAnsi" w:hAnsiTheme="minorHAnsi"/>
              </w:rPr>
              <w:t>Napredne metode vodenja procesov</w:t>
            </w:r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91937" w:rsidRDefault="00D62458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B91937">
              <w:rPr>
                <w:rFonts w:asciiTheme="minorHAnsi" w:hAnsiTheme="minorHAnsi"/>
                <w:lang w:bidi="si-LK"/>
              </w:rPr>
              <w:t>Advanced</w:t>
            </w:r>
            <w:proofErr w:type="spellEnd"/>
            <w:r w:rsidRPr="00B91937">
              <w:rPr>
                <w:rFonts w:asciiTheme="minorHAnsi" w:hAnsiTheme="minorHAnsi"/>
                <w:lang w:bidi="si-LK"/>
              </w:rPr>
              <w:t xml:space="preserve"> </w:t>
            </w:r>
            <w:proofErr w:type="spellStart"/>
            <w:r w:rsidRPr="00B91937">
              <w:rPr>
                <w:rFonts w:asciiTheme="minorHAnsi" w:hAnsiTheme="minorHAnsi"/>
                <w:lang w:bidi="si-LK"/>
              </w:rPr>
              <w:t>Control</w:t>
            </w:r>
            <w:proofErr w:type="spellEnd"/>
            <w:r w:rsidRPr="00B91937">
              <w:rPr>
                <w:rFonts w:asciiTheme="minorHAnsi" w:hAnsiTheme="minorHAnsi"/>
                <w:lang w:bidi="si-LK"/>
              </w:rPr>
              <w:t xml:space="preserve"> Design </w:t>
            </w:r>
            <w:proofErr w:type="spellStart"/>
            <w:r w:rsidRPr="00B91937">
              <w:rPr>
                <w:rFonts w:asciiTheme="minorHAnsi" w:hAnsiTheme="minorHAnsi"/>
                <w:lang w:bidi="si-LK"/>
              </w:rPr>
              <w:t>Methods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C97B4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D81959" w:rsidRDefault="00C97B4D" w:rsidP="00C97B4D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DA26AC" w:rsidRDefault="007C51FA" w:rsidP="00C97B4D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FF5559" w:rsidRDefault="00C97B4D" w:rsidP="00C97B4D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FF5559" w:rsidRDefault="00C97B4D" w:rsidP="00C97B4D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C97B4D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Default="00C97B4D" w:rsidP="00C97B4D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7C51FA" w:rsidRDefault="007C51FA" w:rsidP="007C51FA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7C51FA">
              <w:rPr>
                <w:rFonts w:asciiTheme="minorHAnsi" w:hAnsiTheme="minorHAnsi" w:cs="Calibri"/>
                <w:bCs/>
              </w:rPr>
              <w:t>All</w:t>
            </w:r>
            <w:proofErr w:type="spellEnd"/>
            <w:r w:rsidRPr="007C51F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C51FA">
              <w:rPr>
                <w:rFonts w:asciiTheme="minorHAnsi" w:hAnsiTheme="minorHAnsi" w:cs="Calibri"/>
                <w:bCs/>
              </w:rPr>
              <w:t>s</w:t>
            </w:r>
            <w:r w:rsidRPr="007C51FA">
              <w:rPr>
                <w:rFonts w:cs="Calibri"/>
                <w:szCs w:val="22"/>
              </w:rPr>
              <w:t>tudy</w:t>
            </w:r>
            <w:proofErr w:type="spellEnd"/>
            <w:r w:rsidRPr="007C51FA">
              <w:rPr>
                <w:rFonts w:cs="Calibri"/>
                <w:szCs w:val="22"/>
              </w:rPr>
              <w:t xml:space="preserve"> </w:t>
            </w:r>
            <w:proofErr w:type="spellStart"/>
            <w:r w:rsidRPr="007C51FA">
              <w:rPr>
                <w:rFonts w:cs="Calibri"/>
                <w:szCs w:val="22"/>
              </w:rPr>
              <w:t>fields</w:t>
            </w:r>
            <w:proofErr w:type="spellEnd"/>
            <w:r w:rsidRPr="007C51FA">
              <w:rPr>
                <w:rFonts w:asciiTheme="minorHAnsi" w:hAnsiTheme="minorHAnsi" w:cs="Calibri"/>
                <w:bCs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FF5559" w:rsidRDefault="00C97B4D" w:rsidP="00C97B4D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6D3970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FF5559" w:rsidRDefault="00C97B4D" w:rsidP="00C97B4D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C97B4D" w:rsidTr="00384EDA">
        <w:trPr>
          <w:trHeight w:val="103"/>
        </w:trPr>
        <w:tc>
          <w:tcPr>
            <w:tcW w:w="9690" w:type="dxa"/>
            <w:gridSpan w:val="18"/>
          </w:tcPr>
          <w:p w:rsidR="00C97B4D" w:rsidRDefault="00C97B4D" w:rsidP="00C97B4D">
            <w:pPr>
              <w:rPr>
                <w:rFonts w:cs="Calibri"/>
                <w:b/>
                <w:bCs/>
              </w:rPr>
            </w:pPr>
          </w:p>
        </w:tc>
      </w:tr>
      <w:tr w:rsidR="00C97B4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7B4D" w:rsidRDefault="00C97B4D" w:rsidP="00C97B4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Default="00402676" w:rsidP="00D84F52">
            <w:pPr>
              <w:jc w:val="right"/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Izbirni-splošni</w:t>
            </w:r>
            <w:proofErr w:type="spellEnd"/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 xml:space="preserve">elective general </w:t>
            </w:r>
          </w:p>
        </w:tc>
      </w:tr>
      <w:tr w:rsidR="00C97B4D" w:rsidTr="00384EDA">
        <w:tc>
          <w:tcPr>
            <w:tcW w:w="5718" w:type="dxa"/>
            <w:gridSpan w:val="12"/>
          </w:tcPr>
          <w:p w:rsidR="00C97B4D" w:rsidRDefault="00C97B4D" w:rsidP="00C97B4D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B4D" w:rsidRDefault="00C97B4D" w:rsidP="00C97B4D">
            <w:pPr>
              <w:rPr>
                <w:rFonts w:cs="Calibri"/>
              </w:rPr>
            </w:pPr>
          </w:p>
        </w:tc>
      </w:tr>
      <w:tr w:rsidR="00C97B4D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7B4D" w:rsidRDefault="00C97B4D" w:rsidP="00C97B4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Default="00A7660D" w:rsidP="00C97B4D">
            <w:pPr>
              <w:rPr>
                <w:rFonts w:cs="Calibri"/>
              </w:rPr>
            </w:pPr>
            <w:r>
              <w:rPr>
                <w:rFonts w:cs="Calibri"/>
              </w:rPr>
              <w:t>6430</w:t>
            </w:r>
            <w:r w:rsidR="00D62458">
              <w:rPr>
                <w:rFonts w:cs="Calibri"/>
              </w:rPr>
              <w:t>5</w:t>
            </w:r>
          </w:p>
        </w:tc>
      </w:tr>
      <w:tr w:rsidR="00C97B4D" w:rsidTr="00384EDA">
        <w:tc>
          <w:tcPr>
            <w:tcW w:w="9690" w:type="dxa"/>
            <w:gridSpan w:val="18"/>
          </w:tcPr>
          <w:p w:rsidR="00C97B4D" w:rsidRDefault="00C97B4D" w:rsidP="00C97B4D">
            <w:pPr>
              <w:rPr>
                <w:rFonts w:cs="Calibri"/>
              </w:rPr>
            </w:pPr>
          </w:p>
        </w:tc>
      </w:tr>
      <w:tr w:rsidR="00C97B4D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C97B4D" w:rsidRDefault="00C97B4D" w:rsidP="00C97B4D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C97B4D" w:rsidRDefault="00C97B4D" w:rsidP="00C97B4D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Default="00C97B4D" w:rsidP="00C97B4D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C97B4D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  <w:bookmarkStart w:id="2" w:name="_GoBack" w:colFirst="0" w:colLast="7"/>
            <w:r w:rsidRPr="00BA711E">
              <w:rPr>
                <w:rFonts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  <w:r w:rsidRPr="00BA711E">
              <w:rPr>
                <w:rFonts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  <w:r w:rsidRPr="00BA711E">
              <w:rPr>
                <w:rFonts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BA711E" w:rsidRDefault="00C97B4D" w:rsidP="00C97B4D">
            <w:pPr>
              <w:jc w:val="center"/>
              <w:rPr>
                <w:rFonts w:cs="Calibri"/>
                <w:bCs/>
              </w:rPr>
            </w:pPr>
            <w:r w:rsidRPr="00BA711E">
              <w:rPr>
                <w:rFonts w:cs="Calibri"/>
                <w:bCs/>
              </w:rPr>
              <w:t>6</w:t>
            </w:r>
          </w:p>
        </w:tc>
      </w:tr>
      <w:bookmarkEnd w:id="2"/>
      <w:tr w:rsidR="00C97B4D" w:rsidTr="00384EDA">
        <w:tc>
          <w:tcPr>
            <w:tcW w:w="9690" w:type="dxa"/>
            <w:gridSpan w:val="18"/>
          </w:tcPr>
          <w:p w:rsidR="00C97B4D" w:rsidRDefault="00C97B4D" w:rsidP="00C97B4D">
            <w:pPr>
              <w:rPr>
                <w:rFonts w:cs="Calibri"/>
                <w:b/>
                <w:bCs/>
              </w:rPr>
            </w:pPr>
          </w:p>
        </w:tc>
      </w:tr>
      <w:tr w:rsidR="00C97B4D" w:rsidTr="00384EDA">
        <w:tc>
          <w:tcPr>
            <w:tcW w:w="3307" w:type="dxa"/>
            <w:gridSpan w:val="5"/>
            <w:hideMark/>
          </w:tcPr>
          <w:p w:rsidR="00C97B4D" w:rsidRDefault="00C97B4D" w:rsidP="00C97B4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Default="007F7958" w:rsidP="00C97B4D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 xml:space="preserve">Maja </w:t>
            </w:r>
            <w:proofErr w:type="spellStart"/>
            <w:r>
              <w:rPr>
                <w:rFonts w:cs="Calibri"/>
              </w:rPr>
              <w:t>Atanasijević</w:t>
            </w:r>
            <w:proofErr w:type="spellEnd"/>
            <w:r>
              <w:rPr>
                <w:rFonts w:cs="Calibri"/>
              </w:rPr>
              <w:t>-Kunc</w:t>
            </w:r>
          </w:p>
        </w:tc>
      </w:tr>
      <w:tr w:rsidR="00C97B4D" w:rsidTr="00384EDA">
        <w:tc>
          <w:tcPr>
            <w:tcW w:w="9690" w:type="dxa"/>
            <w:gridSpan w:val="18"/>
          </w:tcPr>
          <w:p w:rsidR="00C97B4D" w:rsidRDefault="00C97B4D" w:rsidP="00C97B4D">
            <w:pPr>
              <w:jc w:val="both"/>
              <w:rPr>
                <w:rFonts w:cs="Calibri"/>
              </w:rPr>
            </w:pPr>
          </w:p>
        </w:tc>
      </w:tr>
      <w:tr w:rsidR="00C97B4D" w:rsidTr="00384EDA">
        <w:tc>
          <w:tcPr>
            <w:tcW w:w="1641" w:type="dxa"/>
            <w:gridSpan w:val="2"/>
            <w:vMerge w:val="restart"/>
            <w:hideMark/>
          </w:tcPr>
          <w:p w:rsidR="00C97B4D" w:rsidRDefault="00C97B4D" w:rsidP="00C97B4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C97B4D" w:rsidRDefault="00C97B4D" w:rsidP="00C97B4D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C97B4D" w:rsidRDefault="00C97B4D" w:rsidP="00C97B4D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Default="006E1441" w:rsidP="00C97B4D">
            <w:pPr>
              <w:jc w:val="both"/>
              <w:rPr>
                <w:rFonts w:cs="Calibri"/>
                <w:b/>
                <w:bCs/>
              </w:rPr>
            </w:pPr>
            <w:bookmarkStart w:id="4" w:name="Jezik"/>
            <w:bookmarkEnd w:id="4"/>
            <w:r w:rsidRPr="007D2A5A">
              <w:rPr>
                <w:rFonts w:cs="Calibri"/>
                <w:bCs/>
              </w:rPr>
              <w:t xml:space="preserve">slovenski, v primeru večjega števila tujih študentov angleški / </w:t>
            </w:r>
            <w:proofErr w:type="spellStart"/>
            <w:r w:rsidRPr="007D2A5A">
              <w:rPr>
                <w:rFonts w:cs="Calibri"/>
                <w:bCs/>
              </w:rPr>
              <w:t>Slovene</w:t>
            </w:r>
            <w:proofErr w:type="spellEnd"/>
            <w:r w:rsidRPr="007D2A5A">
              <w:rPr>
                <w:rFonts w:cs="Calibri"/>
                <w:bCs/>
              </w:rPr>
              <w:t xml:space="preserve">, in </w:t>
            </w:r>
            <w:proofErr w:type="spellStart"/>
            <w:r w:rsidRPr="007D2A5A">
              <w:rPr>
                <w:rFonts w:cs="Calibri"/>
                <w:bCs/>
              </w:rPr>
              <w:t>case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of</w:t>
            </w:r>
            <w:proofErr w:type="spellEnd"/>
            <w:r w:rsidRPr="007D2A5A">
              <w:rPr>
                <w:rFonts w:cs="Calibri"/>
                <w:bCs/>
              </w:rPr>
              <w:t xml:space="preserve"> a large </w:t>
            </w:r>
            <w:proofErr w:type="spellStart"/>
            <w:r w:rsidRPr="007D2A5A">
              <w:rPr>
                <w:rFonts w:cs="Calibri"/>
                <w:bCs/>
              </w:rPr>
              <w:t>number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of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foreign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students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English</w:t>
            </w:r>
            <w:proofErr w:type="spellEnd"/>
          </w:p>
        </w:tc>
      </w:tr>
      <w:tr w:rsidR="00C97B4D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C97B4D" w:rsidRDefault="00C97B4D" w:rsidP="00C97B4D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C97B4D" w:rsidRDefault="00C97B4D" w:rsidP="00C97B4D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Default="006E1441" w:rsidP="00C97B4D">
            <w:pPr>
              <w:rPr>
                <w:rFonts w:cs="Calibri"/>
                <w:b/>
                <w:bCs/>
              </w:rPr>
            </w:pPr>
            <w:bookmarkStart w:id="5" w:name="JezikV"/>
            <w:bookmarkEnd w:id="5"/>
            <w:r w:rsidRPr="007D2A5A">
              <w:rPr>
                <w:rFonts w:cs="Calibri"/>
                <w:bCs/>
              </w:rPr>
              <w:t xml:space="preserve">slovenski, v primeru večjega števila tujih študentov angleški / </w:t>
            </w:r>
            <w:proofErr w:type="spellStart"/>
            <w:r w:rsidRPr="007D2A5A">
              <w:rPr>
                <w:rFonts w:cs="Calibri"/>
                <w:bCs/>
              </w:rPr>
              <w:t>Slovene</w:t>
            </w:r>
            <w:proofErr w:type="spellEnd"/>
            <w:r w:rsidRPr="007D2A5A">
              <w:rPr>
                <w:rFonts w:cs="Calibri"/>
                <w:bCs/>
              </w:rPr>
              <w:t xml:space="preserve">, in </w:t>
            </w:r>
            <w:proofErr w:type="spellStart"/>
            <w:r w:rsidRPr="007D2A5A">
              <w:rPr>
                <w:rFonts w:cs="Calibri"/>
                <w:bCs/>
              </w:rPr>
              <w:t>case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of</w:t>
            </w:r>
            <w:proofErr w:type="spellEnd"/>
            <w:r w:rsidRPr="007D2A5A">
              <w:rPr>
                <w:rFonts w:cs="Calibri"/>
                <w:bCs/>
              </w:rPr>
              <w:t xml:space="preserve"> a large </w:t>
            </w:r>
            <w:proofErr w:type="spellStart"/>
            <w:r w:rsidRPr="007D2A5A">
              <w:rPr>
                <w:rFonts w:cs="Calibri"/>
                <w:bCs/>
              </w:rPr>
              <w:t>number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of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foreign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students</w:t>
            </w:r>
            <w:proofErr w:type="spellEnd"/>
            <w:r w:rsidRPr="007D2A5A">
              <w:rPr>
                <w:rFonts w:cs="Calibri"/>
                <w:bCs/>
              </w:rPr>
              <w:t xml:space="preserve"> </w:t>
            </w:r>
            <w:proofErr w:type="spellStart"/>
            <w:r w:rsidRPr="007D2A5A">
              <w:rPr>
                <w:rFonts w:cs="Calibri"/>
                <w:bCs/>
              </w:rPr>
              <w:t>English</w:t>
            </w:r>
            <w:proofErr w:type="spellEnd"/>
          </w:p>
        </w:tc>
      </w:tr>
      <w:tr w:rsidR="00C97B4D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Default="00C97B4D" w:rsidP="00C97B4D">
            <w:pPr>
              <w:rPr>
                <w:rFonts w:cs="Calibri"/>
                <w:b/>
                <w:bCs/>
              </w:rPr>
            </w:pPr>
          </w:p>
          <w:p w:rsidR="00C97B4D" w:rsidRDefault="00C97B4D" w:rsidP="00C97B4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C97B4D" w:rsidRDefault="00C97B4D" w:rsidP="00C97B4D">
            <w:pPr>
              <w:rPr>
                <w:rFonts w:cs="Calibri"/>
                <w:b/>
              </w:rPr>
            </w:pPr>
          </w:p>
          <w:p w:rsidR="00C97B4D" w:rsidRDefault="00C97B4D" w:rsidP="00C97B4D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Default="00C97B4D" w:rsidP="00C97B4D">
            <w:pPr>
              <w:rPr>
                <w:rFonts w:cs="Calibri"/>
                <w:b/>
              </w:rPr>
            </w:pPr>
          </w:p>
          <w:p w:rsidR="00C97B4D" w:rsidRDefault="00C97B4D" w:rsidP="00C97B4D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C97B4D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319" w:rsidRPr="00063319" w:rsidRDefault="006E1441" w:rsidP="001D0AB2">
            <w:pPr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Vpis </w:t>
            </w:r>
            <w:r w:rsidR="001D0AB2">
              <w:rPr>
                <w:rFonts w:cs="Calibri"/>
              </w:rPr>
              <w:t>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B4D" w:rsidRDefault="00C97B4D" w:rsidP="00C97B4D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Pr="000B2261" w:rsidRDefault="001D0AB2" w:rsidP="00C97B4D">
            <w:pPr>
              <w:rPr>
                <w:lang w:val="en-GB"/>
              </w:rPr>
            </w:pPr>
            <w:r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C97B4D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Default="00C97B4D" w:rsidP="00C97B4D">
            <w:pPr>
              <w:rPr>
                <w:rFonts w:cs="Calibri"/>
                <w:b/>
              </w:rPr>
            </w:pPr>
          </w:p>
          <w:p w:rsidR="00C97B4D" w:rsidRDefault="00C97B4D" w:rsidP="00C97B4D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C97B4D" w:rsidRDefault="00C97B4D" w:rsidP="00C97B4D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Pr="00E948BA" w:rsidRDefault="00C97B4D" w:rsidP="00C97B4D">
            <w:pPr>
              <w:rPr>
                <w:rFonts w:cs="Calibri"/>
                <w:b/>
                <w:lang w:val="en-GB"/>
              </w:rPr>
            </w:pPr>
          </w:p>
          <w:p w:rsidR="00C97B4D" w:rsidRPr="00E948BA" w:rsidRDefault="00C97B4D" w:rsidP="00C97B4D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C97B4D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t>U</w:t>
            </w:r>
            <w:r w:rsidR="00D62458" w:rsidRPr="00D62458">
              <w:rPr>
                <w:rFonts w:cs="Calibri"/>
              </w:rPr>
              <w:t>vod, definicije pomembnejših pojmov, identifikacija potreb po razširitvi pristopov načrtovanja</w:t>
            </w:r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t>V</w:t>
            </w:r>
            <w:r w:rsidR="00D62458" w:rsidRPr="00D62458">
              <w:rPr>
                <w:rFonts w:cs="Calibri"/>
              </w:rPr>
              <w:t xml:space="preserve">eliki sistemi, </w:t>
            </w:r>
            <w:proofErr w:type="spellStart"/>
            <w:r w:rsidR="00D62458" w:rsidRPr="00D62458">
              <w:rPr>
                <w:rFonts w:cs="Calibri"/>
              </w:rPr>
              <w:t>multivariabilni</w:t>
            </w:r>
            <w:proofErr w:type="spellEnd"/>
            <w:r w:rsidR="00D62458" w:rsidRPr="00D62458">
              <w:rPr>
                <w:rFonts w:cs="Calibri"/>
              </w:rPr>
              <w:t xml:space="preserve"> sistemi, </w:t>
            </w:r>
            <w:r w:rsidR="006E1441">
              <w:rPr>
                <w:rFonts w:cs="Calibri"/>
              </w:rPr>
              <w:t>fazno-</w:t>
            </w:r>
            <w:proofErr w:type="spellStart"/>
            <w:r w:rsidR="006E1441">
              <w:rPr>
                <w:rFonts w:cs="Calibri"/>
              </w:rPr>
              <w:t>neminimalni</w:t>
            </w:r>
            <w:proofErr w:type="spellEnd"/>
            <w:r w:rsidR="006E1441">
              <w:rPr>
                <w:rFonts w:cs="Calibri"/>
              </w:rPr>
              <w:t xml:space="preserve"> sistemi, sistemi z mrtvim časom, nelinearni sistemi, </w:t>
            </w:r>
            <w:r w:rsidR="00D62458" w:rsidRPr="00D62458">
              <w:rPr>
                <w:rFonts w:cs="Calibri"/>
              </w:rPr>
              <w:t>težko vodljivi sistemi</w:t>
            </w:r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8B39DD" w:rsidRDefault="008B39DD" w:rsidP="00D62458">
            <w:pPr>
              <w:rPr>
                <w:rFonts w:cs="Calibri"/>
              </w:rPr>
            </w:pPr>
          </w:p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P</w:t>
            </w:r>
            <w:r w:rsidR="00D62458" w:rsidRPr="00D62458">
              <w:rPr>
                <w:rFonts w:cs="Calibri"/>
              </w:rPr>
              <w:t xml:space="preserve">redstavitve in analiza kompleksnih sistemov </w:t>
            </w:r>
            <w:r w:rsidR="00DE3080" w:rsidRPr="00D62458">
              <w:rPr>
                <w:rFonts w:cs="Calibri"/>
              </w:rPr>
              <w:t xml:space="preserve">v časovnem in frekvenčnem prostoru </w:t>
            </w:r>
            <w:r w:rsidR="00D62458" w:rsidRPr="00D62458">
              <w:rPr>
                <w:rFonts w:cs="Calibri"/>
              </w:rPr>
              <w:t>s poudarkom na paralelizmih in razlikah h klasičnim</w:t>
            </w:r>
            <w:r>
              <w:rPr>
                <w:rFonts w:cs="Calibri"/>
              </w:rPr>
              <w:t xml:space="preserve"> predstavitvam</w:t>
            </w:r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t>K</w:t>
            </w:r>
            <w:r w:rsidR="00D62458" w:rsidRPr="00D62458">
              <w:rPr>
                <w:rFonts w:cs="Calibri"/>
              </w:rPr>
              <w:t>riteriji kvalitete načrtovanja v časovnem in frekvenčnem prostoru in koncepti optimalnosti (klasični pristopi in težave pri kompleksnih sistemih, ki se odražajo v problemih pri definiciji kriterijskih funkcij in konvergentnosti klasičnih</w:t>
            </w:r>
            <w:r w:rsidR="004B685F">
              <w:rPr>
                <w:rFonts w:cs="Calibri"/>
              </w:rPr>
              <w:t xml:space="preserve"> </w:t>
            </w:r>
            <w:r w:rsidR="00D62458" w:rsidRPr="00D62458">
              <w:rPr>
                <w:rFonts w:cs="Calibri"/>
              </w:rPr>
              <w:t xml:space="preserve">metod, uporaba </w:t>
            </w:r>
            <w:r w:rsidR="007F6B98">
              <w:rPr>
                <w:rFonts w:cs="Calibri"/>
              </w:rPr>
              <w:t xml:space="preserve">evolucijskega </w:t>
            </w:r>
            <w:r w:rsidR="00D62458" w:rsidRPr="00D62458">
              <w:rPr>
                <w:rFonts w:cs="Calibri"/>
              </w:rPr>
              <w:t>računanja in nekatere relativne prednosti)</w:t>
            </w:r>
          </w:p>
          <w:p w:rsidR="008B39DD" w:rsidRDefault="008B39DD" w:rsidP="00D62458">
            <w:pPr>
              <w:rPr>
                <w:rFonts w:cs="Calibri"/>
              </w:rPr>
            </w:pPr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t>V</w:t>
            </w:r>
            <w:r w:rsidR="00D62458" w:rsidRPr="00D62458">
              <w:rPr>
                <w:rFonts w:cs="Calibri"/>
              </w:rPr>
              <w:t>peljava pristopov načrtovanja, ki slonijo na direktnih razširitvah klasičnih metod (decentralizirano in hierarhično vodenje, uglaševanje regulatorjev,</w:t>
            </w:r>
            <w:r w:rsidR="00162326">
              <w:rPr>
                <w:rFonts w:cs="Calibri"/>
              </w:rPr>
              <w:t xml:space="preserve"> razstavljanje,</w:t>
            </w:r>
            <w:r w:rsidR="00D62458" w:rsidRPr="00D62458">
              <w:rPr>
                <w:rFonts w:cs="Calibri"/>
              </w:rPr>
              <w:t xml:space="preserve"> INA, IMC</w:t>
            </w:r>
            <w:r w:rsidR="007F6B98">
              <w:rPr>
                <w:rFonts w:cs="Calibri"/>
              </w:rPr>
              <w:t xml:space="preserve">, </w:t>
            </w:r>
            <w:r w:rsidR="00D62458" w:rsidRPr="00D62458">
              <w:rPr>
                <w:rFonts w:cs="Calibri"/>
              </w:rPr>
              <w:t>metode premikanja polov, ki slo</w:t>
            </w:r>
            <w:r w:rsidR="007F6B98">
              <w:rPr>
                <w:rFonts w:cs="Calibri"/>
              </w:rPr>
              <w:t>ni</w:t>
            </w:r>
            <w:r>
              <w:rPr>
                <w:rFonts w:cs="Calibri"/>
              </w:rPr>
              <w:t xml:space="preserve">jo na </w:t>
            </w:r>
            <w:proofErr w:type="spellStart"/>
            <w:r>
              <w:rPr>
                <w:rFonts w:cs="Calibri"/>
              </w:rPr>
              <w:t>diadičnih</w:t>
            </w:r>
            <w:proofErr w:type="spellEnd"/>
            <w:r>
              <w:rPr>
                <w:rFonts w:cs="Calibri"/>
              </w:rPr>
              <w:t xml:space="preserve"> regulatorjih)</w:t>
            </w:r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D62458" w:rsidRPr="00D62458">
              <w:rPr>
                <w:rFonts w:cs="Calibri"/>
              </w:rPr>
              <w:t>daptivni regulatorj</w:t>
            </w:r>
            <w:r w:rsidR="000B7F2E">
              <w:rPr>
                <w:rFonts w:cs="Calibri"/>
              </w:rPr>
              <w:t xml:space="preserve">i in </w:t>
            </w:r>
            <w:r>
              <w:rPr>
                <w:rFonts w:cs="Calibri"/>
              </w:rPr>
              <w:t>nekateri pristopi k načrtovanju</w:t>
            </w:r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t>U</w:t>
            </w:r>
            <w:r w:rsidR="00D62458" w:rsidRPr="00D62458">
              <w:rPr>
                <w:rFonts w:cs="Calibri"/>
              </w:rPr>
              <w:t xml:space="preserve">poraba metod evolucijskega računanja pri načrtovanju kompleksnih sistemov z nekaterimi poudarki na učinkoviti kombinaciji </w:t>
            </w:r>
            <w:proofErr w:type="spellStart"/>
            <w:r w:rsidR="00D62458" w:rsidRPr="00D62458">
              <w:rPr>
                <w:rFonts w:cs="Calibri"/>
              </w:rPr>
              <w:t>predstavljenih</w:t>
            </w:r>
            <w:r>
              <w:rPr>
                <w:rFonts w:cs="Calibri"/>
              </w:rPr>
              <w:t>algoritmov</w:t>
            </w:r>
            <w:proofErr w:type="spellEnd"/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D62458" w:rsidRDefault="008B39DD" w:rsidP="00D62458">
            <w:pPr>
              <w:rPr>
                <w:rFonts w:cs="Calibri"/>
              </w:rPr>
            </w:pPr>
            <w:r>
              <w:rPr>
                <w:rFonts w:cs="Calibri"/>
              </w:rPr>
              <w:t>K</w:t>
            </w:r>
            <w:r w:rsidR="00D62458" w:rsidRPr="00D62458">
              <w:rPr>
                <w:rFonts w:cs="Calibri"/>
              </w:rPr>
              <w:t>oncepti ekspertnih s</w:t>
            </w:r>
            <w:r>
              <w:rPr>
                <w:rFonts w:cs="Calibri"/>
              </w:rPr>
              <w:t>istemov pri načrtovanju vodenja</w:t>
            </w:r>
          </w:p>
          <w:p w:rsidR="008B39DD" w:rsidRPr="00D62458" w:rsidRDefault="008B39DD" w:rsidP="00D62458">
            <w:pPr>
              <w:rPr>
                <w:rFonts w:cs="Calibri"/>
              </w:rPr>
            </w:pPr>
          </w:p>
          <w:p w:rsidR="00C97B4D" w:rsidRDefault="008B39DD" w:rsidP="000B7F2E">
            <w:pPr>
              <w:rPr>
                <w:rFonts w:cs="Calibri"/>
              </w:rPr>
            </w:pPr>
            <w:r>
              <w:rPr>
                <w:rFonts w:cs="Calibri"/>
              </w:rPr>
              <w:t>R</w:t>
            </w:r>
            <w:r w:rsidR="00D62458" w:rsidRPr="00D62458">
              <w:rPr>
                <w:rFonts w:cs="Calibri"/>
              </w:rPr>
              <w:t>aba programske</w:t>
            </w:r>
            <w:r w:rsidR="000B7F2E">
              <w:rPr>
                <w:rFonts w:cs="Calibri"/>
              </w:rPr>
              <w:t>ga</w:t>
            </w:r>
            <w:r w:rsidR="00D62458" w:rsidRPr="00D62458">
              <w:rPr>
                <w:rFonts w:cs="Calibri"/>
              </w:rPr>
              <w:t xml:space="preserve"> paket</w:t>
            </w:r>
            <w:r w:rsidR="000B7F2E">
              <w:rPr>
                <w:rFonts w:cs="Calibri"/>
              </w:rPr>
              <w:t>a</w:t>
            </w:r>
            <w:r w:rsidR="00D62458" w:rsidRPr="00D62458">
              <w:rPr>
                <w:rFonts w:cs="Calibri"/>
              </w:rPr>
              <w:t xml:space="preserve"> </w:t>
            </w:r>
            <w:proofErr w:type="spellStart"/>
            <w:r w:rsidR="00D62458" w:rsidRPr="00D62458">
              <w:rPr>
                <w:rFonts w:cs="Calibri"/>
              </w:rPr>
              <w:t>Matlab</w:t>
            </w:r>
            <w:proofErr w:type="spellEnd"/>
            <w:r w:rsidR="000B7F2E">
              <w:rPr>
                <w:rFonts w:cs="Calibri"/>
              </w:rPr>
              <w:t xml:space="preserve"> z ustreznimi orodji</w:t>
            </w:r>
          </w:p>
          <w:p w:rsidR="008B39DD" w:rsidRDefault="008B39DD" w:rsidP="000B7F2E">
            <w:pPr>
              <w:rPr>
                <w:rFonts w:cs="Calibri"/>
              </w:rPr>
            </w:pPr>
          </w:p>
          <w:p w:rsidR="008B39DD" w:rsidRDefault="008B39DD" w:rsidP="008B39DD">
            <w:pPr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Pr="00193307">
              <w:rPr>
                <w:rFonts w:cs="Calibri"/>
              </w:rPr>
              <w:t xml:space="preserve">lustrativni primeri načrtovanja </w:t>
            </w:r>
            <w:r>
              <w:rPr>
                <w:rFonts w:cs="Calibri"/>
              </w:rPr>
              <w:t xml:space="preserve">vodenja realnih sistemov </w:t>
            </w:r>
            <w:r w:rsidRPr="00193307">
              <w:rPr>
                <w:rFonts w:cs="Calibri"/>
              </w:rPr>
              <w:t xml:space="preserve">ob uporabi </w:t>
            </w:r>
            <w:r>
              <w:rPr>
                <w:rFonts w:cs="Calibri"/>
              </w:rPr>
              <w:t>kompleksnejših laboratorijskih pilotnih naprav.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B4D" w:rsidRDefault="00C97B4D" w:rsidP="00C97B4D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Default="008B39DD" w:rsidP="006E1441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Introduction</w:t>
            </w:r>
            <w:proofErr w:type="spellEnd"/>
            <w:r w:rsidR="006E1441">
              <w:rPr>
                <w:color w:val="222222"/>
              </w:rPr>
              <w:t xml:space="preserve">, </w:t>
            </w:r>
            <w:proofErr w:type="spellStart"/>
            <w:r w:rsidR="006E1441">
              <w:rPr>
                <w:color w:val="222222"/>
              </w:rPr>
              <w:t>definitions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of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important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concepts</w:t>
            </w:r>
            <w:proofErr w:type="spellEnd"/>
            <w:r w:rsidR="006E1441">
              <w:rPr>
                <w:color w:val="222222"/>
              </w:rPr>
              <w:t xml:space="preserve">, </w:t>
            </w:r>
            <w:proofErr w:type="spellStart"/>
            <w:r w:rsidR="006E1441">
              <w:rPr>
                <w:color w:val="222222"/>
              </w:rPr>
              <w:t>identification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of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the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needs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for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the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extension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of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control</w:t>
            </w:r>
            <w:proofErr w:type="spellEnd"/>
            <w:r w:rsidR="006E1441">
              <w:rPr>
                <w:color w:val="222222"/>
              </w:rPr>
              <w:t xml:space="preserve"> design </w:t>
            </w:r>
            <w:proofErr w:type="spellStart"/>
            <w:r w:rsidR="00DE3080">
              <w:rPr>
                <w:color w:val="222222"/>
              </w:rPr>
              <w:t>approaches</w:t>
            </w:r>
            <w:proofErr w:type="spellEnd"/>
          </w:p>
          <w:p w:rsidR="008B39DD" w:rsidRDefault="008B39DD" w:rsidP="006E1441">
            <w:pPr>
              <w:rPr>
                <w:color w:val="222222"/>
              </w:rPr>
            </w:pPr>
          </w:p>
          <w:p w:rsidR="006E1441" w:rsidRDefault="008B39DD" w:rsidP="00160F77">
            <w:pPr>
              <w:rPr>
                <w:color w:val="222222"/>
              </w:rPr>
            </w:pPr>
            <w:r>
              <w:rPr>
                <w:color w:val="222222"/>
              </w:rPr>
              <w:t>L</w:t>
            </w:r>
            <w:r w:rsidR="006E1441">
              <w:rPr>
                <w:color w:val="222222"/>
              </w:rPr>
              <w:t xml:space="preserve">arge-scale </w:t>
            </w:r>
            <w:proofErr w:type="spellStart"/>
            <w:r w:rsidR="006E1441">
              <w:rPr>
                <w:color w:val="222222"/>
              </w:rPr>
              <w:t>systems</w:t>
            </w:r>
            <w:proofErr w:type="spellEnd"/>
            <w:r w:rsidR="006E1441">
              <w:rPr>
                <w:color w:val="222222"/>
              </w:rPr>
              <w:t xml:space="preserve">, </w:t>
            </w:r>
            <w:proofErr w:type="spellStart"/>
            <w:r w:rsidR="006E1441">
              <w:rPr>
                <w:color w:val="222222"/>
              </w:rPr>
              <w:t>multivariable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systems</w:t>
            </w:r>
            <w:proofErr w:type="spellEnd"/>
            <w:r w:rsidR="006E1441">
              <w:rPr>
                <w:color w:val="222222"/>
              </w:rPr>
              <w:t xml:space="preserve">, </w:t>
            </w:r>
            <w:proofErr w:type="spellStart"/>
            <w:r w:rsidR="006E1441">
              <w:rPr>
                <w:color w:val="222222"/>
              </w:rPr>
              <w:t>phase</w:t>
            </w:r>
            <w:r w:rsidR="00160F77">
              <w:rPr>
                <w:color w:val="222222"/>
              </w:rPr>
              <w:t>-nonminimal</w:t>
            </w:r>
            <w:proofErr w:type="spellEnd"/>
            <w:r w:rsidR="006E1441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systems</w:t>
            </w:r>
            <w:proofErr w:type="spellEnd"/>
            <w:r w:rsidR="006E1441">
              <w:rPr>
                <w:color w:val="222222"/>
              </w:rPr>
              <w:t xml:space="preserve">, </w:t>
            </w:r>
            <w:proofErr w:type="spellStart"/>
            <w:r w:rsidR="00160F77">
              <w:rPr>
                <w:color w:val="222222"/>
              </w:rPr>
              <w:t>systems</w:t>
            </w:r>
            <w:proofErr w:type="spellEnd"/>
            <w:r w:rsidR="00160F77">
              <w:rPr>
                <w:color w:val="222222"/>
              </w:rPr>
              <w:t xml:space="preserve"> </w:t>
            </w:r>
            <w:proofErr w:type="spellStart"/>
            <w:r w:rsidR="006E1441">
              <w:rPr>
                <w:color w:val="222222"/>
              </w:rPr>
              <w:t>with</w:t>
            </w:r>
            <w:proofErr w:type="spellEnd"/>
            <w:r w:rsidR="006E1441">
              <w:rPr>
                <w:color w:val="222222"/>
              </w:rPr>
              <w:t xml:space="preserve"> a </w:t>
            </w:r>
            <w:proofErr w:type="spellStart"/>
            <w:r w:rsidR="006E1441">
              <w:rPr>
                <w:color w:val="222222"/>
              </w:rPr>
              <w:t>dead</w:t>
            </w:r>
            <w:proofErr w:type="spellEnd"/>
            <w:r w:rsidR="006E1441">
              <w:rPr>
                <w:color w:val="222222"/>
              </w:rPr>
              <w:t xml:space="preserve"> time</w:t>
            </w:r>
            <w:r w:rsidR="00160F77">
              <w:rPr>
                <w:color w:val="222222"/>
              </w:rPr>
              <w:t xml:space="preserve">, </w:t>
            </w:r>
            <w:proofErr w:type="spellStart"/>
            <w:r w:rsidR="00160F77">
              <w:rPr>
                <w:color w:val="222222"/>
              </w:rPr>
              <w:t>nonlinear</w:t>
            </w:r>
            <w:proofErr w:type="spellEnd"/>
            <w:r w:rsidR="00160F77">
              <w:rPr>
                <w:color w:val="222222"/>
              </w:rPr>
              <w:t xml:space="preserve"> </w:t>
            </w:r>
            <w:proofErr w:type="spellStart"/>
            <w:r w:rsidR="00160F77">
              <w:rPr>
                <w:color w:val="222222"/>
              </w:rPr>
              <w:t>systems</w:t>
            </w:r>
            <w:proofErr w:type="spellEnd"/>
            <w:r w:rsidR="006E1441">
              <w:rPr>
                <w:color w:val="222222"/>
              </w:rPr>
              <w:t xml:space="preserve">, </w:t>
            </w:r>
            <w:proofErr w:type="spellStart"/>
            <w:r w:rsidR="006E1441">
              <w:rPr>
                <w:color w:val="222222"/>
              </w:rPr>
              <w:t>difficult</w:t>
            </w:r>
            <w:r w:rsidR="00160F77">
              <w:rPr>
                <w:color w:val="222222"/>
              </w:rPr>
              <w:t>-controlable</w:t>
            </w:r>
            <w:proofErr w:type="spellEnd"/>
            <w:r w:rsidR="00160F77">
              <w:rPr>
                <w:color w:val="222222"/>
              </w:rPr>
              <w:t xml:space="preserve"> </w:t>
            </w:r>
            <w:proofErr w:type="spellStart"/>
            <w:r w:rsidR="00160F77">
              <w:rPr>
                <w:color w:val="222222"/>
              </w:rPr>
              <w:t>systems</w:t>
            </w:r>
            <w:proofErr w:type="spellEnd"/>
          </w:p>
          <w:p w:rsidR="008B39DD" w:rsidRDefault="008B39DD" w:rsidP="00160F77">
            <w:pPr>
              <w:rPr>
                <w:color w:val="222222"/>
              </w:rPr>
            </w:pPr>
          </w:p>
          <w:p w:rsidR="00160F77" w:rsidRDefault="008B39DD" w:rsidP="00160F77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lastRenderedPageBreak/>
              <w:t>P</w:t>
            </w:r>
            <w:r w:rsidR="00DE3080" w:rsidRPr="00DE3080">
              <w:rPr>
                <w:color w:val="222222"/>
              </w:rPr>
              <w:t>resentation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and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analysis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of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complex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systems</w:t>
            </w:r>
            <w:proofErr w:type="spellEnd"/>
            <w:r w:rsidR="00DE3080" w:rsidRPr="00DE3080">
              <w:rPr>
                <w:color w:val="222222"/>
              </w:rPr>
              <w:t xml:space="preserve"> in</w:t>
            </w:r>
            <w:r>
              <w:rPr>
                <w:color w:val="222222"/>
              </w:rPr>
              <w:t xml:space="preserve"> time </w:t>
            </w:r>
            <w:proofErr w:type="spellStart"/>
            <w:r>
              <w:rPr>
                <w:color w:val="222222"/>
              </w:rPr>
              <w:t>and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frequency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domain</w:t>
            </w:r>
            <w:proofErr w:type="spellEnd"/>
            <w:r w:rsidR="00DE3080">
              <w:rPr>
                <w:color w:val="222222"/>
              </w:rPr>
              <w:t>,</w:t>
            </w:r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with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emphasis</w:t>
            </w:r>
            <w:proofErr w:type="spellEnd"/>
            <w:r w:rsidR="00DE3080" w:rsidRPr="00DE3080">
              <w:rPr>
                <w:color w:val="222222"/>
              </w:rPr>
              <w:t xml:space="preserve"> on </w:t>
            </w:r>
            <w:proofErr w:type="spellStart"/>
            <w:r w:rsidR="00DE3080" w:rsidRPr="00DE3080">
              <w:rPr>
                <w:color w:val="222222"/>
              </w:rPr>
              <w:t>parallelism</w:t>
            </w:r>
            <w:r w:rsidR="00DE3080">
              <w:rPr>
                <w:color w:val="222222"/>
              </w:rPr>
              <w:t>s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and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differences</w:t>
            </w:r>
            <w:proofErr w:type="spellEnd"/>
            <w:r w:rsidR="00DE3080" w:rsidRPr="00DE3080">
              <w:rPr>
                <w:color w:val="222222"/>
              </w:rPr>
              <w:t xml:space="preserve"> to </w:t>
            </w:r>
            <w:proofErr w:type="spellStart"/>
            <w:r w:rsidR="00DE3080" w:rsidRPr="00DE3080">
              <w:rPr>
                <w:color w:val="222222"/>
              </w:rPr>
              <w:t>the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conventional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presentations</w:t>
            </w:r>
            <w:proofErr w:type="spellEnd"/>
          </w:p>
          <w:p w:rsidR="008B39DD" w:rsidRDefault="008B39DD" w:rsidP="00160F77">
            <w:pPr>
              <w:rPr>
                <w:color w:val="222222"/>
              </w:rPr>
            </w:pPr>
          </w:p>
          <w:p w:rsidR="00DE3080" w:rsidRDefault="008B39DD" w:rsidP="00DE3080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C</w:t>
            </w:r>
            <w:r w:rsidR="00DE3080">
              <w:rPr>
                <w:color w:val="222222"/>
              </w:rPr>
              <w:t>ontrol</w:t>
            </w:r>
            <w:proofErr w:type="spellEnd"/>
            <w:r w:rsidR="00DE3080">
              <w:rPr>
                <w:color w:val="222222"/>
              </w:rPr>
              <w:t xml:space="preserve"> design</w:t>
            </w:r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quality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criter</w:t>
            </w:r>
            <w:r>
              <w:rPr>
                <w:color w:val="222222"/>
              </w:rPr>
              <w:t>ia</w:t>
            </w:r>
            <w:proofErr w:type="spellEnd"/>
            <w:r>
              <w:rPr>
                <w:color w:val="222222"/>
              </w:rPr>
              <w:t xml:space="preserve"> in time </w:t>
            </w:r>
            <w:proofErr w:type="spellStart"/>
            <w:r>
              <w:rPr>
                <w:color w:val="222222"/>
              </w:rPr>
              <w:t>and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frequency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domain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and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concepts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of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optimality</w:t>
            </w:r>
            <w:proofErr w:type="spellEnd"/>
            <w:r w:rsidR="00DE3080" w:rsidRPr="00DE3080">
              <w:rPr>
                <w:color w:val="222222"/>
              </w:rPr>
              <w:t xml:space="preserve"> (</w:t>
            </w:r>
            <w:proofErr w:type="spellStart"/>
            <w:r w:rsidR="00DE3080" w:rsidRPr="00DE3080">
              <w:rPr>
                <w:color w:val="222222"/>
              </w:rPr>
              <w:t>classical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approaches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and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problems</w:t>
            </w:r>
            <w:proofErr w:type="spellEnd"/>
            <w:r w:rsidR="00162326">
              <w:rPr>
                <w:color w:val="222222"/>
              </w:rPr>
              <w:t xml:space="preserve"> in </w:t>
            </w:r>
            <w:proofErr w:type="spellStart"/>
            <w:r w:rsidR="00162326">
              <w:rPr>
                <w:color w:val="222222"/>
              </w:rPr>
              <w:t>complex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systems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which</w:t>
            </w:r>
            <w:proofErr w:type="spellEnd"/>
            <w:r w:rsidR="00DE3080" w:rsidRPr="00DE3080">
              <w:rPr>
                <w:color w:val="222222"/>
              </w:rPr>
              <w:t xml:space="preserve"> are </w:t>
            </w:r>
            <w:proofErr w:type="spellStart"/>
            <w:r w:rsidR="00DE3080" w:rsidRPr="00DE3080">
              <w:rPr>
                <w:color w:val="222222"/>
              </w:rPr>
              <w:t>reflected</w:t>
            </w:r>
            <w:proofErr w:type="spellEnd"/>
            <w:r w:rsidR="00DE3080" w:rsidRPr="00DE3080">
              <w:rPr>
                <w:color w:val="222222"/>
              </w:rPr>
              <w:t xml:space="preserve"> in </w:t>
            </w:r>
            <w:proofErr w:type="spellStart"/>
            <w:r w:rsidR="00DE3080" w:rsidRPr="00DE3080">
              <w:rPr>
                <w:color w:val="222222"/>
              </w:rPr>
              <w:t>the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corresponding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definition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of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fitness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function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and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convergence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of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classical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methods</w:t>
            </w:r>
            <w:proofErr w:type="spellEnd"/>
            <w:r w:rsidR="00162326">
              <w:rPr>
                <w:color w:val="222222"/>
              </w:rPr>
              <w:t xml:space="preserve">, </w:t>
            </w:r>
            <w:proofErr w:type="spellStart"/>
            <w:r w:rsidR="00162326">
              <w:rPr>
                <w:color w:val="222222"/>
              </w:rPr>
              <w:t>the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usage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of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7F6B98">
              <w:rPr>
                <w:color w:val="222222"/>
              </w:rPr>
              <w:t>evolutionary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computation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and</w:t>
            </w:r>
            <w:proofErr w:type="spellEnd"/>
            <w:r w:rsidR="00DE3080" w:rsidRPr="00DE3080">
              <w:rPr>
                <w:color w:val="222222"/>
              </w:rPr>
              <w:t xml:space="preserve"> some </w:t>
            </w:r>
            <w:proofErr w:type="spellStart"/>
            <w:r w:rsidR="00DE3080" w:rsidRPr="00DE3080">
              <w:rPr>
                <w:color w:val="222222"/>
              </w:rPr>
              <w:t>relative</w:t>
            </w:r>
            <w:proofErr w:type="spellEnd"/>
            <w:r w:rsidR="00DE3080" w:rsidRPr="00DE3080">
              <w:rPr>
                <w:color w:val="222222"/>
              </w:rPr>
              <w:t xml:space="preserve"> </w:t>
            </w:r>
            <w:proofErr w:type="spellStart"/>
            <w:r w:rsidR="00DE3080" w:rsidRPr="00DE3080">
              <w:rPr>
                <w:color w:val="222222"/>
              </w:rPr>
              <w:t>advantages</w:t>
            </w:r>
            <w:proofErr w:type="spellEnd"/>
            <w:r w:rsidR="00DE3080" w:rsidRPr="00DE3080">
              <w:rPr>
                <w:color w:val="222222"/>
              </w:rPr>
              <w:t xml:space="preserve"> )</w:t>
            </w:r>
          </w:p>
          <w:p w:rsidR="008B39DD" w:rsidRPr="00DE3080" w:rsidRDefault="008B39DD" w:rsidP="00DE3080">
            <w:pPr>
              <w:rPr>
                <w:color w:val="222222"/>
              </w:rPr>
            </w:pPr>
          </w:p>
          <w:p w:rsidR="00DE3080" w:rsidRDefault="008B39DD" w:rsidP="00162326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I</w:t>
            </w:r>
            <w:r w:rsidR="00162326" w:rsidRPr="00162326">
              <w:rPr>
                <w:color w:val="222222"/>
              </w:rPr>
              <w:t>ntroduction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of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control</w:t>
            </w:r>
            <w:proofErr w:type="spellEnd"/>
            <w:r w:rsidR="00162326">
              <w:rPr>
                <w:color w:val="222222"/>
              </w:rPr>
              <w:t xml:space="preserve"> </w:t>
            </w:r>
            <w:r w:rsidR="00162326" w:rsidRPr="00162326">
              <w:rPr>
                <w:color w:val="222222"/>
              </w:rPr>
              <w:t xml:space="preserve">design </w:t>
            </w:r>
            <w:proofErr w:type="spellStart"/>
            <w:r w:rsidR="00162326" w:rsidRPr="00162326">
              <w:rPr>
                <w:color w:val="222222"/>
              </w:rPr>
              <w:t>approaches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that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rely</w:t>
            </w:r>
            <w:proofErr w:type="spellEnd"/>
            <w:r w:rsidR="00162326" w:rsidRPr="00162326">
              <w:rPr>
                <w:color w:val="222222"/>
              </w:rPr>
              <w:t xml:space="preserve"> on </w:t>
            </w:r>
            <w:proofErr w:type="spellStart"/>
            <w:r w:rsidR="00162326" w:rsidRPr="00162326">
              <w:rPr>
                <w:color w:val="222222"/>
              </w:rPr>
              <w:t>direct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extensions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of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classical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methods</w:t>
            </w:r>
            <w:proofErr w:type="spellEnd"/>
            <w:r w:rsidR="00162326" w:rsidRPr="00162326">
              <w:rPr>
                <w:color w:val="222222"/>
              </w:rPr>
              <w:t xml:space="preserve"> (</w:t>
            </w:r>
            <w:proofErr w:type="spellStart"/>
            <w:r w:rsidR="00162326" w:rsidRPr="00162326">
              <w:rPr>
                <w:color w:val="222222"/>
              </w:rPr>
              <w:t>hierarchical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and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 w:rsidRPr="00162326">
              <w:rPr>
                <w:color w:val="222222"/>
              </w:rPr>
              <w:t>decentralized</w:t>
            </w:r>
            <w:proofErr w:type="spellEnd"/>
            <w:r w:rsidR="00162326" w:rsidRP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control</w:t>
            </w:r>
            <w:proofErr w:type="spellEnd"/>
            <w:r w:rsidR="00162326" w:rsidRPr="00162326">
              <w:rPr>
                <w:color w:val="222222"/>
              </w:rPr>
              <w:t xml:space="preserve">, </w:t>
            </w:r>
            <w:proofErr w:type="spellStart"/>
            <w:r w:rsidR="00162326" w:rsidRPr="00162326">
              <w:rPr>
                <w:color w:val="222222"/>
              </w:rPr>
              <w:t>tuning</w:t>
            </w:r>
            <w:proofErr w:type="spellEnd"/>
            <w:r w:rsidR="00162326" w:rsidRPr="00162326">
              <w:rPr>
                <w:color w:val="222222"/>
              </w:rPr>
              <w:t xml:space="preserve">, </w:t>
            </w:r>
            <w:proofErr w:type="spellStart"/>
            <w:r w:rsidR="00162326">
              <w:rPr>
                <w:color w:val="222222"/>
              </w:rPr>
              <w:t>decoupling</w:t>
            </w:r>
            <w:proofErr w:type="spellEnd"/>
            <w:r w:rsidR="00162326">
              <w:rPr>
                <w:color w:val="222222"/>
              </w:rPr>
              <w:t xml:space="preserve">, </w:t>
            </w:r>
            <w:r w:rsidR="00162326" w:rsidRPr="00162326">
              <w:rPr>
                <w:color w:val="222222"/>
              </w:rPr>
              <w:t xml:space="preserve">INA , IMC , </w:t>
            </w:r>
            <w:r w:rsidR="00162326">
              <w:rPr>
                <w:color w:val="222222"/>
              </w:rPr>
              <w:t xml:space="preserve">pole </w:t>
            </w:r>
            <w:proofErr w:type="spellStart"/>
            <w:r w:rsidR="00162326">
              <w:rPr>
                <w:color w:val="222222"/>
              </w:rPr>
              <w:t>placement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using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dyadic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contoller</w:t>
            </w:r>
            <w:proofErr w:type="spellEnd"/>
            <w:r w:rsidR="00162326">
              <w:rPr>
                <w:color w:val="222222"/>
              </w:rPr>
              <w:t xml:space="preserve"> </w:t>
            </w:r>
            <w:proofErr w:type="spellStart"/>
            <w:r w:rsidR="00162326">
              <w:rPr>
                <w:color w:val="222222"/>
              </w:rPr>
              <w:t>structures</w:t>
            </w:r>
            <w:proofErr w:type="spellEnd"/>
            <w:r w:rsidR="00162326" w:rsidRPr="00162326">
              <w:rPr>
                <w:color w:val="222222"/>
              </w:rPr>
              <w:t>)</w:t>
            </w:r>
          </w:p>
          <w:p w:rsidR="008B39DD" w:rsidRDefault="008B39DD" w:rsidP="00162326">
            <w:pPr>
              <w:rPr>
                <w:color w:val="222222"/>
              </w:rPr>
            </w:pPr>
          </w:p>
          <w:p w:rsidR="008B39DD" w:rsidRDefault="008B39DD" w:rsidP="00162326">
            <w:pPr>
              <w:rPr>
                <w:color w:val="222222"/>
              </w:rPr>
            </w:pPr>
          </w:p>
          <w:p w:rsidR="00162326" w:rsidRDefault="008B39DD" w:rsidP="000B7F2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</w:t>
            </w:r>
            <w:r w:rsidR="000B7F2E">
              <w:rPr>
                <w:rFonts w:cs="Calibri"/>
                <w:lang w:val="en-GB"/>
              </w:rPr>
              <w:t>daptive controller</w:t>
            </w:r>
            <w:r>
              <w:rPr>
                <w:rFonts w:cs="Calibri"/>
                <w:lang w:val="en-GB"/>
              </w:rPr>
              <w:t>s and some of design approaches</w:t>
            </w:r>
          </w:p>
          <w:p w:rsidR="008B39DD" w:rsidRDefault="008B39DD" w:rsidP="000B7F2E">
            <w:pPr>
              <w:rPr>
                <w:rFonts w:cs="Calibri"/>
                <w:lang w:val="en-GB"/>
              </w:rPr>
            </w:pPr>
          </w:p>
          <w:p w:rsidR="000B7F2E" w:rsidRDefault="008B39DD" w:rsidP="000B7F2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Usage</w:t>
            </w:r>
            <w:r w:rsidR="000B7F2E" w:rsidRPr="000B7F2E">
              <w:rPr>
                <w:rFonts w:cs="Calibri"/>
                <w:lang w:val="en-GB"/>
              </w:rPr>
              <w:t xml:space="preserve"> of evolutionary computation methods in the design of complex systems with emphasis on the effective combination of the presented algorithms</w:t>
            </w:r>
          </w:p>
          <w:p w:rsidR="008B39DD" w:rsidRDefault="008B39DD" w:rsidP="000B7F2E">
            <w:pPr>
              <w:rPr>
                <w:rFonts w:cs="Calibri"/>
                <w:lang w:val="en-GB"/>
              </w:rPr>
            </w:pPr>
          </w:p>
          <w:p w:rsidR="007F6B98" w:rsidRDefault="008B39DD" w:rsidP="000B7F2E">
            <w:pPr>
              <w:rPr>
                <w:color w:val="222222"/>
              </w:rPr>
            </w:pPr>
            <w:r>
              <w:rPr>
                <w:rFonts w:cs="Calibri"/>
                <w:lang w:val="en-GB"/>
              </w:rPr>
              <w:t>C</w:t>
            </w:r>
            <w:proofErr w:type="spellStart"/>
            <w:r w:rsidR="007F6B98">
              <w:rPr>
                <w:color w:val="222222"/>
              </w:rPr>
              <w:t>oncepts</w:t>
            </w:r>
            <w:proofErr w:type="spellEnd"/>
            <w:r w:rsidR="007F6B98">
              <w:rPr>
                <w:color w:val="222222"/>
              </w:rPr>
              <w:t xml:space="preserve"> </w:t>
            </w:r>
            <w:proofErr w:type="spellStart"/>
            <w:r w:rsidR="007F6B98">
              <w:rPr>
                <w:color w:val="222222"/>
              </w:rPr>
              <w:t>of</w:t>
            </w:r>
            <w:proofErr w:type="spellEnd"/>
            <w:r w:rsidR="007F6B98">
              <w:rPr>
                <w:color w:val="222222"/>
              </w:rPr>
              <w:t xml:space="preserve"> </w:t>
            </w:r>
            <w:proofErr w:type="spellStart"/>
            <w:r w:rsidR="007F6B98">
              <w:rPr>
                <w:color w:val="222222"/>
              </w:rPr>
              <w:t>e</w:t>
            </w:r>
            <w:r>
              <w:rPr>
                <w:color w:val="222222"/>
              </w:rPr>
              <w:t>xpert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systems</w:t>
            </w:r>
            <w:proofErr w:type="spellEnd"/>
            <w:r>
              <w:rPr>
                <w:color w:val="222222"/>
              </w:rPr>
              <w:t xml:space="preserve"> in </w:t>
            </w:r>
            <w:proofErr w:type="spellStart"/>
            <w:r>
              <w:rPr>
                <w:color w:val="222222"/>
              </w:rPr>
              <w:t>control</w:t>
            </w:r>
            <w:proofErr w:type="spellEnd"/>
            <w:r>
              <w:rPr>
                <w:color w:val="222222"/>
              </w:rPr>
              <w:t xml:space="preserve"> design</w:t>
            </w:r>
          </w:p>
          <w:p w:rsidR="008B39DD" w:rsidRDefault="008B39DD" w:rsidP="000B7F2E">
            <w:pPr>
              <w:rPr>
                <w:color w:val="222222"/>
              </w:rPr>
            </w:pPr>
          </w:p>
          <w:p w:rsidR="008B39DD" w:rsidRDefault="008B39DD" w:rsidP="000B7F2E">
            <w:pPr>
              <w:rPr>
                <w:rFonts w:cs="Calibri"/>
                <w:lang w:val="en-GB"/>
              </w:rPr>
            </w:pPr>
          </w:p>
          <w:p w:rsidR="000B7F2E" w:rsidRDefault="008B39DD" w:rsidP="000B7F2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U</w:t>
            </w:r>
            <w:r w:rsidR="000B7F2E">
              <w:rPr>
                <w:rFonts w:cs="Calibri"/>
                <w:lang w:val="en-GB"/>
              </w:rPr>
              <w:t>sage of</w:t>
            </w:r>
            <w:r w:rsidR="000B7F2E" w:rsidRPr="000B7F2E">
              <w:rPr>
                <w:rFonts w:cs="Calibri"/>
                <w:lang w:val="en-GB"/>
              </w:rPr>
              <w:t xml:space="preserve"> </w:t>
            </w:r>
            <w:r w:rsidR="000B7F2E">
              <w:rPr>
                <w:rFonts w:cs="Calibri"/>
                <w:lang w:val="en-GB"/>
              </w:rPr>
              <w:t xml:space="preserve">program </w:t>
            </w:r>
            <w:proofErr w:type="spellStart"/>
            <w:r w:rsidR="000B7F2E" w:rsidRPr="000B7F2E">
              <w:rPr>
                <w:rFonts w:cs="Calibri"/>
                <w:lang w:val="en-GB"/>
              </w:rPr>
              <w:t>Matlab</w:t>
            </w:r>
            <w:proofErr w:type="spellEnd"/>
            <w:r w:rsidR="000B7F2E" w:rsidRPr="000B7F2E">
              <w:rPr>
                <w:rFonts w:cs="Calibri"/>
                <w:lang w:val="en-GB"/>
              </w:rPr>
              <w:t xml:space="preserve"> </w:t>
            </w:r>
            <w:r w:rsidR="000B7F2E">
              <w:rPr>
                <w:rFonts w:cs="Calibri"/>
                <w:lang w:val="en-GB"/>
              </w:rPr>
              <w:t>with corresponding Toolboxes</w:t>
            </w:r>
          </w:p>
          <w:p w:rsidR="008B39DD" w:rsidRDefault="008B39DD" w:rsidP="000B7F2E">
            <w:pPr>
              <w:rPr>
                <w:rFonts w:cs="Calibri"/>
                <w:lang w:val="en-GB"/>
              </w:rPr>
            </w:pPr>
          </w:p>
          <w:p w:rsidR="008B39DD" w:rsidRDefault="008B39DD" w:rsidP="000B7F2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Illustrative examples of control design of complex laboratory pilot plants.</w:t>
            </w:r>
          </w:p>
          <w:p w:rsidR="008B39DD" w:rsidRPr="00E948BA" w:rsidRDefault="008B39DD" w:rsidP="000B7F2E">
            <w:pPr>
              <w:rPr>
                <w:rFonts w:cs="Calibri"/>
                <w:lang w:val="en-GB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 w:rsidP="000B1C7C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</w:t>
            </w:r>
            <w:r w:rsidR="000B1C7C">
              <w:rPr>
                <w:rFonts w:cs="Calibri"/>
                <w:b/>
                <w:szCs w:val="22"/>
              </w:rPr>
              <w:t>a</w:t>
            </w:r>
            <w:r>
              <w:rPr>
                <w:rFonts w:cs="Calibri"/>
                <w:b/>
                <w:szCs w:val="22"/>
              </w:rPr>
              <w:t xml:space="preserve">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40" w:rsidRPr="008B126B" w:rsidRDefault="009A1BF4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bookmarkStart w:id="6" w:name="Ucbeniki"/>
            <w:bookmarkEnd w:id="6"/>
            <w:r>
              <w:t>ATANASIJEVIĆ-KUNC, Maja.</w:t>
            </w:r>
            <w:r w:rsidR="00A17E40" w:rsidRPr="008B126B">
              <w:rPr>
                <w:rFonts w:cs="Calibri"/>
                <w:bCs/>
              </w:rPr>
              <w:t xml:space="preserve"> Napredne metode </w:t>
            </w:r>
            <w:r w:rsidR="005942A7" w:rsidRPr="008B126B">
              <w:rPr>
                <w:rFonts w:cs="Calibri"/>
                <w:bCs/>
              </w:rPr>
              <w:t>vodenja sistemov, Študijsko gra</w:t>
            </w:r>
            <w:r w:rsidR="00146A74" w:rsidRPr="008B126B">
              <w:rPr>
                <w:rFonts w:cs="Calibri"/>
                <w:bCs/>
              </w:rPr>
              <w:t>divo.</w:t>
            </w:r>
            <w:r w:rsidR="00A17E40" w:rsidRPr="008B126B">
              <w:rPr>
                <w:rFonts w:cs="Calibri"/>
                <w:bCs/>
              </w:rPr>
              <w:t xml:space="preserve"> Fakulteta za elektroteh</w:t>
            </w:r>
            <w:r w:rsidR="00890111" w:rsidRPr="008B126B">
              <w:rPr>
                <w:rFonts w:cs="Calibri"/>
                <w:bCs/>
              </w:rPr>
              <w:t>niko, Univerza v Ljubljani, 201</w:t>
            </w:r>
            <w:r w:rsidRPr="008B126B">
              <w:rPr>
                <w:rFonts w:cs="Calibri"/>
                <w:bCs/>
              </w:rPr>
              <w:t>6</w:t>
            </w:r>
            <w:r w:rsidR="00A17E40" w:rsidRPr="008B126B">
              <w:rPr>
                <w:rFonts w:cs="Calibri"/>
                <w:bCs/>
              </w:rPr>
              <w:t>.</w:t>
            </w:r>
          </w:p>
          <w:p w:rsidR="009A1BF4" w:rsidRDefault="003E5DF7" w:rsidP="008B126B">
            <w:pPr>
              <w:pStyle w:val="ListParagraph"/>
              <w:numPr>
                <w:ilvl w:val="0"/>
                <w:numId w:val="2"/>
              </w:numPr>
            </w:pPr>
            <w:r>
              <w:t>KARBA, Rihard, ATANASIJEVIĆ-KUNC, Maja</w:t>
            </w:r>
            <w:r w:rsidRPr="008B126B">
              <w:rPr>
                <w:i/>
                <w:iCs/>
              </w:rPr>
              <w:t xml:space="preserve">. </w:t>
            </w:r>
            <w:proofErr w:type="spellStart"/>
            <w:r w:rsidRPr="008B126B">
              <w:rPr>
                <w:iCs/>
              </w:rPr>
              <w:t>Multivariabilni</w:t>
            </w:r>
            <w:proofErr w:type="spellEnd"/>
            <w:r w:rsidRPr="008B126B">
              <w:rPr>
                <w:iCs/>
              </w:rPr>
              <w:t xml:space="preserve"> sistemi</w:t>
            </w:r>
            <w:r w:rsidRPr="009A1BF4">
              <w:t>.</w:t>
            </w:r>
            <w:r>
              <w:t xml:space="preserve"> </w:t>
            </w:r>
            <w:r w:rsidR="00146A74" w:rsidRPr="008B126B">
              <w:rPr>
                <w:rFonts w:cs="Calibri"/>
                <w:bCs/>
              </w:rPr>
              <w:t xml:space="preserve">Fakulteta za elektrotehniko, Univerza v Ljubljani, </w:t>
            </w:r>
            <w:r w:rsidR="009A1BF4">
              <w:t>Založba FE in FRI, 2010.</w:t>
            </w:r>
          </w:p>
          <w:p w:rsidR="00146A74" w:rsidRDefault="00146A74" w:rsidP="008B126B">
            <w:pPr>
              <w:pStyle w:val="ListParagraph"/>
              <w:numPr>
                <w:ilvl w:val="0"/>
                <w:numId w:val="2"/>
              </w:numPr>
            </w:pPr>
            <w:r w:rsidRPr="00146A74">
              <w:t>ATANASIJEVIĆ-KUNC</w:t>
            </w:r>
            <w:r>
              <w:t xml:space="preserve">, Maja. </w:t>
            </w:r>
            <w:proofErr w:type="spellStart"/>
            <w:r>
              <w:t>Multivariabilni</w:t>
            </w:r>
            <w:proofErr w:type="spellEnd"/>
            <w:r>
              <w:t xml:space="preserve"> sistemi</w:t>
            </w:r>
            <w:r w:rsidR="00C55335">
              <w:t>: Z</w:t>
            </w:r>
            <w:r w:rsidRPr="00146A74">
              <w:t xml:space="preserve">birka kompleksnejših problemov. </w:t>
            </w:r>
            <w:r w:rsidRPr="008B126B">
              <w:rPr>
                <w:rFonts w:cs="Calibri"/>
                <w:bCs/>
              </w:rPr>
              <w:t xml:space="preserve">Fakulteta za elektrotehniko, Univerza v Ljubljani, </w:t>
            </w:r>
            <w:r>
              <w:t xml:space="preserve">Založba FE in FRI, </w:t>
            </w:r>
            <w:r w:rsidRPr="00146A74">
              <w:t>2004</w:t>
            </w:r>
            <w:r>
              <w:t>.</w:t>
            </w:r>
          </w:p>
          <w:p w:rsidR="00C55335" w:rsidRPr="008B126B" w:rsidRDefault="00146A74" w:rsidP="00D62458">
            <w:pPr>
              <w:pStyle w:val="ListParagraph"/>
              <w:numPr>
                <w:ilvl w:val="0"/>
                <w:numId w:val="2"/>
              </w:numPr>
            </w:pPr>
            <w:r w:rsidRPr="00146A74">
              <w:t>ATANASIJEVIĆ-KUNC</w:t>
            </w:r>
            <w:r>
              <w:t xml:space="preserve">, Maja. </w:t>
            </w:r>
            <w:proofErr w:type="spellStart"/>
            <w:r>
              <w:t>Multivariabilni</w:t>
            </w:r>
            <w:proofErr w:type="spellEnd"/>
            <w:r>
              <w:t xml:space="preserve"> sistemi</w:t>
            </w:r>
            <w:r w:rsidR="00C55335">
              <w:t>: P</w:t>
            </w:r>
            <w:r w:rsidRPr="00146A74">
              <w:t>redstavitev, analiza i</w:t>
            </w:r>
            <w:r w:rsidR="00C55335">
              <w:t xml:space="preserve">n načrtovanje </w:t>
            </w:r>
            <w:r w:rsidR="00C55335">
              <w:lastRenderedPageBreak/>
              <w:t xml:space="preserve">skozi primere. </w:t>
            </w:r>
            <w:r w:rsidRPr="00146A74">
              <w:t xml:space="preserve">Fakulteta za elektrotehniko, </w:t>
            </w:r>
            <w:r>
              <w:t>Založba FE in FRI, 2003.</w:t>
            </w:r>
          </w:p>
          <w:p w:rsidR="00D62458" w:rsidRPr="008B126B" w:rsidRDefault="00D62458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126B">
              <w:rPr>
                <w:rFonts w:cs="Calibri"/>
                <w:bCs/>
              </w:rPr>
              <w:t>S</w:t>
            </w:r>
            <w:r w:rsidR="009A1BF4" w:rsidRPr="008B126B">
              <w:rPr>
                <w:rFonts w:cs="Calibri"/>
                <w:bCs/>
              </w:rPr>
              <w:t>KOGESTAD</w:t>
            </w:r>
            <w:r w:rsidRPr="008B126B">
              <w:rPr>
                <w:rFonts w:cs="Calibri"/>
                <w:bCs/>
              </w:rPr>
              <w:t>,</w:t>
            </w:r>
            <w:r w:rsidR="009A1BF4" w:rsidRPr="008B126B">
              <w:rPr>
                <w:rFonts w:cs="Calibri"/>
                <w:bCs/>
              </w:rPr>
              <w:t xml:space="preserve"> </w:t>
            </w:r>
            <w:proofErr w:type="spellStart"/>
            <w:r w:rsidR="009A1BF4" w:rsidRPr="008B126B">
              <w:rPr>
                <w:rFonts w:cs="Calibri"/>
                <w:bCs/>
              </w:rPr>
              <w:t>S</w:t>
            </w:r>
            <w:r w:rsidR="00DB27BB" w:rsidRPr="008B126B">
              <w:rPr>
                <w:rFonts w:cs="Calibri"/>
                <w:bCs/>
              </w:rPr>
              <w:t>igurd</w:t>
            </w:r>
            <w:proofErr w:type="spellEnd"/>
            <w:r w:rsidR="009A1BF4" w:rsidRPr="008B126B">
              <w:rPr>
                <w:rFonts w:cs="Calibri"/>
                <w:bCs/>
              </w:rPr>
              <w:t>.</w:t>
            </w:r>
            <w:r w:rsidRPr="008B126B">
              <w:rPr>
                <w:rFonts w:cs="Calibri"/>
                <w:bCs/>
              </w:rPr>
              <w:t xml:space="preserve"> P</w:t>
            </w:r>
            <w:r w:rsidR="009A1BF4" w:rsidRPr="008B126B">
              <w:rPr>
                <w:rFonts w:cs="Calibri"/>
                <w:bCs/>
              </w:rPr>
              <w:t>OSTLETHWAITE</w:t>
            </w:r>
            <w:r w:rsidRPr="008B126B">
              <w:rPr>
                <w:rFonts w:cs="Calibri"/>
                <w:bCs/>
              </w:rPr>
              <w:t xml:space="preserve">, </w:t>
            </w:r>
            <w:r w:rsidR="009A1BF4" w:rsidRPr="008B126B">
              <w:rPr>
                <w:rFonts w:cs="Calibri"/>
                <w:bCs/>
              </w:rPr>
              <w:t>I</w:t>
            </w:r>
            <w:r w:rsidR="00DB27BB" w:rsidRPr="008B126B">
              <w:rPr>
                <w:rFonts w:cs="Calibri"/>
                <w:bCs/>
              </w:rPr>
              <w:t>an</w:t>
            </w:r>
            <w:r w:rsidR="009A1BF4" w:rsidRPr="008B126B">
              <w:rPr>
                <w:rFonts w:cs="Calibri"/>
                <w:bCs/>
              </w:rPr>
              <w:t xml:space="preserve">. </w:t>
            </w:r>
            <w:proofErr w:type="spellStart"/>
            <w:r w:rsidRPr="008B126B">
              <w:rPr>
                <w:rFonts w:cs="Calibri"/>
                <w:bCs/>
              </w:rPr>
              <w:t>Multivariable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Feedback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Control</w:t>
            </w:r>
            <w:proofErr w:type="spellEnd"/>
            <w:r w:rsidRPr="008B126B">
              <w:rPr>
                <w:rFonts w:cs="Calibri"/>
                <w:bCs/>
              </w:rPr>
              <w:t xml:space="preserve">, </w:t>
            </w:r>
            <w:proofErr w:type="spellStart"/>
            <w:r w:rsidRPr="008B126B">
              <w:rPr>
                <w:rFonts w:cs="Calibri"/>
                <w:bCs/>
              </w:rPr>
              <w:t>Analysis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and</w:t>
            </w:r>
            <w:proofErr w:type="spellEnd"/>
            <w:r w:rsidR="009A1BF4" w:rsidRPr="008B126B">
              <w:rPr>
                <w:rFonts w:cs="Calibri"/>
                <w:bCs/>
              </w:rPr>
              <w:t xml:space="preserve"> Design, John </w:t>
            </w:r>
            <w:proofErr w:type="spellStart"/>
            <w:r w:rsidR="009A1BF4" w:rsidRPr="008B126B">
              <w:rPr>
                <w:rFonts w:cs="Calibri"/>
                <w:bCs/>
              </w:rPr>
              <w:t>Wiley</w:t>
            </w:r>
            <w:proofErr w:type="spellEnd"/>
            <w:r w:rsidR="009A1BF4" w:rsidRPr="008B126B">
              <w:rPr>
                <w:rFonts w:cs="Calibri"/>
                <w:bCs/>
              </w:rPr>
              <w:t xml:space="preserve"> </w:t>
            </w:r>
            <w:proofErr w:type="spellStart"/>
            <w:r w:rsidR="009A1BF4" w:rsidRPr="008B126B">
              <w:rPr>
                <w:rFonts w:cs="Calibri"/>
                <w:bCs/>
              </w:rPr>
              <w:t>and</w:t>
            </w:r>
            <w:proofErr w:type="spellEnd"/>
            <w:r w:rsidR="009A1BF4" w:rsidRPr="008B126B">
              <w:rPr>
                <w:rFonts w:cs="Calibri"/>
                <w:bCs/>
              </w:rPr>
              <w:t xml:space="preserve"> </w:t>
            </w:r>
            <w:proofErr w:type="spellStart"/>
            <w:r w:rsidR="009A1BF4" w:rsidRPr="008B126B">
              <w:rPr>
                <w:rFonts w:cs="Calibri"/>
                <w:bCs/>
              </w:rPr>
              <w:t>Sons</w:t>
            </w:r>
            <w:proofErr w:type="spellEnd"/>
            <w:r w:rsidRPr="008B126B">
              <w:rPr>
                <w:rFonts w:cs="Calibri"/>
                <w:bCs/>
              </w:rPr>
              <w:t xml:space="preserve">, </w:t>
            </w:r>
            <w:proofErr w:type="spellStart"/>
            <w:r w:rsidRPr="008B126B">
              <w:rPr>
                <w:rFonts w:cs="Calibri"/>
                <w:bCs/>
              </w:rPr>
              <w:t>Chichester</w:t>
            </w:r>
            <w:proofErr w:type="spellEnd"/>
            <w:r w:rsidRPr="008B126B">
              <w:rPr>
                <w:rFonts w:cs="Calibri"/>
                <w:bCs/>
              </w:rPr>
              <w:t>, 1996.</w:t>
            </w:r>
          </w:p>
          <w:p w:rsidR="00D62458" w:rsidRPr="008B126B" w:rsidRDefault="00D62458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126B">
              <w:rPr>
                <w:rFonts w:cs="Calibri"/>
                <w:bCs/>
              </w:rPr>
              <w:t>M</w:t>
            </w:r>
            <w:r w:rsidR="00146A74" w:rsidRPr="008B126B">
              <w:rPr>
                <w:rFonts w:cs="Calibri"/>
                <w:bCs/>
              </w:rPr>
              <w:t>ORARI</w:t>
            </w:r>
            <w:r w:rsidRPr="008B126B">
              <w:rPr>
                <w:rFonts w:cs="Calibri"/>
                <w:bCs/>
              </w:rPr>
              <w:t>,</w:t>
            </w:r>
            <w:r w:rsidR="00146A74" w:rsidRPr="008B126B">
              <w:rPr>
                <w:rFonts w:cs="Calibri"/>
                <w:bCs/>
              </w:rPr>
              <w:t xml:space="preserve"> M., </w:t>
            </w:r>
            <w:proofErr w:type="spellStart"/>
            <w:r w:rsidR="00146A74" w:rsidRPr="008B126B">
              <w:rPr>
                <w:rFonts w:cs="Calibri"/>
                <w:bCs/>
              </w:rPr>
              <w:t>and</w:t>
            </w:r>
            <w:proofErr w:type="spellEnd"/>
            <w:r w:rsidR="00146A74" w:rsidRPr="008B126B">
              <w:rPr>
                <w:rFonts w:cs="Calibri"/>
                <w:bCs/>
              </w:rPr>
              <w:t xml:space="preserve"> </w:t>
            </w:r>
            <w:r w:rsidRPr="008B126B">
              <w:rPr>
                <w:rFonts w:cs="Calibri"/>
                <w:bCs/>
              </w:rPr>
              <w:t>Z</w:t>
            </w:r>
            <w:r w:rsidR="00146A74" w:rsidRPr="008B126B">
              <w:rPr>
                <w:rFonts w:cs="Calibri"/>
                <w:bCs/>
              </w:rPr>
              <w:t>AFIRIOU, E..</w:t>
            </w:r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Robust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Process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C</w:t>
            </w:r>
            <w:r w:rsidR="00146A74" w:rsidRPr="008B126B">
              <w:rPr>
                <w:rFonts w:cs="Calibri"/>
                <w:bCs/>
              </w:rPr>
              <w:t>ontrol</w:t>
            </w:r>
            <w:proofErr w:type="spellEnd"/>
            <w:r w:rsidR="00146A74" w:rsidRPr="008B126B">
              <w:rPr>
                <w:rFonts w:cs="Calibri"/>
                <w:bCs/>
              </w:rPr>
              <w:t xml:space="preserve">, </w:t>
            </w:r>
            <w:proofErr w:type="spellStart"/>
            <w:r w:rsidR="00146A74" w:rsidRPr="008B126B">
              <w:rPr>
                <w:rFonts w:cs="Calibri"/>
                <w:bCs/>
              </w:rPr>
              <w:t>Prentice</w:t>
            </w:r>
            <w:proofErr w:type="spellEnd"/>
            <w:r w:rsidR="00146A74" w:rsidRPr="008B126B">
              <w:rPr>
                <w:rFonts w:cs="Calibri"/>
                <w:bCs/>
              </w:rPr>
              <w:t>-Hall,</w:t>
            </w:r>
            <w:r w:rsidRPr="008B126B">
              <w:rPr>
                <w:rFonts w:cs="Calibri"/>
                <w:bCs/>
              </w:rPr>
              <w:t xml:space="preserve"> 1989.</w:t>
            </w:r>
          </w:p>
          <w:p w:rsidR="00D62458" w:rsidRPr="008B126B" w:rsidRDefault="00D62458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126B">
              <w:rPr>
                <w:rFonts w:cs="Calibri"/>
                <w:bCs/>
              </w:rPr>
              <w:t>J</w:t>
            </w:r>
            <w:r w:rsidR="00146A74" w:rsidRPr="008B126B">
              <w:rPr>
                <w:rFonts w:cs="Calibri"/>
                <w:bCs/>
              </w:rPr>
              <w:t>AMSHIDI</w:t>
            </w:r>
            <w:r w:rsidRPr="008B126B">
              <w:rPr>
                <w:rFonts w:cs="Calibri"/>
                <w:bCs/>
              </w:rPr>
              <w:t xml:space="preserve">, </w:t>
            </w:r>
            <w:r w:rsidR="00146A74" w:rsidRPr="008B126B">
              <w:rPr>
                <w:rFonts w:cs="Calibri"/>
                <w:bCs/>
              </w:rPr>
              <w:t xml:space="preserve">M.. </w:t>
            </w:r>
            <w:r w:rsidRPr="008B126B">
              <w:rPr>
                <w:rFonts w:cs="Calibri"/>
                <w:bCs/>
              </w:rPr>
              <w:t xml:space="preserve">Large-Scale </w:t>
            </w:r>
            <w:proofErr w:type="spellStart"/>
            <w:r w:rsidRPr="008B126B">
              <w:rPr>
                <w:rFonts w:cs="Calibri"/>
                <w:bCs/>
              </w:rPr>
              <w:t>Systems</w:t>
            </w:r>
            <w:proofErr w:type="spellEnd"/>
            <w:r w:rsidRPr="008B126B">
              <w:rPr>
                <w:rFonts w:cs="Calibri"/>
                <w:bCs/>
              </w:rPr>
              <w:t xml:space="preserve">: </w:t>
            </w:r>
            <w:proofErr w:type="spellStart"/>
            <w:r w:rsidRPr="008B126B">
              <w:rPr>
                <w:rFonts w:cs="Calibri"/>
                <w:bCs/>
              </w:rPr>
              <w:t>Modeling</w:t>
            </w:r>
            <w:proofErr w:type="spellEnd"/>
            <w:r w:rsidRPr="008B126B">
              <w:rPr>
                <w:rFonts w:cs="Calibri"/>
                <w:bCs/>
              </w:rPr>
              <w:t xml:space="preserve">, </w:t>
            </w:r>
            <w:proofErr w:type="spellStart"/>
            <w:r w:rsidRPr="008B126B">
              <w:rPr>
                <w:rFonts w:cs="Calibri"/>
                <w:bCs/>
              </w:rPr>
              <w:t>Control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and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Fuzzy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Logic</w:t>
            </w:r>
            <w:proofErr w:type="spellEnd"/>
            <w:r w:rsidRPr="008B126B">
              <w:rPr>
                <w:rFonts w:cs="Calibri"/>
                <w:bCs/>
              </w:rPr>
              <w:t xml:space="preserve">, </w:t>
            </w:r>
            <w:proofErr w:type="spellStart"/>
            <w:r w:rsidRPr="008B126B">
              <w:rPr>
                <w:rFonts w:cs="Calibri"/>
                <w:bCs/>
              </w:rPr>
              <w:t>Prentice</w:t>
            </w:r>
            <w:proofErr w:type="spellEnd"/>
            <w:r w:rsidRPr="008B126B">
              <w:rPr>
                <w:rFonts w:cs="Calibri"/>
                <w:bCs/>
              </w:rPr>
              <w:t xml:space="preserve"> Hall PRT, New Jersey, 1997.</w:t>
            </w:r>
          </w:p>
          <w:p w:rsidR="00D62458" w:rsidRPr="008B126B" w:rsidRDefault="00D62458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126B">
              <w:rPr>
                <w:rFonts w:cs="Calibri"/>
                <w:bCs/>
              </w:rPr>
              <w:t>L</w:t>
            </w:r>
            <w:r w:rsidR="00E52340" w:rsidRPr="008B126B">
              <w:rPr>
                <w:rFonts w:cs="Calibri"/>
                <w:bCs/>
              </w:rPr>
              <w:t>YSHEVSKI</w:t>
            </w:r>
            <w:r w:rsidRPr="008B126B">
              <w:rPr>
                <w:rFonts w:cs="Calibri"/>
                <w:bCs/>
              </w:rPr>
              <w:t xml:space="preserve">, </w:t>
            </w:r>
            <w:r w:rsidR="00E52340" w:rsidRPr="008B126B">
              <w:rPr>
                <w:rFonts w:cs="Calibri"/>
                <w:bCs/>
              </w:rPr>
              <w:t xml:space="preserve">S. E.. </w:t>
            </w:r>
            <w:proofErr w:type="spellStart"/>
            <w:r w:rsidRPr="008B126B">
              <w:rPr>
                <w:rFonts w:cs="Calibri"/>
                <w:bCs/>
              </w:rPr>
              <w:t>Control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Systems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Theory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with</w:t>
            </w:r>
            <w:proofErr w:type="spellEnd"/>
            <w:r w:rsidRPr="008B126B">
              <w:rPr>
                <w:rFonts w:cs="Calibri"/>
                <w:bCs/>
              </w:rPr>
              <w:t xml:space="preserve"> Engineering </w:t>
            </w:r>
            <w:proofErr w:type="spellStart"/>
            <w:r w:rsidRPr="008B126B">
              <w:rPr>
                <w:rFonts w:cs="Calibri"/>
                <w:bCs/>
              </w:rPr>
              <w:t>Applications</w:t>
            </w:r>
            <w:proofErr w:type="spellEnd"/>
            <w:r w:rsidRPr="008B126B">
              <w:rPr>
                <w:rFonts w:cs="Calibri"/>
                <w:bCs/>
              </w:rPr>
              <w:t xml:space="preserve">, </w:t>
            </w:r>
            <w:proofErr w:type="spellStart"/>
            <w:r w:rsidRPr="008B126B">
              <w:rPr>
                <w:rFonts w:cs="Calibri"/>
                <w:bCs/>
              </w:rPr>
              <w:t>Birkhauser</w:t>
            </w:r>
            <w:proofErr w:type="spellEnd"/>
            <w:r w:rsidRPr="008B126B">
              <w:rPr>
                <w:rFonts w:cs="Calibri"/>
                <w:bCs/>
              </w:rPr>
              <w:t>, Boston, 2001.</w:t>
            </w:r>
          </w:p>
          <w:p w:rsidR="00D60066" w:rsidRPr="008B126B" w:rsidRDefault="000D28CD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126B">
              <w:rPr>
                <w:rFonts w:asciiTheme="minorHAnsi" w:hAnsiTheme="minorHAnsi"/>
                <w:bCs/>
              </w:rPr>
              <w:t>ÅSTRÖM</w:t>
            </w:r>
            <w:r w:rsidRPr="008B126B">
              <w:rPr>
                <w:rFonts w:asciiTheme="minorHAnsi" w:hAnsiTheme="minorHAnsi" w:cs="Calibri"/>
                <w:bCs/>
              </w:rPr>
              <w:t>, Karl Johan,</w:t>
            </w:r>
            <w:r w:rsidRPr="008B126B">
              <w:rPr>
                <w:rFonts w:cs="Calibri"/>
                <w:bCs/>
              </w:rPr>
              <w:t xml:space="preserve"> WITTENMARK,</w:t>
            </w:r>
            <w:r w:rsidR="00046D1D" w:rsidRPr="008B126B">
              <w:rPr>
                <w:rFonts w:cs="Calibri"/>
                <w:bCs/>
              </w:rPr>
              <w:t xml:space="preserve"> </w:t>
            </w:r>
            <w:proofErr w:type="spellStart"/>
            <w:r w:rsidR="00046D1D" w:rsidRPr="008B126B">
              <w:rPr>
                <w:rFonts w:asciiTheme="minorHAnsi" w:hAnsiTheme="minorHAnsi" w:cs="Calibri"/>
                <w:bCs/>
              </w:rPr>
              <w:t>Bj</w:t>
            </w:r>
            <w:r w:rsidR="00046D1D" w:rsidRPr="008B126B">
              <w:rPr>
                <w:rFonts w:asciiTheme="minorHAnsi" w:hAnsiTheme="minorHAnsi"/>
                <w:bCs/>
              </w:rPr>
              <w:t>ö</w:t>
            </w:r>
            <w:r w:rsidR="00046D1D" w:rsidRPr="008B126B">
              <w:rPr>
                <w:rFonts w:asciiTheme="minorHAnsi" w:hAnsiTheme="minorHAnsi" w:cs="Calibri"/>
                <w:bCs/>
              </w:rPr>
              <w:t>rn</w:t>
            </w:r>
            <w:proofErr w:type="spellEnd"/>
            <w:r w:rsidR="00E52340" w:rsidRPr="008B126B">
              <w:rPr>
                <w:rFonts w:cs="Calibri"/>
                <w:bCs/>
              </w:rPr>
              <w:t xml:space="preserve">. </w:t>
            </w:r>
            <w:proofErr w:type="spellStart"/>
            <w:r w:rsidR="00D62458" w:rsidRPr="008B126B">
              <w:rPr>
                <w:rFonts w:cs="Calibri"/>
                <w:bCs/>
              </w:rPr>
              <w:t>Adaptive</w:t>
            </w:r>
            <w:proofErr w:type="spellEnd"/>
            <w:r w:rsidR="00D62458" w:rsidRPr="008B126B">
              <w:rPr>
                <w:rFonts w:cs="Calibri"/>
                <w:bCs/>
              </w:rPr>
              <w:t xml:space="preserve"> </w:t>
            </w:r>
            <w:proofErr w:type="spellStart"/>
            <w:r w:rsidR="00D62458" w:rsidRPr="008B126B">
              <w:rPr>
                <w:rFonts w:cs="Calibri"/>
                <w:bCs/>
              </w:rPr>
              <w:t>control</w:t>
            </w:r>
            <w:proofErr w:type="spellEnd"/>
            <w:r w:rsidR="00D62458" w:rsidRPr="008B126B">
              <w:rPr>
                <w:rFonts w:cs="Calibri"/>
                <w:bCs/>
              </w:rPr>
              <w:t>, Addison-Wesl</w:t>
            </w:r>
            <w:r w:rsidRPr="008B126B">
              <w:rPr>
                <w:rFonts w:cs="Calibri"/>
                <w:bCs/>
              </w:rPr>
              <w:t xml:space="preserve">ey Longman </w:t>
            </w:r>
            <w:proofErr w:type="spellStart"/>
            <w:r w:rsidRPr="008B126B">
              <w:rPr>
                <w:rFonts w:cs="Calibri"/>
                <w:bCs/>
              </w:rPr>
              <w:t>Publishing</w:t>
            </w:r>
            <w:proofErr w:type="spellEnd"/>
            <w:r w:rsidRPr="008B126B">
              <w:rPr>
                <w:rFonts w:cs="Calibri"/>
                <w:bCs/>
              </w:rPr>
              <w:t xml:space="preserve"> Co., </w:t>
            </w:r>
            <w:r w:rsidR="00D62458" w:rsidRPr="008B126B">
              <w:rPr>
                <w:rFonts w:cs="Calibri"/>
                <w:bCs/>
              </w:rPr>
              <w:t>Boston, MA, USA, 1994.</w:t>
            </w:r>
          </w:p>
          <w:p w:rsidR="000D28CD" w:rsidRPr="008B126B" w:rsidRDefault="000D28CD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126B">
              <w:rPr>
                <w:rFonts w:asciiTheme="minorHAnsi" w:hAnsiTheme="minorHAnsi"/>
                <w:bCs/>
              </w:rPr>
              <w:t>ÅSTRÖM</w:t>
            </w:r>
            <w:r w:rsidRPr="008B126B">
              <w:rPr>
                <w:rFonts w:asciiTheme="minorHAnsi" w:hAnsiTheme="minorHAnsi" w:cs="Calibri"/>
                <w:bCs/>
              </w:rPr>
              <w:t>, Karl Johan,</w:t>
            </w:r>
            <w:r w:rsidRPr="008B126B">
              <w:rPr>
                <w:rFonts w:cs="Calibri"/>
                <w:bCs/>
              </w:rPr>
              <w:t xml:space="preserve"> </w:t>
            </w:r>
            <w:r w:rsidRPr="008B126B">
              <w:rPr>
                <w:rFonts w:asciiTheme="minorHAnsi" w:hAnsiTheme="minorHAnsi" w:cs="Calibri"/>
                <w:bCs/>
              </w:rPr>
              <w:t>H</w:t>
            </w:r>
            <w:r w:rsidRPr="008B126B">
              <w:rPr>
                <w:rFonts w:asciiTheme="minorHAnsi" w:hAnsiTheme="minorHAnsi"/>
                <w:bCs/>
              </w:rPr>
              <w:t>Ä</w:t>
            </w:r>
            <w:r w:rsidRPr="008B126B">
              <w:rPr>
                <w:rFonts w:asciiTheme="minorHAnsi" w:hAnsiTheme="minorHAnsi" w:cs="Calibri"/>
                <w:bCs/>
              </w:rPr>
              <w:t>GGLUND</w:t>
            </w:r>
            <w:r w:rsidRPr="008B126B">
              <w:rPr>
                <w:rFonts w:cs="Calibri"/>
                <w:bCs/>
              </w:rPr>
              <w:t xml:space="preserve">, Tore. </w:t>
            </w:r>
            <w:proofErr w:type="spellStart"/>
            <w:r w:rsidRPr="008B126B">
              <w:rPr>
                <w:rFonts w:cs="Calibri"/>
                <w:bCs/>
              </w:rPr>
              <w:t>Advanced</w:t>
            </w:r>
            <w:proofErr w:type="spellEnd"/>
            <w:r w:rsidRPr="008B126B">
              <w:rPr>
                <w:rFonts w:cs="Calibri"/>
                <w:bCs/>
              </w:rPr>
              <w:t xml:space="preserve"> PID </w:t>
            </w:r>
            <w:proofErr w:type="spellStart"/>
            <w:r w:rsidRPr="008B126B">
              <w:rPr>
                <w:rFonts w:cs="Calibri"/>
                <w:bCs/>
              </w:rPr>
              <w:t>Control</w:t>
            </w:r>
            <w:proofErr w:type="spellEnd"/>
            <w:r w:rsidRPr="008B126B">
              <w:rPr>
                <w:rFonts w:cs="Calibri"/>
                <w:bCs/>
              </w:rPr>
              <w:t xml:space="preserve">. </w:t>
            </w:r>
            <w:proofErr w:type="spellStart"/>
            <w:r w:rsidRPr="008B126B">
              <w:rPr>
                <w:rFonts w:cs="Calibri"/>
                <w:bCs/>
              </w:rPr>
              <w:t>With</w:t>
            </w:r>
            <w:proofErr w:type="spellEnd"/>
            <w:r w:rsidRPr="008B126B">
              <w:rPr>
                <w:rFonts w:cs="Calibri"/>
                <w:bCs/>
              </w:rPr>
              <w:t>. ISA, 2005.</w:t>
            </w:r>
          </w:p>
          <w:p w:rsidR="00C55335" w:rsidRPr="008B126B" w:rsidRDefault="00C55335" w:rsidP="008B126B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8B126B">
              <w:rPr>
                <w:rFonts w:cs="Calibri"/>
                <w:bCs/>
              </w:rPr>
              <w:t xml:space="preserve">TEWARI, A.. Modern </w:t>
            </w:r>
            <w:proofErr w:type="spellStart"/>
            <w:r w:rsidRPr="008B126B">
              <w:rPr>
                <w:rFonts w:cs="Calibri"/>
                <w:bCs/>
              </w:rPr>
              <w:t>Control</w:t>
            </w:r>
            <w:proofErr w:type="spellEnd"/>
            <w:r w:rsidRPr="008B126B">
              <w:rPr>
                <w:rFonts w:cs="Calibri"/>
                <w:bCs/>
              </w:rPr>
              <w:t xml:space="preserve"> Design </w:t>
            </w:r>
            <w:proofErr w:type="spellStart"/>
            <w:r w:rsidRPr="008B126B">
              <w:rPr>
                <w:rFonts w:cs="Calibri"/>
                <w:bCs/>
              </w:rPr>
              <w:t>with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Matlab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and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Simulink</w:t>
            </w:r>
            <w:proofErr w:type="spellEnd"/>
            <w:r w:rsidRPr="008B126B">
              <w:rPr>
                <w:rFonts w:cs="Calibri"/>
                <w:bCs/>
              </w:rPr>
              <w:t xml:space="preserve">, John </w:t>
            </w:r>
            <w:proofErr w:type="spellStart"/>
            <w:r w:rsidRPr="008B126B">
              <w:rPr>
                <w:rFonts w:cs="Calibri"/>
                <w:bCs/>
              </w:rPr>
              <w:t>Wiley</w:t>
            </w:r>
            <w:proofErr w:type="spellEnd"/>
            <w:r w:rsidRPr="008B126B">
              <w:rPr>
                <w:rFonts w:cs="Calibri"/>
                <w:bCs/>
              </w:rPr>
              <w:t xml:space="preserve"> &amp; </w:t>
            </w:r>
            <w:proofErr w:type="spellStart"/>
            <w:r w:rsidRPr="008B126B">
              <w:rPr>
                <w:rFonts w:cs="Calibri"/>
                <w:bCs/>
              </w:rPr>
              <w:t>Sons</w:t>
            </w:r>
            <w:proofErr w:type="spellEnd"/>
            <w:r w:rsidRPr="008B126B">
              <w:rPr>
                <w:rFonts w:cs="Calibri"/>
                <w:bCs/>
              </w:rPr>
              <w:t xml:space="preserve"> </w:t>
            </w:r>
            <w:proofErr w:type="spellStart"/>
            <w:r w:rsidRPr="008B126B">
              <w:rPr>
                <w:rFonts w:cs="Calibri"/>
                <w:bCs/>
              </w:rPr>
              <w:t>Ltd</w:t>
            </w:r>
            <w:proofErr w:type="spellEnd"/>
            <w:r w:rsidRPr="008B126B">
              <w:rPr>
                <w:rFonts w:cs="Calibri"/>
                <w:bCs/>
              </w:rPr>
              <w:t xml:space="preserve">, </w:t>
            </w:r>
            <w:proofErr w:type="spellStart"/>
            <w:r w:rsidRPr="008B126B">
              <w:rPr>
                <w:rFonts w:cs="Calibri"/>
                <w:bCs/>
              </w:rPr>
              <w:t>Chichester</w:t>
            </w:r>
            <w:proofErr w:type="spellEnd"/>
            <w:r w:rsidRPr="008B126B">
              <w:rPr>
                <w:rFonts w:cs="Calibri"/>
                <w:bCs/>
              </w:rPr>
              <w:t>, 2002.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58" w:rsidRDefault="00D62458" w:rsidP="00D62458">
            <w:pPr>
              <w:rPr>
                <w:rFonts w:cs="Calibri"/>
              </w:rPr>
            </w:pPr>
            <w:r w:rsidRPr="00D62458">
              <w:rPr>
                <w:rFonts w:cs="Calibri"/>
              </w:rPr>
              <w:t>razvrstiti sisteme vodenja, ki jih uvrščamo med kompleksne,</w:t>
            </w:r>
          </w:p>
          <w:p w:rsidR="008B456A" w:rsidRPr="00D62458" w:rsidRDefault="008B456A" w:rsidP="00D62458">
            <w:pPr>
              <w:rPr>
                <w:rFonts w:cs="Calibri"/>
              </w:rPr>
            </w:pPr>
          </w:p>
          <w:p w:rsidR="00D62458" w:rsidRDefault="00D62458" w:rsidP="00D62458">
            <w:pPr>
              <w:rPr>
                <w:rFonts w:cs="Calibri"/>
              </w:rPr>
            </w:pPr>
            <w:r w:rsidRPr="00D62458">
              <w:rPr>
                <w:rFonts w:cs="Calibri"/>
              </w:rPr>
              <w:t>opisati metode analize, ki pojasnjujejo pomembne lastnosti tovrstnih sistemov,</w:t>
            </w:r>
          </w:p>
          <w:p w:rsidR="008B456A" w:rsidRPr="00D62458" w:rsidRDefault="008B456A" w:rsidP="00D62458">
            <w:pPr>
              <w:rPr>
                <w:rFonts w:cs="Calibri"/>
              </w:rPr>
            </w:pPr>
          </w:p>
          <w:p w:rsidR="00D62458" w:rsidRDefault="00D62458" w:rsidP="00D62458">
            <w:pPr>
              <w:rPr>
                <w:rFonts w:cs="Calibri"/>
              </w:rPr>
            </w:pPr>
            <w:r w:rsidRPr="00D62458">
              <w:rPr>
                <w:rFonts w:cs="Calibri"/>
              </w:rPr>
              <w:t>pojasniti paralelizme in potrebne razširitve glede na klasične pristope vodenja,</w:t>
            </w:r>
          </w:p>
          <w:p w:rsidR="008B456A" w:rsidRPr="00D62458" w:rsidRDefault="008B456A" w:rsidP="00D62458">
            <w:pPr>
              <w:rPr>
                <w:rFonts w:cs="Calibri"/>
              </w:rPr>
            </w:pPr>
          </w:p>
          <w:p w:rsidR="008B456A" w:rsidRDefault="008B456A" w:rsidP="00D62458">
            <w:pPr>
              <w:rPr>
                <w:rFonts w:cs="Calibri"/>
              </w:rPr>
            </w:pPr>
          </w:p>
          <w:p w:rsidR="00D62458" w:rsidRDefault="00D62458" w:rsidP="00D62458">
            <w:pPr>
              <w:rPr>
                <w:rFonts w:cs="Calibri"/>
              </w:rPr>
            </w:pPr>
            <w:r w:rsidRPr="00D62458">
              <w:rPr>
                <w:rFonts w:cs="Calibri"/>
              </w:rPr>
              <w:t xml:space="preserve">predstaviti nekatere </w:t>
            </w:r>
            <w:r w:rsidR="00A17E40">
              <w:rPr>
                <w:rFonts w:cs="Calibri"/>
              </w:rPr>
              <w:t>učinkovite</w:t>
            </w:r>
            <w:r w:rsidR="00A17E40" w:rsidRPr="00D62458">
              <w:rPr>
                <w:rFonts w:cs="Calibri"/>
              </w:rPr>
              <w:t xml:space="preserve"> </w:t>
            </w:r>
            <w:r w:rsidRPr="00D62458">
              <w:rPr>
                <w:rFonts w:cs="Calibri"/>
              </w:rPr>
              <w:t>pristope načrtovanja s poudarkom na različnih aspektih optimalnosti,</w:t>
            </w:r>
          </w:p>
          <w:p w:rsidR="008B456A" w:rsidRPr="00D62458" w:rsidRDefault="008B456A" w:rsidP="00D62458">
            <w:pPr>
              <w:rPr>
                <w:rFonts w:cs="Calibri"/>
              </w:rPr>
            </w:pPr>
          </w:p>
          <w:p w:rsidR="00D62458" w:rsidRDefault="00D62458" w:rsidP="00D62458">
            <w:pPr>
              <w:rPr>
                <w:rFonts w:cs="Calibri"/>
              </w:rPr>
            </w:pPr>
            <w:r w:rsidRPr="00D62458">
              <w:rPr>
                <w:rFonts w:cs="Calibri"/>
              </w:rPr>
              <w:t>predstaviti nekatera programska orodja</w:t>
            </w:r>
            <w:r w:rsidR="00E25F2B">
              <w:rPr>
                <w:rFonts w:cs="Calibri"/>
              </w:rPr>
              <w:t xml:space="preserve"> </w:t>
            </w:r>
            <w:proofErr w:type="spellStart"/>
            <w:r w:rsidR="00E25F2B">
              <w:rPr>
                <w:rFonts w:cs="Calibri"/>
              </w:rPr>
              <w:t>Matlaba</w:t>
            </w:r>
            <w:proofErr w:type="spellEnd"/>
            <w:r w:rsidRPr="00D62458">
              <w:rPr>
                <w:rFonts w:cs="Calibri"/>
              </w:rPr>
              <w:t xml:space="preserve"> in njihovo uporabnost</w:t>
            </w:r>
            <w:r w:rsidR="008B456A">
              <w:rPr>
                <w:rFonts w:cs="Calibri"/>
              </w:rPr>
              <w:t xml:space="preserve"> v podporo obravnavani tematiki,</w:t>
            </w:r>
          </w:p>
          <w:p w:rsidR="008B456A" w:rsidRDefault="008B456A" w:rsidP="00D62458">
            <w:pPr>
              <w:rPr>
                <w:rFonts w:cs="Calibri"/>
              </w:rPr>
            </w:pPr>
          </w:p>
          <w:p w:rsidR="00D60066" w:rsidRDefault="008B456A" w:rsidP="000B2261">
            <w:pPr>
              <w:rPr>
                <w:rFonts w:cs="Calibri"/>
              </w:rPr>
            </w:pPr>
            <w:r>
              <w:rPr>
                <w:rFonts w:cs="Calibri"/>
              </w:rPr>
              <w:t>študente seznaniti z metodami iskanja primerne literature, raziskovanja in ustrezne pisne in ustne predstavitve rezultatov dela.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7F6B98" w:rsidP="00A17E40">
            <w:pPr>
              <w:rPr>
                <w:color w:val="222222"/>
              </w:rPr>
            </w:pPr>
            <w:r>
              <w:rPr>
                <w:color w:val="222222"/>
              </w:rPr>
              <w:t>-</w:t>
            </w:r>
            <w:r w:rsidR="00A17E40">
              <w:rPr>
                <w:color w:val="222222"/>
              </w:rPr>
              <w:t xml:space="preserve">to </w:t>
            </w:r>
            <w:proofErr w:type="spellStart"/>
            <w:r w:rsidR="00A17E40">
              <w:rPr>
                <w:color w:val="222222"/>
              </w:rPr>
              <w:t>classify</w:t>
            </w:r>
            <w:proofErr w:type="spellEnd"/>
            <w:r w:rsidR="00A17E40">
              <w:rPr>
                <w:color w:val="222222"/>
              </w:rPr>
              <w:t xml:space="preserve"> </w:t>
            </w:r>
            <w:proofErr w:type="spellStart"/>
            <w:r w:rsidR="00A17E40">
              <w:rPr>
                <w:color w:val="222222"/>
              </w:rPr>
              <w:t>complex</w:t>
            </w:r>
            <w:proofErr w:type="spellEnd"/>
            <w:r w:rsidR="00A17E40">
              <w:rPr>
                <w:color w:val="222222"/>
              </w:rPr>
              <w:t xml:space="preserve"> </w:t>
            </w:r>
            <w:proofErr w:type="spellStart"/>
            <w:r w:rsidR="00A17E40">
              <w:rPr>
                <w:color w:val="222222"/>
              </w:rPr>
              <w:t>controlled</w:t>
            </w:r>
            <w:proofErr w:type="spellEnd"/>
            <w:r w:rsidR="00A17E40">
              <w:rPr>
                <w:color w:val="222222"/>
              </w:rPr>
              <w:t xml:space="preserve"> </w:t>
            </w:r>
            <w:proofErr w:type="spellStart"/>
            <w:r w:rsidR="00A17E40">
              <w:rPr>
                <w:color w:val="222222"/>
              </w:rPr>
              <w:t>systems</w:t>
            </w:r>
            <w:proofErr w:type="spellEnd"/>
            <w:r w:rsidR="00A17E40">
              <w:rPr>
                <w:color w:val="222222"/>
              </w:rPr>
              <w:t>,</w:t>
            </w:r>
          </w:p>
          <w:p w:rsidR="008B456A" w:rsidRDefault="008B456A" w:rsidP="00A17E40">
            <w:pPr>
              <w:rPr>
                <w:color w:val="222222"/>
              </w:rPr>
            </w:pPr>
          </w:p>
          <w:p w:rsidR="008B456A" w:rsidRDefault="008B456A" w:rsidP="00A17E40">
            <w:pPr>
              <w:rPr>
                <w:color w:val="222222"/>
              </w:rPr>
            </w:pPr>
          </w:p>
          <w:p w:rsidR="00A17E40" w:rsidRDefault="00A17E40" w:rsidP="00A17E40">
            <w:pPr>
              <w:rPr>
                <w:color w:val="222222"/>
              </w:rPr>
            </w:pPr>
            <w:r>
              <w:rPr>
                <w:color w:val="222222"/>
              </w:rPr>
              <w:t xml:space="preserve">to </w:t>
            </w:r>
            <w:proofErr w:type="spellStart"/>
            <w:r>
              <w:rPr>
                <w:color w:val="222222"/>
              </w:rPr>
              <w:t>describe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analytical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methods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which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explain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important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properties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such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systems</w:t>
            </w:r>
            <w:proofErr w:type="spellEnd"/>
            <w:r>
              <w:rPr>
                <w:color w:val="222222"/>
              </w:rPr>
              <w:t>,</w:t>
            </w:r>
          </w:p>
          <w:p w:rsidR="008B456A" w:rsidRDefault="008B456A" w:rsidP="00A17E40">
            <w:pPr>
              <w:rPr>
                <w:color w:val="222222"/>
              </w:rPr>
            </w:pPr>
          </w:p>
          <w:p w:rsidR="00A17E40" w:rsidRDefault="00A17E40" w:rsidP="00A17E40">
            <w:pPr>
              <w:rPr>
                <w:color w:val="222222"/>
              </w:rPr>
            </w:pPr>
            <w:r>
              <w:rPr>
                <w:color w:val="222222"/>
              </w:rPr>
              <w:t xml:space="preserve">to </w:t>
            </w:r>
            <w:proofErr w:type="spellStart"/>
            <w:r>
              <w:rPr>
                <w:color w:val="222222"/>
              </w:rPr>
              <w:t>present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parallelisms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and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necessary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extensions</w:t>
            </w:r>
            <w:proofErr w:type="spellEnd"/>
            <w:r>
              <w:rPr>
                <w:color w:val="222222"/>
              </w:rPr>
              <w:t xml:space="preserve"> in </w:t>
            </w:r>
            <w:proofErr w:type="spellStart"/>
            <w:r>
              <w:rPr>
                <w:color w:val="222222"/>
              </w:rPr>
              <w:t>relation</w:t>
            </w:r>
            <w:proofErr w:type="spellEnd"/>
            <w:r>
              <w:rPr>
                <w:color w:val="222222"/>
              </w:rPr>
              <w:t xml:space="preserve"> to </w:t>
            </w:r>
            <w:proofErr w:type="spellStart"/>
            <w:r>
              <w:rPr>
                <w:color w:val="222222"/>
              </w:rPr>
              <w:t>classical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control</w:t>
            </w:r>
            <w:proofErr w:type="spellEnd"/>
            <w:r>
              <w:rPr>
                <w:color w:val="222222"/>
              </w:rPr>
              <w:t xml:space="preserve"> design </w:t>
            </w:r>
            <w:proofErr w:type="spellStart"/>
            <w:r>
              <w:rPr>
                <w:color w:val="222222"/>
              </w:rPr>
              <w:t>approaches</w:t>
            </w:r>
            <w:proofErr w:type="spellEnd"/>
            <w:r>
              <w:rPr>
                <w:color w:val="222222"/>
              </w:rPr>
              <w:t>,</w:t>
            </w:r>
          </w:p>
          <w:p w:rsidR="008B456A" w:rsidRDefault="008B456A" w:rsidP="00A17E40">
            <w:pPr>
              <w:rPr>
                <w:color w:val="222222"/>
              </w:rPr>
            </w:pPr>
          </w:p>
          <w:p w:rsidR="00A17E40" w:rsidRDefault="00A17E40" w:rsidP="00A17E40">
            <w:pPr>
              <w:rPr>
                <w:color w:val="222222"/>
              </w:rPr>
            </w:pPr>
            <w:r>
              <w:rPr>
                <w:color w:val="222222"/>
              </w:rPr>
              <w:t xml:space="preserve">to </w:t>
            </w:r>
            <w:proofErr w:type="spellStart"/>
            <w:r>
              <w:rPr>
                <w:color w:val="222222"/>
              </w:rPr>
              <w:t>present</w:t>
            </w:r>
            <w:proofErr w:type="spellEnd"/>
            <w:r>
              <w:rPr>
                <w:color w:val="222222"/>
              </w:rPr>
              <w:t xml:space="preserve"> some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efficiant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control</w:t>
            </w:r>
            <w:proofErr w:type="spellEnd"/>
            <w:r>
              <w:rPr>
                <w:color w:val="222222"/>
              </w:rPr>
              <w:t xml:space="preserve"> design </w:t>
            </w:r>
            <w:proofErr w:type="spellStart"/>
            <w:r>
              <w:rPr>
                <w:color w:val="222222"/>
              </w:rPr>
              <w:t>approaches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with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emphasis</w:t>
            </w:r>
            <w:proofErr w:type="spellEnd"/>
            <w:r>
              <w:rPr>
                <w:color w:val="222222"/>
              </w:rPr>
              <w:t xml:space="preserve"> on </w:t>
            </w:r>
            <w:proofErr w:type="spellStart"/>
            <w:r>
              <w:rPr>
                <w:color w:val="222222"/>
              </w:rPr>
              <w:t>different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aspects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optimality</w:t>
            </w:r>
            <w:proofErr w:type="spellEnd"/>
            <w:r>
              <w:rPr>
                <w:color w:val="222222"/>
              </w:rPr>
              <w:t>,</w:t>
            </w:r>
          </w:p>
          <w:p w:rsidR="008B456A" w:rsidRDefault="008B456A" w:rsidP="00A17E40">
            <w:pPr>
              <w:rPr>
                <w:color w:val="222222"/>
              </w:rPr>
            </w:pPr>
          </w:p>
          <w:p w:rsidR="00A17E40" w:rsidRDefault="00E25F2B" w:rsidP="00E25F2B">
            <w:pPr>
              <w:rPr>
                <w:color w:val="222222"/>
              </w:rPr>
            </w:pPr>
            <w:r>
              <w:rPr>
                <w:color w:val="222222"/>
              </w:rPr>
              <w:t xml:space="preserve">to </w:t>
            </w:r>
            <w:proofErr w:type="spellStart"/>
            <w:r>
              <w:rPr>
                <w:color w:val="222222"/>
              </w:rPr>
              <w:t>present</w:t>
            </w:r>
            <w:proofErr w:type="spellEnd"/>
            <w:r>
              <w:rPr>
                <w:color w:val="222222"/>
              </w:rPr>
              <w:t xml:space="preserve"> some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Matlab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toolboxes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and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their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usefulness</w:t>
            </w:r>
            <w:proofErr w:type="spellEnd"/>
            <w:r>
              <w:rPr>
                <w:color w:val="222222"/>
              </w:rPr>
              <w:t xml:space="preserve"> in </w:t>
            </w:r>
            <w:proofErr w:type="spellStart"/>
            <w:r>
              <w:rPr>
                <w:color w:val="222222"/>
              </w:rPr>
              <w:t>support</w:t>
            </w:r>
            <w:proofErr w:type="spellEnd"/>
            <w:r w:rsidR="008B456A">
              <w:rPr>
                <w:color w:val="222222"/>
              </w:rPr>
              <w:t xml:space="preserve"> </w:t>
            </w:r>
            <w:proofErr w:type="spellStart"/>
            <w:r w:rsidR="008B456A">
              <w:rPr>
                <w:color w:val="222222"/>
              </w:rPr>
              <w:t>of</w:t>
            </w:r>
            <w:proofErr w:type="spellEnd"/>
            <w:r w:rsidR="008B456A">
              <w:rPr>
                <w:color w:val="222222"/>
              </w:rPr>
              <w:t xml:space="preserve"> </w:t>
            </w:r>
            <w:proofErr w:type="spellStart"/>
            <w:r w:rsidR="008B456A">
              <w:rPr>
                <w:color w:val="222222"/>
              </w:rPr>
              <w:t>the</w:t>
            </w:r>
            <w:proofErr w:type="spellEnd"/>
            <w:r w:rsidR="008B456A">
              <w:rPr>
                <w:color w:val="222222"/>
              </w:rPr>
              <w:t xml:space="preserve"> </w:t>
            </w:r>
            <w:proofErr w:type="spellStart"/>
            <w:r w:rsidR="008B456A">
              <w:rPr>
                <w:color w:val="222222"/>
              </w:rPr>
              <w:t>issues</w:t>
            </w:r>
            <w:proofErr w:type="spellEnd"/>
            <w:r w:rsidR="008B456A">
              <w:rPr>
                <w:color w:val="222222"/>
              </w:rPr>
              <w:t xml:space="preserve"> </w:t>
            </w:r>
            <w:proofErr w:type="spellStart"/>
            <w:r w:rsidR="008B456A">
              <w:rPr>
                <w:color w:val="222222"/>
              </w:rPr>
              <w:t>being</w:t>
            </w:r>
            <w:proofErr w:type="spellEnd"/>
            <w:r w:rsidR="008B456A">
              <w:rPr>
                <w:color w:val="222222"/>
              </w:rPr>
              <w:t xml:space="preserve"> </w:t>
            </w:r>
            <w:proofErr w:type="spellStart"/>
            <w:r w:rsidR="008B456A">
              <w:rPr>
                <w:color w:val="222222"/>
              </w:rPr>
              <w:t>discussed</w:t>
            </w:r>
            <w:proofErr w:type="spellEnd"/>
            <w:r w:rsidR="008B456A">
              <w:rPr>
                <w:color w:val="222222"/>
              </w:rPr>
              <w:t>,</w:t>
            </w:r>
          </w:p>
          <w:p w:rsidR="008B456A" w:rsidRDefault="008B456A" w:rsidP="00E25F2B">
            <w:pPr>
              <w:rPr>
                <w:color w:val="222222"/>
              </w:rPr>
            </w:pPr>
          </w:p>
          <w:p w:rsidR="008B456A" w:rsidRDefault="008B456A" w:rsidP="00E25F2B">
            <w:pPr>
              <w:rPr>
                <w:rFonts w:cs="Calibri"/>
              </w:rPr>
            </w:pPr>
            <w:r w:rsidRPr="007566D2">
              <w:rPr>
                <w:rFonts w:cs="Calibri"/>
              </w:rPr>
              <w:t xml:space="preserve">to </w:t>
            </w:r>
            <w:proofErr w:type="spellStart"/>
            <w:r w:rsidRPr="007566D2">
              <w:rPr>
                <w:rFonts w:cs="Calibri"/>
              </w:rPr>
              <w:t>acquaint</w:t>
            </w:r>
            <w:proofErr w:type="spellEnd"/>
            <w:r w:rsidRPr="007566D2">
              <w:rPr>
                <w:rFonts w:cs="Calibri"/>
              </w:rPr>
              <w:t xml:space="preserve"> </w:t>
            </w:r>
            <w:proofErr w:type="spellStart"/>
            <w:r w:rsidRPr="007566D2">
              <w:rPr>
                <w:rFonts w:cs="Calibri"/>
              </w:rPr>
              <w:t>students</w:t>
            </w:r>
            <w:proofErr w:type="spellEnd"/>
            <w:r w:rsidRPr="007566D2">
              <w:rPr>
                <w:rFonts w:cs="Calibri"/>
              </w:rPr>
              <w:t xml:space="preserve"> </w:t>
            </w:r>
            <w:proofErr w:type="spellStart"/>
            <w:r w:rsidRPr="007566D2">
              <w:rPr>
                <w:rFonts w:cs="Calibri"/>
              </w:rPr>
              <w:t>with</w:t>
            </w:r>
            <w:proofErr w:type="spellEnd"/>
            <w:r w:rsidRPr="007566D2">
              <w:rPr>
                <w:rFonts w:cs="Calibri"/>
              </w:rPr>
              <w:t xml:space="preserve"> </w:t>
            </w:r>
            <w:proofErr w:type="spellStart"/>
            <w:r w:rsidRPr="007566D2">
              <w:rPr>
                <w:rFonts w:cs="Calibri"/>
              </w:rPr>
              <w:t>appropriate</w:t>
            </w:r>
            <w:proofErr w:type="spellEnd"/>
            <w:r w:rsidRPr="007566D2">
              <w:rPr>
                <w:rFonts w:cs="Calibri"/>
              </w:rPr>
              <w:t xml:space="preserve"> literature </w:t>
            </w:r>
            <w:proofErr w:type="spellStart"/>
            <w:r w:rsidRPr="007566D2">
              <w:rPr>
                <w:rFonts w:cs="Calibri"/>
              </w:rPr>
              <w:t>search</w:t>
            </w:r>
            <w:proofErr w:type="spellEnd"/>
            <w:r w:rsidRPr="007566D2">
              <w:rPr>
                <w:rFonts w:cs="Calibri"/>
              </w:rPr>
              <w:t xml:space="preserve">, </w:t>
            </w:r>
            <w:proofErr w:type="spellStart"/>
            <w:r w:rsidRPr="007566D2">
              <w:rPr>
                <w:rFonts w:cs="Calibri"/>
              </w:rPr>
              <w:t>research</w:t>
            </w:r>
            <w:proofErr w:type="spellEnd"/>
            <w:r w:rsidRPr="007566D2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Pr="007566D2">
              <w:rPr>
                <w:rFonts w:cs="Calibri"/>
              </w:rPr>
              <w:t>and</w:t>
            </w:r>
            <w:proofErr w:type="spellEnd"/>
            <w:r w:rsidRPr="007566D2">
              <w:rPr>
                <w:rFonts w:cs="Calibri"/>
              </w:rPr>
              <w:t xml:space="preserve"> </w:t>
            </w:r>
            <w:proofErr w:type="spellStart"/>
            <w:r w:rsidRPr="007566D2">
              <w:rPr>
                <w:rFonts w:cs="Calibri"/>
              </w:rPr>
              <w:t>appropriate</w:t>
            </w:r>
            <w:proofErr w:type="spellEnd"/>
            <w:r w:rsidRPr="007566D2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written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oral </w:t>
            </w:r>
            <w:proofErr w:type="spellStart"/>
            <w:r>
              <w:rPr>
                <w:rFonts w:cs="Calibri"/>
              </w:rPr>
              <w:t>presentation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of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results</w:t>
            </w:r>
            <w:proofErr w:type="spellEnd"/>
            <w:r w:rsidRPr="007566D2">
              <w:rPr>
                <w:rFonts w:cs="Calibri"/>
              </w:rPr>
              <w:t>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3CA1" w:rsidRDefault="00953CA1" w:rsidP="00953CA1">
            <w:pPr>
              <w:rPr>
                <w:rFonts w:cs="Calibri"/>
              </w:rPr>
            </w:pPr>
            <w:r>
              <w:rPr>
                <w:rFonts w:cs="Calibri"/>
              </w:rPr>
              <w:t>Študentje bodo pridobili znanja, ki bodo omogočala:</w:t>
            </w:r>
          </w:p>
          <w:p w:rsidR="00F70D5E" w:rsidRDefault="00F70D5E" w:rsidP="00953CA1">
            <w:pPr>
              <w:rPr>
                <w:rFonts w:cs="Calibri"/>
              </w:rPr>
            </w:pPr>
          </w:p>
          <w:p w:rsidR="000B2261" w:rsidRDefault="00953CA1" w:rsidP="006432C5">
            <w:pPr>
              <w:rPr>
                <w:rFonts w:cs="Calibri"/>
              </w:rPr>
            </w:pPr>
            <w:r>
              <w:rPr>
                <w:rFonts w:cs="Calibri"/>
              </w:rPr>
              <w:t>-prepoznavanje sistemov, ki so kompleksni in težavni za vodenje;</w:t>
            </w:r>
          </w:p>
          <w:p w:rsidR="00F70D5E" w:rsidRDefault="00F70D5E" w:rsidP="006432C5">
            <w:pPr>
              <w:rPr>
                <w:rFonts w:cs="Calibri"/>
              </w:rPr>
            </w:pPr>
          </w:p>
          <w:p w:rsidR="00953CA1" w:rsidRDefault="00953CA1" w:rsidP="00953CA1">
            <w:pPr>
              <w:rPr>
                <w:rFonts w:cs="Calibri"/>
              </w:rPr>
            </w:pPr>
            <w:r>
              <w:rPr>
                <w:rFonts w:cs="Calibri"/>
              </w:rPr>
              <w:t xml:space="preserve">-uporabo </w:t>
            </w:r>
            <w:r w:rsidR="00F70D5E">
              <w:rPr>
                <w:rFonts w:cs="Calibri"/>
              </w:rPr>
              <w:t>izbranih</w:t>
            </w:r>
            <w:r>
              <w:rPr>
                <w:rFonts w:cs="Calibri"/>
              </w:rPr>
              <w:t xml:space="preserve"> metod načrtovanja vodenja tovrstnih sistemov;</w:t>
            </w:r>
          </w:p>
          <w:p w:rsidR="00F70D5E" w:rsidRDefault="00F70D5E" w:rsidP="00953CA1">
            <w:pPr>
              <w:rPr>
                <w:rFonts w:cs="Calibri"/>
              </w:rPr>
            </w:pPr>
          </w:p>
          <w:p w:rsidR="00953CA1" w:rsidRDefault="00953CA1" w:rsidP="00953CA1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-njihovo izvedbo v obliki </w:t>
            </w:r>
            <w:proofErr w:type="spellStart"/>
            <w:r>
              <w:rPr>
                <w:rFonts w:cs="Calibri"/>
              </w:rPr>
              <w:t>ekspernega</w:t>
            </w:r>
            <w:proofErr w:type="spellEnd"/>
            <w:r>
              <w:rPr>
                <w:rFonts w:cs="Calibri"/>
              </w:rPr>
              <w:t xml:space="preserve"> sistema;</w:t>
            </w:r>
          </w:p>
          <w:p w:rsidR="00F70D5E" w:rsidRDefault="00F70D5E" w:rsidP="00953CA1">
            <w:pPr>
              <w:rPr>
                <w:rFonts w:cs="Calibri"/>
              </w:rPr>
            </w:pPr>
          </w:p>
          <w:p w:rsidR="00F70D5E" w:rsidRDefault="00F70D5E" w:rsidP="00953CA1">
            <w:pPr>
              <w:rPr>
                <w:rFonts w:cs="Calibri"/>
              </w:rPr>
            </w:pPr>
          </w:p>
          <w:p w:rsidR="00953CA1" w:rsidRDefault="00953CA1" w:rsidP="00953CA1">
            <w:pPr>
              <w:rPr>
                <w:rFonts w:cs="Calibri"/>
              </w:rPr>
            </w:pPr>
            <w:r>
              <w:rPr>
                <w:rFonts w:cs="Calibri"/>
              </w:rPr>
              <w:t>-implementacijo regulatorjev pri izvedbi vodenja realnih kompleksnih sistemov;</w:t>
            </w:r>
          </w:p>
          <w:p w:rsidR="00F70D5E" w:rsidRDefault="00F70D5E" w:rsidP="00953CA1">
            <w:pPr>
              <w:rPr>
                <w:rFonts w:cs="Calibri"/>
              </w:rPr>
            </w:pPr>
          </w:p>
          <w:p w:rsidR="00953CA1" w:rsidRPr="00C72078" w:rsidRDefault="00953CA1" w:rsidP="00953CA1">
            <w:pPr>
              <w:rPr>
                <w:rFonts w:cs="Calibri"/>
              </w:rPr>
            </w:pPr>
            <w:r>
              <w:rPr>
                <w:rFonts w:cs="Calibri"/>
              </w:rPr>
              <w:t xml:space="preserve">-kvantitativno in kvalitativno vrednotenje </w:t>
            </w:r>
            <w:proofErr w:type="spellStart"/>
            <w:r>
              <w:rPr>
                <w:rFonts w:cs="Calibri"/>
              </w:rPr>
              <w:t>načtanega</w:t>
            </w:r>
            <w:proofErr w:type="spellEnd"/>
            <w:r>
              <w:rPr>
                <w:rFonts w:cs="Calibri"/>
              </w:rPr>
              <w:t xml:space="preserve"> vodenja.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2A7" w:rsidRDefault="005942A7" w:rsidP="005942A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Gained knowledge will enable</w:t>
            </w:r>
            <w:r w:rsidRPr="00750341">
              <w:rPr>
                <w:rFonts w:cs="Calibri"/>
                <w:lang w:val="en-GB"/>
              </w:rPr>
              <w:t>:</w:t>
            </w:r>
          </w:p>
          <w:p w:rsidR="00F70D5E" w:rsidRDefault="00F70D5E" w:rsidP="005942A7">
            <w:pPr>
              <w:rPr>
                <w:rFonts w:cs="Calibri"/>
                <w:lang w:val="en-GB"/>
              </w:rPr>
            </w:pPr>
          </w:p>
          <w:p w:rsidR="00F547F3" w:rsidRDefault="005942A7" w:rsidP="005942A7">
            <w:pPr>
              <w:rPr>
                <w:color w:val="222222"/>
              </w:rPr>
            </w:pPr>
            <w:r>
              <w:rPr>
                <w:rFonts w:cs="Calibri"/>
                <w:lang w:val="en-GB"/>
              </w:rPr>
              <w:t>-</w:t>
            </w:r>
            <w:proofErr w:type="spellStart"/>
            <w:r>
              <w:rPr>
                <w:color w:val="222222"/>
              </w:rPr>
              <w:t>systems</w:t>
            </w:r>
            <w:proofErr w:type="spellEnd"/>
            <w:r>
              <w:rPr>
                <w:color w:val="222222"/>
              </w:rPr>
              <w:t xml:space="preserve">' </w:t>
            </w:r>
            <w:proofErr w:type="spellStart"/>
            <w:r>
              <w:rPr>
                <w:color w:val="222222"/>
              </w:rPr>
              <w:t>recognition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that</w:t>
            </w:r>
            <w:proofErr w:type="spellEnd"/>
            <w:r>
              <w:rPr>
                <w:color w:val="222222"/>
              </w:rPr>
              <w:t xml:space="preserve"> are </w:t>
            </w:r>
            <w:proofErr w:type="spellStart"/>
            <w:r>
              <w:rPr>
                <w:color w:val="222222"/>
              </w:rPr>
              <w:t>complex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and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difficult</w:t>
            </w:r>
            <w:proofErr w:type="spellEnd"/>
            <w:r>
              <w:rPr>
                <w:color w:val="222222"/>
              </w:rPr>
              <w:t xml:space="preserve"> to </w:t>
            </w:r>
            <w:proofErr w:type="spellStart"/>
            <w:r>
              <w:rPr>
                <w:color w:val="222222"/>
              </w:rPr>
              <w:t>control</w:t>
            </w:r>
            <w:proofErr w:type="spellEnd"/>
            <w:r>
              <w:rPr>
                <w:color w:val="222222"/>
              </w:rPr>
              <w:t>;</w:t>
            </w:r>
          </w:p>
          <w:p w:rsidR="00F70D5E" w:rsidRDefault="00F70D5E" w:rsidP="005942A7">
            <w:pPr>
              <w:rPr>
                <w:color w:val="222222"/>
              </w:rPr>
            </w:pPr>
          </w:p>
          <w:p w:rsidR="00F70D5E" w:rsidRDefault="00F70D5E" w:rsidP="005942A7">
            <w:pPr>
              <w:rPr>
                <w:color w:val="222222"/>
              </w:rPr>
            </w:pPr>
          </w:p>
          <w:p w:rsidR="005942A7" w:rsidRDefault="005942A7" w:rsidP="005942A7">
            <w:pPr>
              <w:rPr>
                <w:color w:val="222222"/>
              </w:rPr>
            </w:pPr>
            <w:r>
              <w:rPr>
                <w:color w:val="222222"/>
              </w:rPr>
              <w:t xml:space="preserve">- </w:t>
            </w:r>
            <w:proofErr w:type="spellStart"/>
            <w:r>
              <w:rPr>
                <w:color w:val="222222"/>
              </w:rPr>
              <w:t>the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use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 w:rsidR="00F70D5E">
              <w:rPr>
                <w:color w:val="222222"/>
              </w:rPr>
              <w:t>selected</w:t>
            </w:r>
            <w:proofErr w:type="spellEnd"/>
            <w:r w:rsidR="00F70D5E"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control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algorithms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which</w:t>
            </w:r>
            <w:proofErr w:type="spellEnd"/>
            <w:r>
              <w:rPr>
                <w:color w:val="222222"/>
              </w:rPr>
              <w:t xml:space="preserve"> are </w:t>
            </w:r>
            <w:proofErr w:type="spellStart"/>
            <w:r>
              <w:rPr>
                <w:color w:val="222222"/>
              </w:rPr>
              <w:t>suitable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for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such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systems</w:t>
            </w:r>
            <w:proofErr w:type="spellEnd"/>
            <w:r>
              <w:rPr>
                <w:color w:val="222222"/>
              </w:rPr>
              <w:t>;</w:t>
            </w:r>
          </w:p>
          <w:p w:rsidR="00F70D5E" w:rsidRDefault="00F70D5E" w:rsidP="005942A7">
            <w:pPr>
              <w:rPr>
                <w:color w:val="222222"/>
              </w:rPr>
            </w:pPr>
          </w:p>
          <w:p w:rsidR="005942A7" w:rsidRDefault="005942A7" w:rsidP="005942A7">
            <w:pPr>
              <w:rPr>
                <w:color w:val="222222"/>
              </w:rPr>
            </w:pPr>
            <w:r>
              <w:rPr>
                <w:color w:val="222222"/>
              </w:rPr>
              <w:lastRenderedPageBreak/>
              <w:t>-</w:t>
            </w:r>
            <w:proofErr w:type="spellStart"/>
            <w:r>
              <w:rPr>
                <w:color w:val="222222"/>
              </w:rPr>
              <w:t>their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implementation</w:t>
            </w:r>
            <w:proofErr w:type="spellEnd"/>
            <w:r>
              <w:rPr>
                <w:color w:val="222222"/>
              </w:rPr>
              <w:t xml:space="preserve"> in </w:t>
            </w:r>
            <w:proofErr w:type="spellStart"/>
            <w:r>
              <w:rPr>
                <w:color w:val="222222"/>
              </w:rPr>
              <w:t>the</w:t>
            </w:r>
            <w:proofErr w:type="spellEnd"/>
            <w:r>
              <w:rPr>
                <w:color w:val="222222"/>
              </w:rPr>
              <w:t xml:space="preserve"> form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expert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system</w:t>
            </w:r>
            <w:proofErr w:type="spellEnd"/>
            <w:r>
              <w:rPr>
                <w:color w:val="222222"/>
              </w:rPr>
              <w:t>;</w:t>
            </w:r>
          </w:p>
          <w:p w:rsidR="00F70D5E" w:rsidRDefault="00F70D5E" w:rsidP="005942A7">
            <w:pPr>
              <w:rPr>
                <w:color w:val="222222"/>
              </w:rPr>
            </w:pPr>
          </w:p>
          <w:p w:rsidR="005942A7" w:rsidRDefault="005942A7" w:rsidP="005942A7">
            <w:pPr>
              <w:rPr>
                <w:color w:val="222222"/>
              </w:rPr>
            </w:pPr>
            <w:r>
              <w:rPr>
                <w:rFonts w:cs="Calibri"/>
                <w:lang w:val="en-GB"/>
              </w:rPr>
              <w:t xml:space="preserve">-controllers’ </w:t>
            </w:r>
            <w:proofErr w:type="spellStart"/>
            <w:r>
              <w:rPr>
                <w:color w:val="222222"/>
              </w:rPr>
              <w:t>implementation</w:t>
            </w:r>
            <w:proofErr w:type="spellEnd"/>
            <w:r>
              <w:rPr>
                <w:color w:val="222222"/>
              </w:rPr>
              <w:t xml:space="preserve"> in </w:t>
            </w:r>
            <w:proofErr w:type="spellStart"/>
            <w:r>
              <w:rPr>
                <w:color w:val="222222"/>
              </w:rPr>
              <w:t>closed-loop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operation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real </w:t>
            </w:r>
            <w:proofErr w:type="spellStart"/>
            <w:r>
              <w:rPr>
                <w:color w:val="222222"/>
              </w:rPr>
              <w:t>complex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systems</w:t>
            </w:r>
            <w:proofErr w:type="spellEnd"/>
            <w:r>
              <w:rPr>
                <w:color w:val="222222"/>
              </w:rPr>
              <w:t>;</w:t>
            </w:r>
          </w:p>
          <w:p w:rsidR="00F70D5E" w:rsidRDefault="00F70D5E" w:rsidP="005942A7">
            <w:pPr>
              <w:rPr>
                <w:color w:val="222222"/>
              </w:rPr>
            </w:pPr>
          </w:p>
          <w:p w:rsidR="005942A7" w:rsidRPr="00C44581" w:rsidRDefault="005942A7" w:rsidP="005942A7">
            <w:pPr>
              <w:rPr>
                <w:rFonts w:cs="Calibri"/>
                <w:lang w:val="en-GB"/>
              </w:rPr>
            </w:pPr>
            <w:r>
              <w:rPr>
                <w:color w:val="222222"/>
              </w:rPr>
              <w:t>-</w:t>
            </w:r>
            <w:proofErr w:type="spellStart"/>
            <w:r>
              <w:rPr>
                <w:color w:val="222222"/>
              </w:rPr>
              <w:t>quantitative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and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qualitative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evaluation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of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closed-loop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system</w:t>
            </w:r>
            <w:proofErr w:type="spellEnd"/>
            <w:r>
              <w:rPr>
                <w:color w:val="222222"/>
              </w:rPr>
              <w:t xml:space="preserve"> design.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9A76C2">
            <w:pPr>
              <w:rPr>
                <w:rFonts w:cs="Calibri"/>
              </w:rPr>
            </w:pPr>
            <w:r>
              <w:rPr>
                <w:rFonts w:cs="Calibri"/>
              </w:rPr>
              <w:t xml:space="preserve">Predavanja, </w:t>
            </w:r>
            <w:r w:rsidRPr="006D689E">
              <w:rPr>
                <w:rFonts w:cs="Calibri"/>
              </w:rPr>
              <w:t>laboratorijske vaje</w:t>
            </w:r>
            <w:r>
              <w:rPr>
                <w:rFonts w:cs="Calibri"/>
              </w:rPr>
              <w:t>, domače naloge, seminarske in projektne naloge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9A76C2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exercises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homeworks</w:t>
            </w:r>
            <w:proofErr w:type="spellEnd"/>
            <w:r>
              <w:rPr>
                <w:rFonts w:cs="Calibri"/>
              </w:rPr>
              <w:t xml:space="preserve">, seminar </w:t>
            </w:r>
            <w:proofErr w:type="spellStart"/>
            <w:r>
              <w:rPr>
                <w:rFonts w:cs="Calibri"/>
              </w:rPr>
              <w:t>and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project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E25F2B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C2" w:rsidRDefault="009A76C2" w:rsidP="009A76C2">
            <w:pPr>
              <w:rPr>
                <w:rFonts w:cs="Calibri"/>
              </w:rPr>
            </w:pPr>
            <w:r w:rsidRPr="00097315">
              <w:rPr>
                <w:rFonts w:cs="Calibri"/>
              </w:rPr>
              <w:t>Način:</w:t>
            </w:r>
            <w:r>
              <w:rPr>
                <w:rFonts w:cs="Calibri"/>
              </w:rPr>
              <w:t xml:space="preserve"> </w:t>
            </w:r>
            <w:r w:rsidRPr="006D689E">
              <w:rPr>
                <w:rFonts w:cs="Calibri"/>
              </w:rPr>
              <w:t xml:space="preserve">laboratorijske vaje, </w:t>
            </w:r>
            <w:r>
              <w:rPr>
                <w:rFonts w:cs="Calibri"/>
              </w:rPr>
              <w:t xml:space="preserve">seminarska/projektna naloga, </w:t>
            </w:r>
            <w:r w:rsidRPr="006D689E">
              <w:rPr>
                <w:rFonts w:cs="Calibri"/>
              </w:rPr>
              <w:t>ustni izpit</w:t>
            </w:r>
          </w:p>
          <w:p w:rsidR="009A76C2" w:rsidRDefault="009A76C2" w:rsidP="009A76C2">
            <w:pPr>
              <w:rPr>
                <w:rFonts w:cs="Calibri"/>
              </w:rPr>
            </w:pPr>
            <w:r w:rsidRPr="00097315">
              <w:rPr>
                <w:rFonts w:cs="Calibri"/>
              </w:rPr>
              <w:t>Ocene od 1 do vključno 5 so negativne, ocene od vključno 6 do 10 so pozitivne.</w:t>
            </w:r>
          </w:p>
          <w:p w:rsidR="009A76C2" w:rsidRDefault="009A76C2" w:rsidP="009A76C2">
            <w:pPr>
              <w:rPr>
                <w:rFonts w:cs="Calibri"/>
              </w:rPr>
            </w:pPr>
          </w:p>
          <w:p w:rsidR="009A76C2" w:rsidRDefault="009A76C2" w:rsidP="009A76C2">
            <w:pPr>
              <w:rPr>
                <w:rFonts w:cs="Calibri"/>
              </w:rPr>
            </w:pPr>
            <w:r w:rsidRPr="00C312F3">
              <w:rPr>
                <w:rFonts w:cs="Calibri"/>
              </w:rPr>
              <w:t>Pozitivna ocena laboratorijskih vaj je pogoj za pristop k izpitu.</w:t>
            </w:r>
          </w:p>
          <w:p w:rsidR="009A76C2" w:rsidRDefault="009A76C2" w:rsidP="009A76C2">
            <w:pPr>
              <w:rPr>
                <w:rFonts w:cs="Calibri"/>
              </w:rPr>
            </w:pPr>
          </w:p>
          <w:p w:rsidR="009A76C2" w:rsidRDefault="009A76C2" w:rsidP="009A76C2">
            <w:pPr>
              <w:rPr>
                <w:rFonts w:cs="Calibri"/>
              </w:rPr>
            </w:pPr>
          </w:p>
          <w:p w:rsidR="009A76C2" w:rsidRPr="00097315" w:rsidRDefault="009A76C2" w:rsidP="009A76C2">
            <w:pPr>
              <w:rPr>
                <w:rFonts w:cs="Calibri"/>
              </w:rPr>
            </w:pPr>
            <w:r w:rsidRPr="00097315">
              <w:rPr>
                <w:rFonts w:cs="Calibri"/>
              </w:rPr>
              <w:t>Prispevki k oceni:</w:t>
            </w:r>
          </w:p>
          <w:p w:rsidR="009A76C2" w:rsidRPr="00097315" w:rsidRDefault="009A76C2" w:rsidP="009A76C2">
            <w:pPr>
              <w:rPr>
                <w:rFonts w:cs="Calibri"/>
              </w:rPr>
            </w:pPr>
            <w:r w:rsidRPr="00097315">
              <w:rPr>
                <w:rFonts w:cs="Calibri"/>
              </w:rPr>
              <w:t>laboratorijske vaje</w:t>
            </w:r>
          </w:p>
          <w:p w:rsidR="009A76C2" w:rsidRDefault="009A76C2" w:rsidP="009A76C2">
            <w:pPr>
              <w:rPr>
                <w:rFonts w:cs="Calibri"/>
              </w:rPr>
            </w:pPr>
            <w:r>
              <w:rPr>
                <w:rFonts w:cs="Calibri"/>
              </w:rPr>
              <w:t>seminarska/projektna naloga</w:t>
            </w:r>
          </w:p>
          <w:p w:rsidR="00E25F2B" w:rsidRDefault="009A76C2" w:rsidP="009A76C2">
            <w:pPr>
              <w:rPr>
                <w:rFonts w:cs="Calibri"/>
              </w:rPr>
            </w:pPr>
            <w:r w:rsidRPr="006D689E">
              <w:rPr>
                <w:rFonts w:cs="Calibr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6C2" w:rsidRDefault="009A76C2" w:rsidP="003808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10%</w:t>
            </w:r>
          </w:p>
          <w:p w:rsidR="009A76C2" w:rsidRDefault="009A76C2" w:rsidP="003808C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30%</w:t>
            </w:r>
          </w:p>
          <w:p w:rsidR="00E25F2B" w:rsidRDefault="009A76C2" w:rsidP="003808C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60%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C2" w:rsidRPr="00097315" w:rsidRDefault="009A76C2" w:rsidP="009A76C2">
            <w:pPr>
              <w:rPr>
                <w:rFonts w:cs="Calibri"/>
              </w:rPr>
            </w:pPr>
            <w:proofErr w:type="spellStart"/>
            <w:r w:rsidRPr="00097315">
              <w:rPr>
                <w:rFonts w:cs="Calibri"/>
              </w:rPr>
              <w:t>Type</w:t>
            </w:r>
            <w:proofErr w:type="spellEnd"/>
            <w:r w:rsidRPr="00097315">
              <w:rPr>
                <w:rFonts w:cs="Calibri"/>
              </w:rPr>
              <w:t xml:space="preserve">: </w:t>
            </w:r>
            <w:proofErr w:type="spellStart"/>
            <w:r w:rsidRPr="00097315">
              <w:rPr>
                <w:rFonts w:cs="Calibri"/>
              </w:rPr>
              <w:t>laboratory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exercises</w:t>
            </w:r>
            <w:proofErr w:type="spellEnd"/>
            <w:r w:rsidRPr="00097315">
              <w:rPr>
                <w:rFonts w:cs="Calibri"/>
              </w:rPr>
              <w:t xml:space="preserve">, </w:t>
            </w:r>
            <w:r>
              <w:rPr>
                <w:rFonts w:cs="Calibri"/>
              </w:rPr>
              <w:t>seminar/</w:t>
            </w:r>
            <w:proofErr w:type="spellStart"/>
            <w:r>
              <w:rPr>
                <w:rFonts w:cs="Calibri"/>
              </w:rPr>
              <w:t>project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, oral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</w:p>
          <w:p w:rsidR="009A76C2" w:rsidRPr="00097315" w:rsidRDefault="009A76C2" w:rsidP="009A76C2">
            <w:pPr>
              <w:rPr>
                <w:rFonts w:cs="Calibri"/>
              </w:rPr>
            </w:pPr>
            <w:r w:rsidRPr="00097315">
              <w:rPr>
                <w:rFonts w:cs="Calibri"/>
              </w:rPr>
              <w:t xml:space="preserve">Negative </w:t>
            </w:r>
            <w:proofErr w:type="spellStart"/>
            <w:r w:rsidRPr="00097315">
              <w:rPr>
                <w:rFonts w:cs="Calibri"/>
              </w:rPr>
              <w:t>grades</w:t>
            </w:r>
            <w:proofErr w:type="spellEnd"/>
            <w:r w:rsidRPr="00097315">
              <w:rPr>
                <w:rFonts w:cs="Calibri"/>
              </w:rPr>
              <w:t>:</w:t>
            </w: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from</w:t>
            </w:r>
            <w:proofErr w:type="spellEnd"/>
            <w:r>
              <w:rPr>
                <w:rFonts w:cs="Calibri"/>
              </w:rPr>
              <w:t xml:space="preserve"> 1 to 5, </w:t>
            </w:r>
            <w:proofErr w:type="spellStart"/>
            <w:r>
              <w:rPr>
                <w:rFonts w:cs="Calibri"/>
              </w:rPr>
              <w:t>positive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grades</w:t>
            </w:r>
            <w:proofErr w:type="spellEnd"/>
            <w:r>
              <w:rPr>
                <w:rFonts w:cs="Calibri"/>
              </w:rPr>
              <w:t xml:space="preserve">: </w:t>
            </w:r>
            <w:proofErr w:type="spellStart"/>
            <w:r w:rsidRPr="00097315">
              <w:rPr>
                <w:rFonts w:cs="Calibri"/>
              </w:rPr>
              <w:t>from</w:t>
            </w:r>
            <w:proofErr w:type="spellEnd"/>
            <w:r w:rsidRPr="00097315">
              <w:rPr>
                <w:rFonts w:cs="Calibri"/>
              </w:rPr>
              <w:t xml:space="preserve"> 6 to 10. </w:t>
            </w:r>
          </w:p>
          <w:p w:rsidR="009A76C2" w:rsidRDefault="009A76C2" w:rsidP="009A76C2">
            <w:pPr>
              <w:rPr>
                <w:rFonts w:cs="Calibri"/>
              </w:rPr>
            </w:pPr>
          </w:p>
          <w:p w:rsidR="009A76C2" w:rsidRPr="00097315" w:rsidRDefault="009A76C2" w:rsidP="009A76C2">
            <w:pPr>
              <w:rPr>
                <w:rFonts w:cs="Calibri"/>
              </w:rPr>
            </w:pPr>
            <w:proofErr w:type="spellStart"/>
            <w:r w:rsidRPr="00097315">
              <w:rPr>
                <w:rFonts w:cs="Calibri"/>
              </w:rPr>
              <w:t>Positive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evaluation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of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laboratory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exercises</w:t>
            </w:r>
            <w:proofErr w:type="spellEnd"/>
            <w:r w:rsidRPr="00097315">
              <w:rPr>
                <w:rFonts w:cs="Calibri"/>
              </w:rPr>
              <w:t xml:space="preserve"> is a </w:t>
            </w:r>
            <w:proofErr w:type="spellStart"/>
            <w:r w:rsidRPr="00097315">
              <w:rPr>
                <w:rFonts w:cs="Calibri"/>
              </w:rPr>
              <w:t>prerequisite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for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the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exam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application</w:t>
            </w:r>
            <w:proofErr w:type="spellEnd"/>
            <w:r w:rsidRPr="00097315">
              <w:rPr>
                <w:rFonts w:cs="Calibri"/>
              </w:rPr>
              <w:t>.</w:t>
            </w:r>
          </w:p>
          <w:p w:rsidR="009A76C2" w:rsidRDefault="009A76C2" w:rsidP="009A76C2">
            <w:pPr>
              <w:rPr>
                <w:rFonts w:cs="Calibri"/>
              </w:rPr>
            </w:pPr>
          </w:p>
          <w:p w:rsidR="009A76C2" w:rsidRPr="00097315" w:rsidRDefault="009A76C2" w:rsidP="009A76C2">
            <w:pPr>
              <w:rPr>
                <w:rFonts w:cs="Calibri"/>
              </w:rPr>
            </w:pPr>
            <w:proofErr w:type="spellStart"/>
            <w:r w:rsidRPr="00097315">
              <w:rPr>
                <w:rFonts w:cs="Calibri"/>
              </w:rPr>
              <w:t>Contributions</w:t>
            </w:r>
            <w:proofErr w:type="spellEnd"/>
            <w:r w:rsidRPr="00097315">
              <w:rPr>
                <w:rFonts w:cs="Calibri"/>
              </w:rPr>
              <w:t xml:space="preserve"> to </w:t>
            </w:r>
            <w:proofErr w:type="spellStart"/>
            <w:r w:rsidRPr="00097315">
              <w:rPr>
                <w:rFonts w:cs="Calibri"/>
              </w:rPr>
              <w:t>final</w:t>
            </w:r>
            <w:proofErr w:type="spellEnd"/>
            <w:r w:rsidRPr="00097315">
              <w:rPr>
                <w:rFonts w:cs="Calibri"/>
              </w:rPr>
              <w:t xml:space="preserve"> grade:</w:t>
            </w:r>
          </w:p>
          <w:p w:rsidR="009A76C2" w:rsidRPr="00097315" w:rsidRDefault="009A76C2" w:rsidP="009A76C2">
            <w:pPr>
              <w:rPr>
                <w:rFonts w:cs="Calibri"/>
              </w:rPr>
            </w:pPr>
            <w:proofErr w:type="spellStart"/>
            <w:r w:rsidRPr="00097315">
              <w:rPr>
                <w:rFonts w:cs="Calibri"/>
              </w:rPr>
              <w:t>laboratory</w:t>
            </w:r>
            <w:proofErr w:type="spellEnd"/>
            <w:r w:rsidRPr="00097315">
              <w:rPr>
                <w:rFonts w:cs="Calibri"/>
              </w:rPr>
              <w:t xml:space="preserve"> </w:t>
            </w:r>
            <w:proofErr w:type="spellStart"/>
            <w:r w:rsidRPr="00097315">
              <w:rPr>
                <w:rFonts w:cs="Calibri"/>
              </w:rPr>
              <w:t>exercises</w:t>
            </w:r>
            <w:proofErr w:type="spellEnd"/>
          </w:p>
          <w:p w:rsidR="009A76C2" w:rsidRDefault="009A76C2" w:rsidP="009A76C2">
            <w:pPr>
              <w:rPr>
                <w:rFonts w:cs="Calibri"/>
              </w:rPr>
            </w:pPr>
            <w:r>
              <w:rPr>
                <w:rFonts w:cs="Calibri"/>
              </w:rPr>
              <w:t>seminar/</w:t>
            </w:r>
            <w:proofErr w:type="spellStart"/>
            <w:r>
              <w:rPr>
                <w:rFonts w:cs="Calibri"/>
              </w:rPr>
              <w:t>project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</w:p>
          <w:p w:rsidR="00E25F2B" w:rsidRDefault="009A76C2" w:rsidP="009A76C2">
            <w:pPr>
              <w:rPr>
                <w:rFonts w:cs="Calibri"/>
                <w:b/>
              </w:rPr>
            </w:pPr>
            <w:r>
              <w:rPr>
                <w:rFonts w:cs="Calibri"/>
              </w:rPr>
              <w:t xml:space="preserve">oral </w:t>
            </w:r>
            <w:proofErr w:type="spellStart"/>
            <w:r>
              <w:rPr>
                <w:rFonts w:cs="Calibri"/>
              </w:rPr>
              <w:t>exam</w:t>
            </w:r>
            <w:proofErr w:type="spellEnd"/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05" w:rsidRDefault="00AD0D6D" w:rsidP="008B126B">
            <w:pPr>
              <w:pStyle w:val="ListParagraph"/>
              <w:numPr>
                <w:ilvl w:val="0"/>
                <w:numId w:val="1"/>
              </w:numPr>
              <w:ind w:left="426"/>
            </w:pPr>
            <w:bookmarkStart w:id="7" w:name="108"/>
            <w:bookmarkEnd w:id="7"/>
            <w:r>
              <w:t xml:space="preserve">ATANASIJEVIĆ-KUNC, Maja, LOGAR, Vito, KARBA, Rihard, PAPIĆ, Marko, KOS, Andrej. </w:t>
            </w:r>
            <w:proofErr w:type="spellStart"/>
            <w:r>
              <w:t>Remote</w:t>
            </w:r>
            <w:proofErr w:type="spellEnd"/>
            <w:r>
              <w:t xml:space="preserve"> </w:t>
            </w:r>
            <w:proofErr w:type="spellStart"/>
            <w:r>
              <w:t>multivariable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design </w:t>
            </w:r>
            <w:proofErr w:type="spellStart"/>
            <w:r>
              <w:t>using</w:t>
            </w:r>
            <w:proofErr w:type="spellEnd"/>
            <w:r>
              <w:t xml:space="preserve"> a </w:t>
            </w:r>
            <w:proofErr w:type="spellStart"/>
            <w:r>
              <w:t>competition</w:t>
            </w:r>
            <w:proofErr w:type="spellEnd"/>
            <w:r>
              <w:t xml:space="preserve"> game. </w:t>
            </w:r>
            <w:r w:rsidRPr="00B47805">
              <w:rPr>
                <w:iCs/>
              </w:rPr>
              <w:t xml:space="preserve">IEEE </w:t>
            </w:r>
            <w:proofErr w:type="spellStart"/>
            <w:r w:rsidRPr="00B47805">
              <w:rPr>
                <w:iCs/>
              </w:rPr>
              <w:t>transactions</w:t>
            </w:r>
            <w:proofErr w:type="spellEnd"/>
            <w:r w:rsidRPr="00B47805">
              <w:rPr>
                <w:iCs/>
              </w:rPr>
              <w:t xml:space="preserve"> on </w:t>
            </w:r>
            <w:proofErr w:type="spellStart"/>
            <w:r w:rsidRPr="00B47805">
              <w:rPr>
                <w:iCs/>
              </w:rPr>
              <w:t>education</w:t>
            </w:r>
            <w:proofErr w:type="spellEnd"/>
            <w:r>
              <w:t>, 2011, vol. 54, no. 1, str. 97-103</w:t>
            </w:r>
            <w:bookmarkStart w:id="8" w:name="12"/>
            <w:bookmarkEnd w:id="8"/>
          </w:p>
          <w:p w:rsidR="00B47805" w:rsidRDefault="00B47805" w:rsidP="008B126B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t xml:space="preserve">ATANASIJEVIĆ-KUNC, Maja, KARBA, Rihard, LOGAR, Vito. </w:t>
            </w:r>
            <w:proofErr w:type="spellStart"/>
            <w:r>
              <w:t>The</w:t>
            </w:r>
            <w:proofErr w:type="spellEnd"/>
            <w:r>
              <w:t xml:space="preserve"> role </w:t>
            </w:r>
            <w:proofErr w:type="spellStart"/>
            <w:r>
              <w:t>of</w:t>
            </w:r>
            <w:proofErr w:type="spellEnd"/>
            <w:r>
              <w:t xml:space="preserve"> internet-</w:t>
            </w:r>
            <w:proofErr w:type="spellStart"/>
            <w:r>
              <w:t>accessible</w:t>
            </w:r>
            <w:proofErr w:type="spellEnd"/>
            <w:r>
              <w:t xml:space="preserve"> </w:t>
            </w:r>
            <w:proofErr w:type="spellStart"/>
            <w:r>
              <w:t>laboratory</w:t>
            </w:r>
            <w:proofErr w:type="spellEnd"/>
            <w:r>
              <w:t xml:space="preserve"> </w:t>
            </w:r>
            <w:proofErr w:type="spellStart"/>
            <w:r>
              <w:t>plants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automatic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. AZAD, </w:t>
            </w:r>
            <w:proofErr w:type="spellStart"/>
            <w:r>
              <w:t>Abul</w:t>
            </w:r>
            <w:proofErr w:type="spellEnd"/>
            <w:r>
              <w:t xml:space="preserve"> K. M. (ur.), AUER, Michael E. (ur.), HARWARD, V. </w:t>
            </w:r>
            <w:proofErr w:type="spellStart"/>
            <w:r>
              <w:t>Judson</w:t>
            </w:r>
            <w:proofErr w:type="spellEnd"/>
            <w:r>
              <w:t xml:space="preserve"> (ur.). </w:t>
            </w:r>
            <w:r w:rsidRPr="00B47805">
              <w:rPr>
                <w:iCs/>
              </w:rPr>
              <w:t xml:space="preserve">Internet </w:t>
            </w:r>
            <w:proofErr w:type="spellStart"/>
            <w:r w:rsidRPr="00B47805">
              <w:rPr>
                <w:iCs/>
              </w:rPr>
              <w:t>accessible</w:t>
            </w:r>
            <w:proofErr w:type="spellEnd"/>
            <w:r w:rsidRPr="00B47805">
              <w:rPr>
                <w:iCs/>
              </w:rPr>
              <w:t xml:space="preserve"> </w:t>
            </w:r>
            <w:proofErr w:type="spellStart"/>
            <w:r w:rsidRPr="00B47805">
              <w:rPr>
                <w:iCs/>
              </w:rPr>
              <w:t>remote</w:t>
            </w:r>
            <w:proofErr w:type="spellEnd"/>
            <w:r w:rsidRPr="00B47805">
              <w:rPr>
                <w:iCs/>
              </w:rPr>
              <w:t xml:space="preserve"> </w:t>
            </w:r>
            <w:proofErr w:type="spellStart"/>
            <w:r w:rsidRPr="00B47805">
              <w:rPr>
                <w:iCs/>
              </w:rPr>
              <w:t>laboratories</w:t>
            </w:r>
            <w:proofErr w:type="spellEnd"/>
            <w:r w:rsidRPr="00B47805">
              <w:rPr>
                <w:iCs/>
              </w:rPr>
              <w:t xml:space="preserve"> : </w:t>
            </w:r>
            <w:proofErr w:type="spellStart"/>
            <w:r w:rsidRPr="00B47805">
              <w:rPr>
                <w:iCs/>
              </w:rPr>
              <w:t>scalable</w:t>
            </w:r>
            <w:proofErr w:type="spellEnd"/>
            <w:r w:rsidRPr="00B47805">
              <w:rPr>
                <w:iCs/>
              </w:rPr>
              <w:t xml:space="preserve"> E-</w:t>
            </w:r>
            <w:proofErr w:type="spellStart"/>
            <w:r w:rsidRPr="00B47805">
              <w:rPr>
                <w:iCs/>
              </w:rPr>
              <w:t>learning</w:t>
            </w:r>
            <w:proofErr w:type="spellEnd"/>
            <w:r w:rsidRPr="00B47805">
              <w:rPr>
                <w:iCs/>
              </w:rPr>
              <w:t xml:space="preserve"> </w:t>
            </w:r>
            <w:proofErr w:type="spellStart"/>
            <w:r w:rsidRPr="00B47805">
              <w:rPr>
                <w:iCs/>
              </w:rPr>
              <w:t>tools</w:t>
            </w:r>
            <w:proofErr w:type="spellEnd"/>
            <w:r w:rsidRPr="00B47805">
              <w:rPr>
                <w:iCs/>
              </w:rPr>
              <w:t xml:space="preserve"> </w:t>
            </w:r>
            <w:proofErr w:type="spellStart"/>
            <w:r w:rsidRPr="00B47805">
              <w:rPr>
                <w:iCs/>
              </w:rPr>
              <w:t>for</w:t>
            </w:r>
            <w:proofErr w:type="spellEnd"/>
            <w:r w:rsidRPr="00B47805">
              <w:rPr>
                <w:iCs/>
              </w:rPr>
              <w:t xml:space="preserve"> engineering </w:t>
            </w:r>
            <w:proofErr w:type="spellStart"/>
            <w:r w:rsidRPr="00B47805">
              <w:rPr>
                <w:iCs/>
              </w:rPr>
              <w:t>and</w:t>
            </w:r>
            <w:proofErr w:type="spellEnd"/>
            <w:r w:rsidRPr="00B47805">
              <w:rPr>
                <w:iCs/>
              </w:rPr>
              <w:t xml:space="preserve"> science </w:t>
            </w:r>
            <w:proofErr w:type="spellStart"/>
            <w:r w:rsidRPr="00B47805">
              <w:rPr>
                <w:iCs/>
              </w:rPr>
              <w:t>disciplines</w:t>
            </w:r>
            <w:proofErr w:type="spellEnd"/>
            <w:r w:rsidRPr="00B47805">
              <w:t>,</w:t>
            </w:r>
            <w:r>
              <w:t xml:space="preserve"> IGI Global: Engineering Science Reference, 2012, str. 144-162.</w:t>
            </w:r>
            <w:bookmarkStart w:id="9" w:name="114"/>
            <w:bookmarkEnd w:id="9"/>
          </w:p>
          <w:p w:rsidR="00B47805" w:rsidRDefault="003E5DF7" w:rsidP="008B126B">
            <w:pPr>
              <w:pStyle w:val="ListParagraph"/>
              <w:numPr>
                <w:ilvl w:val="0"/>
                <w:numId w:val="1"/>
              </w:numPr>
              <w:ind w:left="426"/>
            </w:pPr>
            <w:r>
              <w:t xml:space="preserve">ATANASIJEVIĆ-KUNC, Maja, KARBA, Rihard. </w:t>
            </w:r>
            <w:proofErr w:type="spellStart"/>
            <w:r>
              <w:t>Hierarchically</w:t>
            </w:r>
            <w:proofErr w:type="spellEnd"/>
            <w:r>
              <w:t xml:space="preserve"> </w:t>
            </w:r>
            <w:proofErr w:type="spellStart"/>
            <w:r>
              <w:t>structured</w:t>
            </w:r>
            <w:proofErr w:type="spellEnd"/>
            <w:r>
              <w:t xml:space="preserve"> </w:t>
            </w:r>
            <w:proofErr w:type="spellStart"/>
            <w:r>
              <w:t>educational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. </w:t>
            </w:r>
            <w:r w:rsidRPr="00B47805">
              <w:rPr>
                <w:iCs/>
              </w:rPr>
              <w:t xml:space="preserve">WSEAS </w:t>
            </w:r>
            <w:proofErr w:type="spellStart"/>
            <w:r w:rsidRPr="00B47805">
              <w:rPr>
                <w:iCs/>
              </w:rPr>
              <w:t>transactions</w:t>
            </w:r>
            <w:proofErr w:type="spellEnd"/>
            <w:r w:rsidRPr="00B47805">
              <w:rPr>
                <w:iCs/>
              </w:rPr>
              <w:t xml:space="preserve"> on </w:t>
            </w:r>
            <w:proofErr w:type="spellStart"/>
            <w:r w:rsidRPr="00B47805">
              <w:rPr>
                <w:iCs/>
              </w:rPr>
              <w:t>advances</w:t>
            </w:r>
            <w:proofErr w:type="spellEnd"/>
            <w:r w:rsidRPr="00B47805">
              <w:rPr>
                <w:iCs/>
              </w:rPr>
              <w:t xml:space="preserve"> in engineering </w:t>
            </w:r>
            <w:proofErr w:type="spellStart"/>
            <w:r w:rsidRPr="00B47805">
              <w:rPr>
                <w:iCs/>
              </w:rPr>
              <w:t>education</w:t>
            </w:r>
            <w:proofErr w:type="spellEnd"/>
            <w:r>
              <w:t xml:space="preserve">, 2006, vol. 3, </w:t>
            </w:r>
            <w:proofErr w:type="spellStart"/>
            <w:r>
              <w:t>iss</w:t>
            </w:r>
            <w:proofErr w:type="spellEnd"/>
            <w:r>
              <w:t>.</w:t>
            </w:r>
            <w:r w:rsidR="00B47805">
              <w:t xml:space="preserve"> 5, str. 296-303.</w:t>
            </w:r>
          </w:p>
          <w:p w:rsidR="00B47805" w:rsidRPr="00B47805" w:rsidRDefault="003E5DF7" w:rsidP="008B126B">
            <w:pPr>
              <w:pStyle w:val="ListParagraph"/>
              <w:numPr>
                <w:ilvl w:val="0"/>
                <w:numId w:val="1"/>
              </w:numPr>
              <w:ind w:left="426"/>
              <w:rPr>
                <w:rFonts w:cs="Calibri"/>
              </w:rPr>
            </w:pPr>
            <w:r>
              <w:t xml:space="preserve">ATANASIJEVIĆ-KUNC, Maja, KARBA, Rihard. </w:t>
            </w:r>
            <w:proofErr w:type="spellStart"/>
            <w:r>
              <w:t>Multivariable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design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expert-aided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 xml:space="preserve">. </w:t>
            </w:r>
            <w:r w:rsidRPr="00B47805">
              <w:rPr>
                <w:iCs/>
              </w:rPr>
              <w:t xml:space="preserve">WSEAS </w:t>
            </w:r>
            <w:proofErr w:type="spellStart"/>
            <w:r w:rsidRPr="00B47805">
              <w:rPr>
                <w:iCs/>
              </w:rPr>
              <w:t>transactions</w:t>
            </w:r>
            <w:proofErr w:type="spellEnd"/>
            <w:r w:rsidRPr="00B47805">
              <w:rPr>
                <w:iCs/>
              </w:rPr>
              <w:t xml:space="preserve"> on </w:t>
            </w:r>
            <w:proofErr w:type="spellStart"/>
            <w:r w:rsidRPr="00B47805">
              <w:rPr>
                <w:iCs/>
              </w:rPr>
              <w:t>systems</w:t>
            </w:r>
            <w:proofErr w:type="spellEnd"/>
            <w:r>
              <w:t xml:space="preserve">, 2006, vol. 5, </w:t>
            </w:r>
            <w:proofErr w:type="spellStart"/>
            <w:r>
              <w:t>iss</w:t>
            </w:r>
            <w:proofErr w:type="spellEnd"/>
            <w:r>
              <w:t>. 10, str. 2299-2306</w:t>
            </w:r>
            <w:bookmarkStart w:id="10" w:name="18"/>
            <w:bookmarkEnd w:id="10"/>
          </w:p>
          <w:p w:rsidR="000B2261" w:rsidRDefault="003E5DF7" w:rsidP="008B126B">
            <w:pPr>
              <w:pStyle w:val="ListParagraph"/>
              <w:numPr>
                <w:ilvl w:val="0"/>
                <w:numId w:val="1"/>
              </w:numPr>
              <w:ind w:left="426"/>
              <w:rPr>
                <w:rFonts w:cs="Calibri"/>
              </w:rPr>
            </w:pPr>
            <w:r>
              <w:t xml:space="preserve">ATANASIJEVIĆ-KUNC, Maja, BELIČ, Aleš, KARBA, Rihard. </w:t>
            </w:r>
            <w:proofErr w:type="spellStart"/>
            <w:r>
              <w:t>Optimal</w:t>
            </w:r>
            <w:proofErr w:type="spellEnd"/>
            <w:r>
              <w:t xml:space="preserve"> </w:t>
            </w:r>
            <w:proofErr w:type="spellStart"/>
            <w:r>
              <w:t>multivariable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design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genetic</w:t>
            </w:r>
            <w:proofErr w:type="spellEnd"/>
            <w:r>
              <w:t xml:space="preserve"> </w:t>
            </w:r>
            <w:proofErr w:type="spellStart"/>
            <w:r>
              <w:t>algorithms</w:t>
            </w:r>
            <w:proofErr w:type="spellEnd"/>
            <w:r>
              <w:t xml:space="preserve">. </w:t>
            </w:r>
            <w:r w:rsidRPr="00B47805">
              <w:rPr>
                <w:iCs/>
              </w:rPr>
              <w:t xml:space="preserve">EUROSIM </w:t>
            </w:r>
            <w:proofErr w:type="spellStart"/>
            <w:r w:rsidRPr="00B47805">
              <w:rPr>
                <w:iCs/>
              </w:rPr>
              <w:t>simulation</w:t>
            </w:r>
            <w:proofErr w:type="spellEnd"/>
            <w:r w:rsidRPr="00B47805">
              <w:rPr>
                <w:iCs/>
              </w:rPr>
              <w:t xml:space="preserve"> </w:t>
            </w:r>
            <w:proofErr w:type="spellStart"/>
            <w:r w:rsidRPr="00B47805">
              <w:rPr>
                <w:iCs/>
              </w:rPr>
              <w:t>news</w:t>
            </w:r>
            <w:proofErr w:type="spellEnd"/>
            <w:r w:rsidRPr="00B47805">
              <w:rPr>
                <w:iCs/>
              </w:rPr>
              <w:t xml:space="preserve"> Europe</w:t>
            </w:r>
            <w:r>
              <w:t>,2007, vol. 17, no. 3/4, st</w:t>
            </w:r>
            <w:r w:rsidR="00B47805">
              <w:t>r. 41-45.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D652D"/>
    <w:multiLevelType w:val="hybridMultilevel"/>
    <w:tmpl w:val="4D6695FA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A51F3"/>
    <w:multiLevelType w:val="hybridMultilevel"/>
    <w:tmpl w:val="46CA2E5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33933"/>
    <w:rsid w:val="00046D1D"/>
    <w:rsid w:val="00063319"/>
    <w:rsid w:val="000703E4"/>
    <w:rsid w:val="000B1C7C"/>
    <w:rsid w:val="000B2261"/>
    <w:rsid w:val="000B7F2E"/>
    <w:rsid w:val="000C2C3D"/>
    <w:rsid w:val="000D28CD"/>
    <w:rsid w:val="000E605D"/>
    <w:rsid w:val="000E626A"/>
    <w:rsid w:val="000F41E9"/>
    <w:rsid w:val="0011662C"/>
    <w:rsid w:val="00146A74"/>
    <w:rsid w:val="001509CC"/>
    <w:rsid w:val="00160F77"/>
    <w:rsid w:val="00161A8A"/>
    <w:rsid w:val="00162326"/>
    <w:rsid w:val="0018213C"/>
    <w:rsid w:val="00186B3E"/>
    <w:rsid w:val="001A6330"/>
    <w:rsid w:val="001B60F1"/>
    <w:rsid w:val="001C5CD1"/>
    <w:rsid w:val="001D0AB2"/>
    <w:rsid w:val="001D5408"/>
    <w:rsid w:val="00207896"/>
    <w:rsid w:val="002724BA"/>
    <w:rsid w:val="002F300A"/>
    <w:rsid w:val="0035424F"/>
    <w:rsid w:val="00364095"/>
    <w:rsid w:val="003808C5"/>
    <w:rsid w:val="00384EDA"/>
    <w:rsid w:val="003D48ED"/>
    <w:rsid w:val="003E5DF7"/>
    <w:rsid w:val="0040126E"/>
    <w:rsid w:val="00402676"/>
    <w:rsid w:val="00406A37"/>
    <w:rsid w:val="00496672"/>
    <w:rsid w:val="004B685F"/>
    <w:rsid w:val="004D6761"/>
    <w:rsid w:val="00530AB8"/>
    <w:rsid w:val="0053523E"/>
    <w:rsid w:val="005468F0"/>
    <w:rsid w:val="005551F6"/>
    <w:rsid w:val="00557CBD"/>
    <w:rsid w:val="00570BBF"/>
    <w:rsid w:val="005903BA"/>
    <w:rsid w:val="005942A7"/>
    <w:rsid w:val="006253E7"/>
    <w:rsid w:val="006432C5"/>
    <w:rsid w:val="0068557A"/>
    <w:rsid w:val="006D3970"/>
    <w:rsid w:val="006E1441"/>
    <w:rsid w:val="006E3CD7"/>
    <w:rsid w:val="00784B8D"/>
    <w:rsid w:val="007B5E3F"/>
    <w:rsid w:val="007C51FA"/>
    <w:rsid w:val="007F6B98"/>
    <w:rsid w:val="007F7958"/>
    <w:rsid w:val="0082408F"/>
    <w:rsid w:val="00890111"/>
    <w:rsid w:val="008B126B"/>
    <w:rsid w:val="008B39DD"/>
    <w:rsid w:val="008B456A"/>
    <w:rsid w:val="008F6996"/>
    <w:rsid w:val="00900FF4"/>
    <w:rsid w:val="00903D05"/>
    <w:rsid w:val="00930153"/>
    <w:rsid w:val="0095150D"/>
    <w:rsid w:val="00953CA1"/>
    <w:rsid w:val="0099267E"/>
    <w:rsid w:val="009A1BF4"/>
    <w:rsid w:val="009A76C2"/>
    <w:rsid w:val="009C5723"/>
    <w:rsid w:val="00A024F8"/>
    <w:rsid w:val="00A02BF5"/>
    <w:rsid w:val="00A11DCC"/>
    <w:rsid w:val="00A17E40"/>
    <w:rsid w:val="00A7660D"/>
    <w:rsid w:val="00AD0D6D"/>
    <w:rsid w:val="00AE692F"/>
    <w:rsid w:val="00B12423"/>
    <w:rsid w:val="00B17FF5"/>
    <w:rsid w:val="00B37024"/>
    <w:rsid w:val="00B47805"/>
    <w:rsid w:val="00B87B5F"/>
    <w:rsid w:val="00B91937"/>
    <w:rsid w:val="00BA1F90"/>
    <w:rsid w:val="00BA711E"/>
    <w:rsid w:val="00C043A7"/>
    <w:rsid w:val="00C16E51"/>
    <w:rsid w:val="00C44581"/>
    <w:rsid w:val="00C55335"/>
    <w:rsid w:val="00C97B4D"/>
    <w:rsid w:val="00D3785B"/>
    <w:rsid w:val="00D60066"/>
    <w:rsid w:val="00D62458"/>
    <w:rsid w:val="00D6782B"/>
    <w:rsid w:val="00D826CD"/>
    <w:rsid w:val="00D84F52"/>
    <w:rsid w:val="00DA26AC"/>
    <w:rsid w:val="00DB27BB"/>
    <w:rsid w:val="00DC260C"/>
    <w:rsid w:val="00DE3080"/>
    <w:rsid w:val="00E25F2B"/>
    <w:rsid w:val="00E52340"/>
    <w:rsid w:val="00E948BA"/>
    <w:rsid w:val="00EF49D0"/>
    <w:rsid w:val="00EF7242"/>
    <w:rsid w:val="00F255C4"/>
    <w:rsid w:val="00F41409"/>
    <w:rsid w:val="00F547F3"/>
    <w:rsid w:val="00F70D5E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59707-8258-464C-A234-D34DFA3C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14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441"/>
    <w:rPr>
      <w:rFonts w:ascii="Tahoma" w:eastAsia="Calibri" w:hAnsi="Tahoma" w:cs="Tahoma"/>
      <w:sz w:val="16"/>
      <w:szCs w:val="16"/>
      <w:lang w:eastAsia="sl-SI"/>
    </w:rPr>
  </w:style>
  <w:style w:type="character" w:styleId="Hyperlink">
    <w:name w:val="Hyperlink"/>
    <w:basedOn w:val="DefaultParagraphFont"/>
    <w:uiPriority w:val="99"/>
    <w:semiHidden/>
    <w:unhideWhenUsed/>
    <w:rsid w:val="00AD0D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E87C6-50A5-4799-B4F3-E1173FD0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4</Pages>
  <Words>1399</Words>
  <Characters>7979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23</cp:revision>
  <dcterms:created xsi:type="dcterms:W3CDTF">2016-05-24T22:40:00Z</dcterms:created>
  <dcterms:modified xsi:type="dcterms:W3CDTF">2016-06-02T18:14:00Z</dcterms:modified>
</cp:coreProperties>
</file>