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9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942CF6" w:rsidTr="00384EDA">
        <w:tc>
          <w:tcPr>
            <w:tcW w:w="96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942CF6" w:rsidTr="00384EDA">
        <w:tc>
          <w:tcPr>
            <w:tcW w:w="1799" w:type="dxa"/>
            <w:gridSpan w:val="3"/>
          </w:tcPr>
          <w:p w:rsidR="00942CF6" w:rsidRDefault="00942C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Default="00942CF6">
            <w:pPr>
              <w:rPr>
                <w:rFonts w:cs="Calibri"/>
              </w:rPr>
            </w:pPr>
            <w:bookmarkStart w:id="0" w:name="Predmet"/>
            <w:bookmarkEnd w:id="0"/>
            <w:r w:rsidRPr="004E13A1">
              <w:t>Načrtovanje digitalnih vezij</w:t>
            </w:r>
          </w:p>
        </w:tc>
      </w:tr>
      <w:tr w:rsidR="00942CF6" w:rsidTr="00384EDA">
        <w:tc>
          <w:tcPr>
            <w:tcW w:w="1799" w:type="dxa"/>
            <w:gridSpan w:val="3"/>
          </w:tcPr>
          <w:p w:rsidR="00942CF6" w:rsidRDefault="00942CF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title:</w:t>
            </w:r>
          </w:p>
        </w:tc>
        <w:tc>
          <w:tcPr>
            <w:tcW w:w="78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CF4009" w:rsidRDefault="00942CF6" w:rsidP="00C8449E">
            <w:pPr>
              <w:rPr>
                <w:rFonts w:cs="Calibri"/>
              </w:rPr>
            </w:pPr>
            <w:bookmarkStart w:id="1" w:name="APredmet"/>
            <w:bookmarkEnd w:id="1"/>
            <w:proofErr w:type="spellStart"/>
            <w:r w:rsidRPr="00CF4009">
              <w:t>Digital</w:t>
            </w:r>
            <w:proofErr w:type="spellEnd"/>
            <w:r w:rsidRPr="00CF4009">
              <w:t xml:space="preserve"> </w:t>
            </w:r>
            <w:r>
              <w:t>design</w:t>
            </w:r>
          </w:p>
        </w:tc>
      </w:tr>
      <w:tr w:rsidR="00942CF6" w:rsidTr="00384EDA">
        <w:tc>
          <w:tcPr>
            <w:tcW w:w="3307" w:type="dxa"/>
            <w:gridSpan w:val="5"/>
            <w:vAlign w:val="center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7"/>
            <w:vAlign w:val="center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</w:p>
        </w:tc>
      </w:tr>
      <w:tr w:rsidR="00942CF6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:rsidR="00942CF6" w:rsidRDefault="00942CF6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programme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level</w:t>
            </w:r>
            <w:proofErr w:type="spellEnd"/>
          </w:p>
        </w:tc>
        <w:tc>
          <w:tcPr>
            <w:tcW w:w="34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:rsidR="00942CF6" w:rsidRDefault="00942CF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Study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:rsidR="00942CF6" w:rsidRDefault="00942CF6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Academic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:rsidR="00942CF6" w:rsidRDefault="00942CF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942CF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Pr="00D81959" w:rsidRDefault="00942CF6" w:rsidP="009C5723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Pr="001D700A" w:rsidRDefault="00942CF6" w:rsidP="00900FF4">
            <w:pPr>
              <w:jc w:val="center"/>
              <w:rPr>
                <w:rFonts w:cs="Calibri"/>
                <w:b/>
                <w:bCs/>
              </w:rPr>
            </w:pPr>
            <w:r w:rsidRPr="001D700A">
              <w:rPr>
                <w:rFonts w:cs="Tahoma"/>
                <w:bCs/>
                <w:color w:val="333333"/>
                <w:kern w:val="36"/>
              </w:rPr>
              <w:t xml:space="preserve"> </w:t>
            </w:r>
            <w:r>
              <w:rPr>
                <w:rFonts w:cs="Tahoma"/>
                <w:bCs/>
                <w:color w:val="333333"/>
                <w:kern w:val="36"/>
              </w:rPr>
              <w:t>Elekt</w:t>
            </w:r>
            <w:r w:rsidRPr="001D700A">
              <w:rPr>
                <w:rFonts w:cs="Tahoma"/>
                <w:bCs/>
                <w:color w:val="333333"/>
                <w:kern w:val="36"/>
              </w:rPr>
              <w:t>ronika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Pr="00016AD4" w:rsidRDefault="00942CF6" w:rsidP="009C5723">
            <w:pPr>
              <w:pStyle w:val="ListParagraph"/>
              <w:ind w:left="0"/>
              <w:jc w:val="center"/>
              <w:rPr>
                <w:rFonts w:cs="Calibri"/>
                <w:bCs/>
              </w:rPr>
            </w:pPr>
            <w:r w:rsidRPr="00016AD4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Pr="001D700A" w:rsidRDefault="00942CF6" w:rsidP="009C5723">
            <w:pPr>
              <w:jc w:val="center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1</w:t>
            </w:r>
          </w:p>
        </w:tc>
      </w:tr>
      <w:tr w:rsidR="00942CF6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 xml:space="preserve">lectrical </w:t>
            </w:r>
            <w:r>
              <w:rPr>
                <w:noProof/>
                <w:lang w:val="en-GB"/>
              </w:rPr>
              <w:t>E</w:t>
            </w:r>
            <w:r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Pr="004B38D1" w:rsidRDefault="00942CF6" w:rsidP="00B17FF5">
            <w:pPr>
              <w:jc w:val="center"/>
              <w:rPr>
                <w:rFonts w:cs="Calibri"/>
                <w:b/>
                <w:bCs/>
              </w:rPr>
            </w:pPr>
            <w:proofErr w:type="spellStart"/>
            <w:r w:rsidRPr="004B38D1">
              <w:rPr>
                <w:bCs/>
                <w:lang w:bidi="si-LK"/>
              </w:rPr>
              <w:t>Electronics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Pr="00016AD4" w:rsidRDefault="00942CF6" w:rsidP="009C5723">
            <w:pPr>
              <w:jc w:val="center"/>
              <w:rPr>
                <w:rFonts w:cs="Calibri"/>
                <w:bCs/>
                <w:highlight w:val="green"/>
              </w:rPr>
            </w:pPr>
            <w:r w:rsidRPr="00016AD4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Pr="001D700A" w:rsidRDefault="00942CF6" w:rsidP="009C5723">
            <w:pPr>
              <w:jc w:val="center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1</w:t>
            </w:r>
          </w:p>
        </w:tc>
      </w:tr>
      <w:tr w:rsidR="00942CF6" w:rsidTr="00384EDA">
        <w:trPr>
          <w:trHeight w:val="103"/>
        </w:trPr>
        <w:tc>
          <w:tcPr>
            <w:tcW w:w="9690" w:type="dxa"/>
            <w:gridSpan w:val="17"/>
          </w:tcPr>
          <w:p w:rsidR="00942CF6" w:rsidRDefault="00942CF6" w:rsidP="009C5723">
            <w:pPr>
              <w:rPr>
                <w:rFonts w:cs="Calibri"/>
                <w:b/>
                <w:bCs/>
              </w:rPr>
            </w:pPr>
          </w:p>
        </w:tc>
      </w:tr>
      <w:tr w:rsidR="00942CF6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CF6" w:rsidRDefault="00942CF6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Default="00942CF6" w:rsidP="00816BF6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942CF6" w:rsidTr="00384EDA">
        <w:tc>
          <w:tcPr>
            <w:tcW w:w="5718" w:type="dxa"/>
            <w:gridSpan w:val="11"/>
          </w:tcPr>
          <w:p w:rsidR="00942CF6" w:rsidRDefault="00942CF6" w:rsidP="009C57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2CF6" w:rsidRDefault="00942CF6" w:rsidP="009C5723">
            <w:pPr>
              <w:rPr>
                <w:rFonts w:cs="Calibri"/>
              </w:rPr>
            </w:pPr>
          </w:p>
        </w:tc>
      </w:tr>
      <w:tr w:rsidR="00942CF6" w:rsidTr="00384EDA"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CF6" w:rsidRDefault="00942CF6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Default="00942CF6" w:rsidP="009C5723">
            <w:pPr>
              <w:rPr>
                <w:rFonts w:cs="Calibri"/>
              </w:rPr>
            </w:pPr>
            <w:r>
              <w:rPr>
                <w:rFonts w:cs="Calibri"/>
              </w:rPr>
              <w:t>64223</w:t>
            </w:r>
          </w:p>
        </w:tc>
      </w:tr>
      <w:tr w:rsidR="00942CF6" w:rsidTr="00384EDA">
        <w:tc>
          <w:tcPr>
            <w:tcW w:w="9690" w:type="dxa"/>
            <w:gridSpan w:val="17"/>
          </w:tcPr>
          <w:p w:rsidR="00942CF6" w:rsidRDefault="00942CF6" w:rsidP="009C5723">
            <w:pPr>
              <w:rPr>
                <w:rFonts w:cs="Calibri"/>
              </w:rPr>
            </w:pPr>
          </w:p>
        </w:tc>
      </w:tr>
      <w:tr w:rsidR="00942CF6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42CF6" w:rsidRDefault="00942CF6" w:rsidP="009C5723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42CF6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42CF6" w:rsidTr="00384EDA">
        <w:tc>
          <w:tcPr>
            <w:tcW w:w="9690" w:type="dxa"/>
            <w:gridSpan w:val="17"/>
          </w:tcPr>
          <w:p w:rsidR="00942CF6" w:rsidRDefault="00942CF6" w:rsidP="009C5723">
            <w:pPr>
              <w:rPr>
                <w:rFonts w:cs="Calibri"/>
                <w:b/>
                <w:bCs/>
              </w:rPr>
            </w:pPr>
          </w:p>
        </w:tc>
      </w:tr>
      <w:tr w:rsidR="00942CF6" w:rsidTr="00384EDA">
        <w:tc>
          <w:tcPr>
            <w:tcW w:w="3307" w:type="dxa"/>
            <w:gridSpan w:val="5"/>
          </w:tcPr>
          <w:p w:rsidR="00942CF6" w:rsidRDefault="00942CF6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Default="00942CF6" w:rsidP="009C572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Matej Možek</w:t>
            </w:r>
          </w:p>
        </w:tc>
      </w:tr>
      <w:tr w:rsidR="00942CF6" w:rsidTr="00384EDA">
        <w:tc>
          <w:tcPr>
            <w:tcW w:w="9690" w:type="dxa"/>
            <w:gridSpan w:val="17"/>
          </w:tcPr>
          <w:p w:rsidR="00942CF6" w:rsidRDefault="00942CF6" w:rsidP="009C5723">
            <w:pPr>
              <w:jc w:val="both"/>
              <w:rPr>
                <w:rFonts w:cs="Calibri"/>
              </w:rPr>
            </w:pPr>
          </w:p>
        </w:tc>
      </w:tr>
      <w:tr w:rsidR="00942CF6" w:rsidTr="00384EDA">
        <w:tc>
          <w:tcPr>
            <w:tcW w:w="1641" w:type="dxa"/>
            <w:gridSpan w:val="2"/>
            <w:vMerge w:val="restart"/>
          </w:tcPr>
          <w:p w:rsidR="00942CF6" w:rsidRDefault="00942CF6" w:rsidP="00816B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942CF6" w:rsidRDefault="00942CF6" w:rsidP="00816BF6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</w:tcPr>
          <w:p w:rsidR="00942CF6" w:rsidRDefault="00942CF6" w:rsidP="00816BF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CF4009" w:rsidRDefault="004B38D1" w:rsidP="00816BF6">
            <w:pPr>
              <w:rPr>
                <w:rFonts w:cs="Calibri"/>
              </w:rPr>
            </w:pPr>
            <w:bookmarkStart w:id="3" w:name="Jezik"/>
            <w:bookmarkEnd w:id="3"/>
            <w:r>
              <w:rPr>
                <w:rFonts w:cs="Calibri"/>
              </w:rPr>
              <w:t>s</w:t>
            </w:r>
            <w:r w:rsidR="00942CF6">
              <w:rPr>
                <w:rFonts w:cs="Calibri"/>
              </w:rPr>
              <w:t>lovenski</w:t>
            </w:r>
            <w:r>
              <w:rPr>
                <w:rFonts w:cs="Calibri"/>
              </w:rPr>
              <w:t xml:space="preserve">  / </w:t>
            </w:r>
            <w:proofErr w:type="spellStart"/>
            <w:r>
              <w:rPr>
                <w:rFonts w:cs="Calibri"/>
              </w:rPr>
              <w:t>Slovene</w:t>
            </w:r>
            <w:proofErr w:type="spellEnd"/>
          </w:p>
        </w:tc>
      </w:tr>
      <w:tr w:rsidR="00942CF6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</w:tcPr>
          <w:p w:rsidR="00942CF6" w:rsidRDefault="00942CF6" w:rsidP="00816BF6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</w:tcPr>
          <w:p w:rsidR="00942CF6" w:rsidRDefault="00942CF6" w:rsidP="00816BF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CF4009" w:rsidRDefault="004B38D1" w:rsidP="00816BF6">
            <w:pPr>
              <w:rPr>
                <w:rFonts w:cs="Calibri"/>
              </w:rPr>
            </w:pPr>
            <w:bookmarkStart w:id="4" w:name="JezikV"/>
            <w:bookmarkEnd w:id="4"/>
            <w:r>
              <w:rPr>
                <w:rFonts w:cs="Calibri"/>
              </w:rPr>
              <w:t>s</w:t>
            </w:r>
            <w:r w:rsidR="00942CF6">
              <w:rPr>
                <w:rFonts w:cs="Calibri"/>
              </w:rPr>
              <w:t>lovenski</w:t>
            </w:r>
            <w:r>
              <w:rPr>
                <w:rFonts w:cs="Calibri"/>
              </w:rPr>
              <w:t xml:space="preserve">, angleški </w:t>
            </w:r>
            <w:r w:rsidR="00942CF6">
              <w:rPr>
                <w:rFonts w:cs="Calibri"/>
              </w:rPr>
              <w:t xml:space="preserve"> /</w:t>
            </w:r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Slovene</w:t>
            </w:r>
            <w:proofErr w:type="spellEnd"/>
            <w:r>
              <w:rPr>
                <w:rFonts w:cs="Calibri"/>
              </w:rPr>
              <w:t xml:space="preserve">, </w:t>
            </w:r>
            <w:proofErr w:type="spellStart"/>
            <w:r w:rsidR="00942CF6">
              <w:rPr>
                <w:rFonts w:cs="Calibri"/>
              </w:rPr>
              <w:t>English</w:t>
            </w:r>
            <w:proofErr w:type="spellEnd"/>
          </w:p>
        </w:tc>
      </w:tr>
      <w:tr w:rsidR="00942CF6" w:rsidTr="00384EDA">
        <w:tc>
          <w:tcPr>
            <w:tcW w:w="47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Default="00942CF6" w:rsidP="00816BF6">
            <w:pPr>
              <w:rPr>
                <w:rFonts w:cs="Calibri"/>
                <w:b/>
                <w:bCs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42CF6" w:rsidTr="00E948BA">
        <w:trPr>
          <w:trHeight w:val="240"/>
        </w:trPr>
        <w:tc>
          <w:tcPr>
            <w:tcW w:w="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5F20FA" w:rsidRDefault="00016AD4" w:rsidP="00C8449E">
            <w:pPr>
              <w:rPr>
                <w:rFonts w:cs="Calibri"/>
              </w:rPr>
            </w:pPr>
            <w:r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2CF6" w:rsidRPr="00CF4009" w:rsidRDefault="00942CF6" w:rsidP="00C8449E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41147F" w:rsidRDefault="00016AD4" w:rsidP="00C8449E">
            <w:pPr>
              <w:rPr>
                <w:rFonts w:cs="Calibri"/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</w:tbl>
    <w:p w:rsidR="00942CF6" w:rsidRDefault="00942CF6">
      <w:r>
        <w:br w:type="page"/>
      </w: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8"/>
        <w:gridCol w:w="152"/>
        <w:gridCol w:w="4820"/>
      </w:tblGrid>
      <w:tr w:rsidR="00942CF6" w:rsidTr="00384EDA">
        <w:trPr>
          <w:trHeight w:val="137"/>
        </w:trPr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</w:tcPr>
          <w:p w:rsidR="00942CF6" w:rsidRDefault="00942CF6" w:rsidP="00816BF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Pr="00E948BA" w:rsidRDefault="00942CF6" w:rsidP="00816BF6">
            <w:pPr>
              <w:rPr>
                <w:rFonts w:cs="Calibri"/>
                <w:b/>
                <w:lang w:val="en-GB"/>
              </w:rPr>
            </w:pPr>
          </w:p>
          <w:p w:rsidR="00942CF6" w:rsidRPr="00E948BA" w:rsidRDefault="00942CF6" w:rsidP="00816BF6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942CF6" w:rsidTr="00384EDA">
        <w:trPr>
          <w:trHeight w:val="2665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4B38D1" w:rsidRDefault="00016AD4" w:rsidP="00C8449E">
            <w:pPr>
              <w:rPr>
                <w:rFonts w:cs="Calibri"/>
              </w:rPr>
            </w:pPr>
            <w:hyperlink r:id="rId5" w:history="1">
              <w:r w:rsidR="00942CF6" w:rsidRPr="004B38D1">
                <w:rPr>
                  <w:rStyle w:val="Hyperlink"/>
                  <w:color w:val="auto"/>
                </w:rPr>
                <w:t>VHDL</w:t>
              </w:r>
            </w:hyperlink>
            <w:r w:rsidR="00942CF6" w:rsidRPr="004B38D1">
              <w:t>: vedenjsko in strukturno modeliranje.</w:t>
            </w:r>
            <w:r w:rsidR="00942CF6" w:rsidRPr="004B38D1">
              <w:br/>
              <w:t>Načrtovanje na algoritemskem in registrskem nivoju (</w:t>
            </w:r>
            <w:hyperlink r:id="rId6" w:history="1">
              <w:r w:rsidR="00942CF6" w:rsidRPr="004B38D1">
                <w:rPr>
                  <w:rStyle w:val="Hyperlink"/>
                  <w:color w:val="auto"/>
                </w:rPr>
                <w:t>RTL</w:t>
              </w:r>
            </w:hyperlink>
            <w:r w:rsidR="00942CF6" w:rsidRPr="004B38D1">
              <w:t>).</w:t>
            </w:r>
            <w:r w:rsidR="00942CF6" w:rsidRPr="004B38D1">
              <w:br/>
              <w:t>Metode simulacije in "</w:t>
            </w:r>
            <w:proofErr w:type="spellStart"/>
            <w:r w:rsidR="004B38D1" w:rsidRPr="004B38D1">
              <w:fldChar w:fldCharType="begin"/>
            </w:r>
            <w:r w:rsidR="004B38D1" w:rsidRPr="004B38D1">
              <w:instrText xml:space="preserve"> HYPERLINK "http://opencores.org/project,vhld_tb" </w:instrText>
            </w:r>
            <w:r w:rsidR="004B38D1" w:rsidRPr="004B38D1">
              <w:fldChar w:fldCharType="separate"/>
            </w:r>
            <w:r w:rsidR="00942CF6" w:rsidRPr="004B38D1">
              <w:rPr>
                <w:rStyle w:val="Hyperlink"/>
                <w:color w:val="auto"/>
              </w:rPr>
              <w:t>Testbench</w:t>
            </w:r>
            <w:proofErr w:type="spellEnd"/>
            <w:r w:rsidR="004B38D1" w:rsidRPr="004B38D1">
              <w:rPr>
                <w:rStyle w:val="Hyperlink"/>
                <w:color w:val="auto"/>
              </w:rPr>
              <w:fldChar w:fldCharType="end"/>
            </w:r>
            <w:r w:rsidR="00942CF6" w:rsidRPr="004B38D1">
              <w:t>".</w:t>
            </w:r>
            <w:r w:rsidR="00942CF6" w:rsidRPr="004B38D1">
              <w:br/>
              <w:t>Modeliranje za sintezo.</w:t>
            </w:r>
            <w:r w:rsidR="00942CF6" w:rsidRPr="004B38D1">
              <w:br/>
            </w:r>
            <w:proofErr w:type="spellStart"/>
            <w:r w:rsidR="00942CF6" w:rsidRPr="004B38D1">
              <w:t>Programabilna</w:t>
            </w:r>
            <w:proofErr w:type="spellEnd"/>
            <w:r w:rsidR="00942CF6" w:rsidRPr="004B38D1">
              <w:t xml:space="preserve"> vezja </w:t>
            </w:r>
            <w:hyperlink r:id="rId7" w:history="1">
              <w:r w:rsidR="00942CF6" w:rsidRPr="004B38D1">
                <w:rPr>
                  <w:rStyle w:val="Hyperlink"/>
                  <w:color w:val="auto"/>
                </w:rPr>
                <w:t>PLD</w:t>
              </w:r>
            </w:hyperlink>
            <w:r w:rsidR="00942CF6" w:rsidRPr="004B38D1">
              <w:t>.</w:t>
            </w:r>
            <w:r w:rsidR="00942CF6" w:rsidRPr="004B38D1">
              <w:br/>
              <w:t xml:space="preserve">Osnove </w:t>
            </w:r>
            <w:proofErr w:type="spellStart"/>
            <w:r w:rsidR="00942CF6" w:rsidRPr="004B38D1">
              <w:t>programabilnih</w:t>
            </w:r>
            <w:proofErr w:type="spellEnd"/>
            <w:r w:rsidR="00942CF6" w:rsidRPr="004B38D1">
              <w:t xml:space="preserve"> vezij </w:t>
            </w:r>
            <w:hyperlink r:id="rId8" w:history="1">
              <w:r w:rsidR="00942CF6" w:rsidRPr="004B38D1">
                <w:rPr>
                  <w:rStyle w:val="Hyperlink"/>
                  <w:color w:val="auto"/>
                </w:rPr>
                <w:t>FPGA</w:t>
              </w:r>
            </w:hyperlink>
            <w:r w:rsidR="00942CF6" w:rsidRPr="004B38D1">
              <w:t>.</w:t>
            </w:r>
            <w:r w:rsidR="00942CF6" w:rsidRPr="004B38D1">
              <w:br/>
              <w:t>Kompleksna kombinacijska aritmetična vezja v VHDL: paralelni števniki, množilniki.</w:t>
            </w:r>
            <w:r w:rsidR="00942CF6" w:rsidRPr="004B38D1">
              <w:br/>
              <w:t>Načrtovanje končnih avtomatov z VHDL.</w:t>
            </w:r>
            <w:r w:rsidR="00942CF6" w:rsidRPr="004B38D1">
              <w:br/>
              <w:t>Različni načini implementacije končnih avtomatov - upoštevanje specifičnih lastnosti avtomatov.</w:t>
            </w:r>
            <w:r w:rsidR="00942CF6" w:rsidRPr="004B38D1">
              <w:br/>
              <w:t>Implementacija kompleksnega digitalnega sistema  v jeziku VHDL.</w:t>
            </w:r>
            <w:r w:rsidR="00942CF6" w:rsidRPr="004B38D1">
              <w:br/>
            </w:r>
            <w:hyperlink r:id="rId9" w:history="1">
              <w:r w:rsidR="00942CF6" w:rsidRPr="004B38D1">
                <w:rPr>
                  <w:rStyle w:val="Hyperlink"/>
                  <w:color w:val="auto"/>
                </w:rPr>
                <w:t>Asinhronska sekvenčna vezja</w:t>
              </w:r>
            </w:hyperlink>
            <w:r w:rsidR="00942CF6" w:rsidRPr="004B38D1">
              <w:t>: sinteza, uporaba.</w:t>
            </w:r>
            <w:r w:rsidR="00942CF6" w:rsidRPr="004B38D1">
              <w:br/>
            </w:r>
            <w:hyperlink r:id="rId10" w:history="1">
              <w:r w:rsidR="00942CF6" w:rsidRPr="004B38D1">
                <w:rPr>
                  <w:rStyle w:val="Hyperlink"/>
                  <w:color w:val="auto"/>
                </w:rPr>
                <w:t>CORDIC</w:t>
              </w:r>
            </w:hyperlink>
            <w:r w:rsidR="00942CF6" w:rsidRPr="004B38D1">
              <w:t xml:space="preserve"> algoritmi. Mikroprocesor.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2CF6" w:rsidRPr="004C72E4" w:rsidRDefault="00942CF6" w:rsidP="00C8449E">
            <w:pPr>
              <w:rPr>
                <w:rFonts w:cs="Calibri"/>
                <w:lang w:val="pt-B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41147F" w:rsidRDefault="00016AD4" w:rsidP="00C8449E">
            <w:pPr>
              <w:rPr>
                <w:rFonts w:cs="Calibri"/>
                <w:lang w:val="en-GB"/>
              </w:rPr>
            </w:pPr>
            <w:hyperlink r:id="rId11" w:history="1">
              <w:r w:rsidR="00942CF6" w:rsidRPr="0041147F">
                <w:rPr>
                  <w:rStyle w:val="Hyperlink"/>
                  <w:rFonts w:cs="Calibri"/>
                  <w:color w:val="auto"/>
                  <w:lang w:val="en-GB"/>
                </w:rPr>
                <w:t>VHDL</w:t>
              </w:r>
            </w:hyperlink>
            <w:r w:rsidR="00942CF6" w:rsidRPr="0041147F">
              <w:rPr>
                <w:rFonts w:cs="Calibri"/>
                <w:lang w:val="en-GB"/>
              </w:rPr>
              <w:t xml:space="preserve">: </w:t>
            </w:r>
            <w:proofErr w:type="spellStart"/>
            <w:r w:rsidR="00942CF6" w:rsidRPr="0041147F">
              <w:rPr>
                <w:rFonts w:cs="Calibri"/>
                <w:lang w:val="en-GB"/>
              </w:rPr>
              <w:t>behavioral</w:t>
            </w:r>
            <w:proofErr w:type="spellEnd"/>
            <w:r w:rsidR="00942CF6" w:rsidRPr="0041147F">
              <w:rPr>
                <w:rFonts w:cs="Calibri"/>
                <w:lang w:val="en-GB"/>
              </w:rPr>
              <w:t xml:space="preserve"> and structural </w:t>
            </w:r>
            <w:proofErr w:type="spellStart"/>
            <w:r w:rsidR="00942CF6" w:rsidRPr="0041147F">
              <w:rPr>
                <w:rFonts w:cs="Calibri"/>
                <w:lang w:val="en-GB"/>
              </w:rPr>
              <w:t>modeling</w:t>
            </w:r>
            <w:proofErr w:type="spellEnd"/>
            <w:r w:rsidR="00942CF6" w:rsidRPr="0041147F">
              <w:rPr>
                <w:rFonts w:cs="Calibri"/>
                <w:lang w:val="en-GB"/>
              </w:rPr>
              <w:br/>
              <w:t xml:space="preserve">Design of digital circuits on algorithmic level and </w:t>
            </w:r>
            <w:hyperlink r:id="rId12" w:history="1">
              <w:r w:rsidR="00942CF6" w:rsidRPr="0041147F">
                <w:rPr>
                  <w:rStyle w:val="Hyperlink"/>
                  <w:rFonts w:cs="Calibri"/>
                  <w:color w:val="auto"/>
                  <w:lang w:val="en-GB"/>
                </w:rPr>
                <w:t>RTL</w:t>
              </w:r>
            </w:hyperlink>
            <w:r w:rsidR="00942CF6" w:rsidRPr="0041147F">
              <w:rPr>
                <w:rFonts w:cs="Calibri"/>
                <w:lang w:val="en-GB"/>
              </w:rPr>
              <w:t xml:space="preserve"> (register transfer level).</w:t>
            </w:r>
            <w:r w:rsidR="00942CF6" w:rsidRPr="0041147F">
              <w:rPr>
                <w:rFonts w:cs="Calibri"/>
                <w:lang w:val="en-GB"/>
              </w:rPr>
              <w:br/>
              <w:t>Simulation methods and "</w:t>
            </w:r>
            <w:proofErr w:type="spellStart"/>
            <w:r w:rsidR="004B38D1" w:rsidRPr="0041147F">
              <w:fldChar w:fldCharType="begin"/>
            </w:r>
            <w:r w:rsidR="004B38D1" w:rsidRPr="0041147F">
              <w:rPr>
                <w:lang w:val="en-GB"/>
              </w:rPr>
              <w:instrText xml:space="preserve"> HYPERLINK "http://opencores.org/project,vhld_tb" </w:instrText>
            </w:r>
            <w:r w:rsidR="004B38D1" w:rsidRPr="0041147F">
              <w:fldChar w:fldCharType="separate"/>
            </w:r>
            <w:r w:rsidR="00942CF6" w:rsidRPr="0041147F">
              <w:rPr>
                <w:rStyle w:val="Hyperlink"/>
                <w:rFonts w:cs="Calibri"/>
                <w:color w:val="auto"/>
                <w:lang w:val="en-GB"/>
              </w:rPr>
              <w:t>Testbench</w:t>
            </w:r>
            <w:proofErr w:type="spellEnd"/>
            <w:r w:rsidR="004B38D1" w:rsidRPr="0041147F">
              <w:rPr>
                <w:rStyle w:val="Hyperlink"/>
                <w:rFonts w:cs="Calibri"/>
                <w:color w:val="auto"/>
                <w:lang w:val="en-GB"/>
              </w:rPr>
              <w:fldChar w:fldCharType="end"/>
            </w:r>
            <w:r w:rsidR="00942CF6" w:rsidRPr="0041147F">
              <w:rPr>
                <w:rFonts w:cs="Calibri"/>
                <w:lang w:val="en-GB"/>
              </w:rPr>
              <w:t>".</w:t>
            </w:r>
            <w:r w:rsidR="00942CF6" w:rsidRPr="0041147F">
              <w:rPr>
                <w:rFonts w:cs="Calibri"/>
                <w:lang w:val="en-GB"/>
              </w:rPr>
              <w:br/>
              <w:t xml:space="preserve">Synthesis </w:t>
            </w:r>
            <w:proofErr w:type="spellStart"/>
            <w:r w:rsidR="00942CF6" w:rsidRPr="0041147F">
              <w:rPr>
                <w:rFonts w:cs="Calibri"/>
                <w:lang w:val="en-GB"/>
              </w:rPr>
              <w:t>modeling</w:t>
            </w:r>
            <w:proofErr w:type="spellEnd"/>
            <w:r w:rsidR="00942CF6" w:rsidRPr="0041147F">
              <w:rPr>
                <w:rFonts w:cs="Calibri"/>
                <w:lang w:val="en-GB"/>
              </w:rPr>
              <w:t>.</w:t>
            </w:r>
            <w:r w:rsidR="00942CF6" w:rsidRPr="0041147F">
              <w:rPr>
                <w:rFonts w:cs="Calibri"/>
                <w:lang w:val="en-GB"/>
              </w:rPr>
              <w:br/>
              <w:t xml:space="preserve">Programmable </w:t>
            </w:r>
            <w:hyperlink r:id="rId13" w:history="1">
              <w:r w:rsidR="00942CF6" w:rsidRPr="0041147F">
                <w:rPr>
                  <w:rStyle w:val="Hyperlink"/>
                  <w:rFonts w:cs="Calibri"/>
                  <w:color w:val="auto"/>
                  <w:lang w:val="en-GB"/>
                </w:rPr>
                <w:t xml:space="preserve">PLD </w:t>
              </w:r>
            </w:hyperlink>
            <w:r w:rsidR="00942CF6" w:rsidRPr="0041147F">
              <w:rPr>
                <w:rFonts w:cs="Calibri"/>
                <w:lang w:val="en-GB"/>
              </w:rPr>
              <w:t>circuits.</w:t>
            </w:r>
            <w:r w:rsidR="00942CF6" w:rsidRPr="0041147F">
              <w:rPr>
                <w:rFonts w:cs="Calibri"/>
                <w:lang w:val="en-GB"/>
              </w:rPr>
              <w:br/>
              <w:t xml:space="preserve">Fundamentals of programmable circuits </w:t>
            </w:r>
            <w:hyperlink r:id="rId14" w:history="1">
              <w:r w:rsidR="00942CF6" w:rsidRPr="0041147F">
                <w:rPr>
                  <w:rStyle w:val="Hyperlink"/>
                  <w:rFonts w:cs="Calibri"/>
                  <w:color w:val="auto"/>
                  <w:lang w:val="en-GB"/>
                </w:rPr>
                <w:t>FPGA</w:t>
              </w:r>
            </w:hyperlink>
            <w:r w:rsidR="00942CF6" w:rsidRPr="0041147F">
              <w:rPr>
                <w:rFonts w:cs="Calibri"/>
                <w:lang w:val="en-GB"/>
              </w:rPr>
              <w:t>.</w:t>
            </w:r>
            <w:r w:rsidR="00942CF6" w:rsidRPr="0041147F">
              <w:rPr>
                <w:rFonts w:cs="Calibri"/>
                <w:lang w:val="en-GB"/>
              </w:rPr>
              <w:br/>
              <w:t>Complex combinatorial arithmetic circuit in VHDL: Parallel counters, multipliers.</w:t>
            </w:r>
            <w:r w:rsidR="00942CF6" w:rsidRPr="0041147F">
              <w:rPr>
                <w:rFonts w:cs="Calibri"/>
                <w:lang w:val="en-GB"/>
              </w:rPr>
              <w:br/>
              <w:t>Design of finite state automata in VHDL.</w:t>
            </w:r>
            <w:r w:rsidR="00942CF6" w:rsidRPr="0041147F">
              <w:rPr>
                <w:rFonts w:cs="Calibri"/>
                <w:lang w:val="en-GB"/>
              </w:rPr>
              <w:br/>
              <w:t>Different implementations of finite state automata considering their specific properties.</w:t>
            </w:r>
            <w:r w:rsidR="00942CF6" w:rsidRPr="0041147F">
              <w:rPr>
                <w:rFonts w:cs="Calibri"/>
                <w:lang w:val="en-GB"/>
              </w:rPr>
              <w:br/>
              <w:t>Implementat</w:t>
            </w:r>
            <w:r>
              <w:rPr>
                <w:rFonts w:cs="Calibri"/>
                <w:lang w:val="en-GB"/>
              </w:rPr>
              <w:t>ion of a complex digital system</w:t>
            </w:r>
            <w:bookmarkStart w:id="5" w:name="_GoBack"/>
            <w:bookmarkEnd w:id="5"/>
            <w:r w:rsidR="00942CF6" w:rsidRPr="0041147F">
              <w:rPr>
                <w:lang w:val="en-GB"/>
              </w:rPr>
              <w:t xml:space="preserve"> in VHDL.</w:t>
            </w:r>
            <w:r w:rsidR="00942CF6" w:rsidRPr="0041147F">
              <w:rPr>
                <w:lang w:val="en-GB"/>
              </w:rPr>
              <w:br/>
            </w:r>
            <w:r>
              <w:fldChar w:fldCharType="begin"/>
            </w:r>
            <w:r>
              <w:instrText xml:space="preserve"> HYPERLINK "http://en.wikipedia.org/wiki/Asynchronous_circuit" </w:instrText>
            </w:r>
            <w:r>
              <w:fldChar w:fldCharType="separate"/>
            </w:r>
            <w:r w:rsidR="00942CF6" w:rsidRPr="0041147F">
              <w:rPr>
                <w:rStyle w:val="Hyperlink"/>
                <w:rFonts w:cs="Calibri"/>
                <w:color w:val="auto"/>
                <w:lang w:val="en-GB"/>
              </w:rPr>
              <w:t>Asynchronous circuits</w:t>
            </w:r>
            <w:r>
              <w:rPr>
                <w:rStyle w:val="Hyperlink"/>
                <w:rFonts w:cs="Calibri"/>
                <w:color w:val="auto"/>
                <w:lang w:val="en-GB"/>
              </w:rPr>
              <w:fldChar w:fldCharType="end"/>
            </w:r>
            <w:r w:rsidR="00942CF6" w:rsidRPr="0041147F">
              <w:rPr>
                <w:rFonts w:cs="Calibri"/>
                <w:lang w:val="en-GB"/>
              </w:rPr>
              <w:t>: Synthesis, Implementation.</w:t>
            </w:r>
            <w:r w:rsidR="00942CF6" w:rsidRPr="0041147F">
              <w:rPr>
                <w:rFonts w:cs="Calibri"/>
                <w:lang w:val="en-GB"/>
              </w:rPr>
              <w:br/>
            </w:r>
            <w:hyperlink r:id="rId15" w:history="1">
              <w:r w:rsidR="00942CF6" w:rsidRPr="0041147F">
                <w:rPr>
                  <w:rStyle w:val="Hyperlink"/>
                  <w:color w:val="auto"/>
                  <w:lang w:val="en-GB"/>
                </w:rPr>
                <w:t>CORDIC</w:t>
              </w:r>
            </w:hyperlink>
            <w:r w:rsidR="00942CF6" w:rsidRPr="0041147F">
              <w:rPr>
                <w:lang w:val="en-GB"/>
              </w:rPr>
              <w:t xml:space="preserve"> </w:t>
            </w:r>
            <w:r w:rsidR="00942CF6" w:rsidRPr="0041147F">
              <w:rPr>
                <w:rFonts w:cs="Calibri"/>
                <w:lang w:val="en-GB"/>
              </w:rPr>
              <w:t>algorithms. Microprocessor.</w:t>
            </w:r>
            <w:r w:rsidR="00942CF6" w:rsidRPr="0041147F">
              <w:rPr>
                <w:rFonts w:cs="Calibri"/>
                <w:lang w:val="en-GB"/>
              </w:rPr>
              <w:br/>
            </w:r>
          </w:p>
        </w:tc>
      </w:tr>
    </w:tbl>
    <w:p w:rsidR="00942CF6" w:rsidRDefault="00942CF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717"/>
        <w:gridCol w:w="152"/>
        <w:gridCol w:w="4821"/>
      </w:tblGrid>
      <w:tr w:rsidR="00942CF6" w:rsidTr="000B2261">
        <w:tc>
          <w:tcPr>
            <w:tcW w:w="9690" w:type="dxa"/>
            <w:gridSpan w:val="3"/>
          </w:tcPr>
          <w:p w:rsidR="00942CF6" w:rsidRDefault="00942CF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42CF6" w:rsidTr="000B2261">
        <w:trPr>
          <w:trHeight w:val="2074"/>
        </w:trPr>
        <w:tc>
          <w:tcPr>
            <w:tcW w:w="9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41147F" w:rsidRDefault="00942CF6" w:rsidP="004B38D1">
            <w:pPr>
              <w:numPr>
                <w:ilvl w:val="0"/>
                <w:numId w:val="2"/>
              </w:numPr>
              <w:rPr>
                <w:lang w:val="en-GB"/>
              </w:rPr>
            </w:pPr>
            <w:bookmarkStart w:id="6" w:name="Ucbeniki"/>
            <w:bookmarkEnd w:id="6"/>
            <w:r w:rsidRPr="0041147F">
              <w:rPr>
                <w:lang w:val="en-GB"/>
              </w:rPr>
              <w:t xml:space="preserve">Brown, Stephen D. </w:t>
            </w:r>
            <w:proofErr w:type="spellStart"/>
            <w:r w:rsidRPr="0041147F">
              <w:rPr>
                <w:lang w:val="en-GB"/>
              </w:rPr>
              <w:t>Vranesic</w:t>
            </w:r>
            <w:proofErr w:type="spellEnd"/>
            <w:r w:rsidRPr="0041147F">
              <w:rPr>
                <w:lang w:val="en-GB"/>
              </w:rPr>
              <w:t xml:space="preserve">, </w:t>
            </w:r>
            <w:proofErr w:type="spellStart"/>
            <w:r w:rsidRPr="0041147F">
              <w:rPr>
                <w:lang w:val="en-GB"/>
              </w:rPr>
              <w:t>Zvonko</w:t>
            </w:r>
            <w:proofErr w:type="spellEnd"/>
            <w:r w:rsidRPr="0041147F">
              <w:rPr>
                <w:lang w:val="en-GB"/>
              </w:rPr>
              <w:t xml:space="preserve"> G. "</w:t>
            </w:r>
            <w:r w:rsidRPr="0041147F">
              <w:rPr>
                <w:i/>
                <w:lang w:val="en-GB"/>
              </w:rPr>
              <w:t>Fundamentals of digital logic with VHDL design</w:t>
            </w:r>
            <w:r w:rsidRPr="0041147F">
              <w:rPr>
                <w:lang w:val="en-GB"/>
              </w:rPr>
              <w:t xml:space="preserve">", 2005 McGraw-Hill, </w:t>
            </w:r>
            <w:r w:rsidR="004B38D1" w:rsidRPr="0041147F">
              <w:rPr>
                <w:lang w:val="en-GB"/>
              </w:rPr>
              <w:t>ISBN 007-246085-7</w:t>
            </w:r>
            <w:r w:rsidR="004B38D1" w:rsidRPr="0041147F">
              <w:rPr>
                <w:lang w:val="en-GB"/>
              </w:rPr>
              <w:tab/>
            </w:r>
          </w:p>
          <w:p w:rsidR="00942CF6" w:rsidRPr="0041147F" w:rsidRDefault="00942CF6" w:rsidP="004B38D1">
            <w:pPr>
              <w:numPr>
                <w:ilvl w:val="0"/>
                <w:numId w:val="2"/>
              </w:numPr>
              <w:rPr>
                <w:lang w:val="en-GB"/>
              </w:rPr>
            </w:pPr>
            <w:r w:rsidRPr="0041147F">
              <w:rPr>
                <w:lang w:val="en-GB"/>
              </w:rPr>
              <w:t xml:space="preserve">Katz, Randy H., </w:t>
            </w:r>
            <w:proofErr w:type="spellStart"/>
            <w:r w:rsidRPr="0041147F">
              <w:rPr>
                <w:lang w:val="en-GB"/>
              </w:rPr>
              <w:t>Borriello</w:t>
            </w:r>
            <w:proofErr w:type="spellEnd"/>
            <w:r w:rsidRPr="0041147F">
              <w:rPr>
                <w:lang w:val="en-GB"/>
              </w:rPr>
              <w:t>, Gaetano "</w:t>
            </w:r>
            <w:r w:rsidRPr="0041147F">
              <w:rPr>
                <w:i/>
                <w:lang w:val="en-GB"/>
              </w:rPr>
              <w:t>Contemporary logic design</w:t>
            </w:r>
            <w:r w:rsidRPr="0041147F">
              <w:rPr>
                <w:lang w:val="en-GB"/>
              </w:rPr>
              <w:t xml:space="preserve">", 2005, </w:t>
            </w:r>
            <w:r w:rsidRPr="0041147F">
              <w:rPr>
                <w:lang w:val="en-GB"/>
              </w:rPr>
              <w:br/>
              <w:t xml:space="preserve">Upper Saddle River: Pearson Prentice Hall, ISBN 0-201-30857-6 </w:t>
            </w:r>
            <w:r w:rsidR="004B38D1" w:rsidRPr="0041147F">
              <w:rPr>
                <w:lang w:val="en-GB"/>
              </w:rPr>
              <w:tab/>
            </w:r>
          </w:p>
          <w:p w:rsidR="00942CF6" w:rsidRPr="0041147F" w:rsidRDefault="00942CF6" w:rsidP="004B38D1">
            <w:pPr>
              <w:numPr>
                <w:ilvl w:val="0"/>
                <w:numId w:val="2"/>
              </w:numPr>
              <w:rPr>
                <w:lang w:val="en-GB"/>
              </w:rPr>
            </w:pPr>
            <w:r w:rsidRPr="0041147F">
              <w:rPr>
                <w:lang w:val="en-GB"/>
              </w:rPr>
              <w:t xml:space="preserve">Mano, M. Morris, </w:t>
            </w:r>
            <w:proofErr w:type="spellStart"/>
            <w:r w:rsidRPr="0041147F">
              <w:rPr>
                <w:lang w:val="en-GB"/>
              </w:rPr>
              <w:t>Kime</w:t>
            </w:r>
            <w:proofErr w:type="spellEnd"/>
            <w:r w:rsidRPr="0041147F">
              <w:rPr>
                <w:lang w:val="en-GB"/>
              </w:rPr>
              <w:t>, Charles R. "</w:t>
            </w:r>
            <w:r w:rsidRPr="0041147F">
              <w:rPr>
                <w:i/>
                <w:lang w:val="en-GB"/>
              </w:rPr>
              <w:t>Logic and computer design fundamentals</w:t>
            </w:r>
            <w:r w:rsidRPr="0041147F">
              <w:rPr>
                <w:lang w:val="en-GB"/>
              </w:rPr>
              <w:t>", 2008 Upper Saddle River : Pearson Prentice Hall, 978-0-13-206711-9</w:t>
            </w:r>
            <w:r w:rsidR="004B38D1" w:rsidRPr="0041147F">
              <w:rPr>
                <w:lang w:val="en-GB"/>
              </w:rPr>
              <w:tab/>
            </w:r>
          </w:p>
          <w:p w:rsidR="00942CF6" w:rsidRPr="0041147F" w:rsidRDefault="00942CF6" w:rsidP="004B38D1">
            <w:pPr>
              <w:numPr>
                <w:ilvl w:val="0"/>
                <w:numId w:val="2"/>
              </w:numPr>
              <w:rPr>
                <w:lang w:val="en-GB"/>
              </w:rPr>
            </w:pPr>
            <w:proofErr w:type="spellStart"/>
            <w:r w:rsidRPr="0041147F">
              <w:rPr>
                <w:lang w:val="en-GB"/>
              </w:rPr>
              <w:t>Parhami</w:t>
            </w:r>
            <w:proofErr w:type="spellEnd"/>
            <w:r w:rsidRPr="0041147F">
              <w:rPr>
                <w:lang w:val="en-GB"/>
              </w:rPr>
              <w:t xml:space="preserve">, </w:t>
            </w:r>
            <w:proofErr w:type="spellStart"/>
            <w:r w:rsidRPr="0041147F">
              <w:rPr>
                <w:lang w:val="en-GB"/>
              </w:rPr>
              <w:t>Behrooz</w:t>
            </w:r>
            <w:proofErr w:type="spellEnd"/>
            <w:r w:rsidRPr="0041147F">
              <w:rPr>
                <w:lang w:val="en-GB"/>
              </w:rPr>
              <w:t xml:space="preserve"> "</w:t>
            </w:r>
            <w:r w:rsidRPr="0041147F">
              <w:rPr>
                <w:i/>
                <w:lang w:val="en-GB"/>
              </w:rPr>
              <w:t>Computer architecture : from microprocessors to supercomputers</w:t>
            </w:r>
            <w:r w:rsidRPr="0041147F">
              <w:rPr>
                <w:lang w:val="en-GB"/>
              </w:rPr>
              <w:t xml:space="preserve">", 2005, Oxford University Press, ISBN 0-19-515455-X </w:t>
            </w:r>
            <w:r w:rsidR="004B38D1" w:rsidRPr="0041147F">
              <w:rPr>
                <w:lang w:val="en-GB"/>
              </w:rPr>
              <w:tab/>
            </w:r>
          </w:p>
          <w:p w:rsidR="00942CF6" w:rsidRPr="0041147F" w:rsidRDefault="00016AD4" w:rsidP="004B38D1">
            <w:pPr>
              <w:numPr>
                <w:ilvl w:val="0"/>
                <w:numId w:val="2"/>
              </w:numPr>
              <w:rPr>
                <w:lang w:val="en-GB"/>
              </w:rPr>
            </w:pPr>
            <w:hyperlink r:id="rId16" w:history="1">
              <w:proofErr w:type="spellStart"/>
              <w:r w:rsidR="00942CF6" w:rsidRPr="0041147F">
                <w:rPr>
                  <w:rStyle w:val="Hyperlink"/>
                  <w:color w:val="auto"/>
                  <w:lang w:val="en-GB"/>
                </w:rPr>
                <w:t>Branko</w:t>
              </w:r>
              <w:proofErr w:type="spellEnd"/>
              <w:r w:rsidR="00942CF6" w:rsidRPr="0041147F">
                <w:rPr>
                  <w:rStyle w:val="Hyperlink"/>
                  <w:color w:val="auto"/>
                  <w:lang w:val="en-GB"/>
                </w:rPr>
                <w:t xml:space="preserve"> </w:t>
              </w:r>
              <w:proofErr w:type="spellStart"/>
              <w:r w:rsidR="00942CF6" w:rsidRPr="0041147F">
                <w:rPr>
                  <w:rStyle w:val="Hyperlink"/>
                  <w:color w:val="auto"/>
                  <w:lang w:val="en-GB"/>
                </w:rPr>
                <w:t>Šter</w:t>
              </w:r>
              <w:proofErr w:type="spellEnd"/>
              <w:r w:rsidR="00942CF6" w:rsidRPr="0041147F">
                <w:rPr>
                  <w:rStyle w:val="Hyperlink"/>
                  <w:color w:val="auto"/>
                  <w:lang w:val="en-GB"/>
                </w:rPr>
                <w:t xml:space="preserve">, </w:t>
              </w:r>
              <w:proofErr w:type="spellStart"/>
              <w:r w:rsidR="00942CF6" w:rsidRPr="0041147F">
                <w:rPr>
                  <w:rStyle w:val="Hyperlink"/>
                  <w:color w:val="auto"/>
                  <w:lang w:val="en-GB"/>
                </w:rPr>
                <w:t>Ljubo</w:t>
              </w:r>
              <w:proofErr w:type="spellEnd"/>
              <w:r w:rsidR="00942CF6" w:rsidRPr="0041147F">
                <w:rPr>
                  <w:rStyle w:val="Hyperlink"/>
                  <w:color w:val="auto"/>
                  <w:lang w:val="en-GB"/>
                </w:rPr>
                <w:t xml:space="preserve"> </w:t>
              </w:r>
              <w:proofErr w:type="spellStart"/>
              <w:r w:rsidR="00942CF6" w:rsidRPr="0041147F">
                <w:rPr>
                  <w:rStyle w:val="Hyperlink"/>
                  <w:color w:val="auto"/>
                  <w:lang w:val="en-GB"/>
                </w:rPr>
                <w:t>Pipan</w:t>
              </w:r>
              <w:proofErr w:type="spellEnd"/>
              <w:r w:rsidR="00942CF6" w:rsidRPr="0041147F">
                <w:rPr>
                  <w:rStyle w:val="Hyperlink"/>
                  <w:color w:val="auto"/>
                  <w:lang w:val="en-GB"/>
                </w:rPr>
                <w:t xml:space="preserve">: </w:t>
              </w:r>
              <w:proofErr w:type="spellStart"/>
              <w:r w:rsidR="00942CF6" w:rsidRPr="0041147F">
                <w:rPr>
                  <w:rStyle w:val="Hyperlink"/>
                  <w:color w:val="auto"/>
                  <w:lang w:val="en-GB"/>
                </w:rPr>
                <w:t>Digitalne</w:t>
              </w:r>
              <w:proofErr w:type="spellEnd"/>
              <w:r w:rsidR="00942CF6" w:rsidRPr="0041147F">
                <w:rPr>
                  <w:rStyle w:val="Hyperlink"/>
                  <w:color w:val="auto"/>
                  <w:lang w:val="en-GB"/>
                </w:rPr>
                <w:t xml:space="preserve"> </w:t>
              </w:r>
              <w:proofErr w:type="spellStart"/>
              <w:r w:rsidR="00942CF6" w:rsidRPr="0041147F">
                <w:rPr>
                  <w:rStyle w:val="Hyperlink"/>
                  <w:color w:val="auto"/>
                  <w:lang w:val="en-GB"/>
                </w:rPr>
                <w:t>strukture</w:t>
              </w:r>
              <w:proofErr w:type="spellEnd"/>
              <w:r w:rsidR="00942CF6" w:rsidRPr="0041147F">
                <w:rPr>
                  <w:rStyle w:val="Hyperlink"/>
                  <w:color w:val="auto"/>
                  <w:lang w:val="en-GB"/>
                </w:rPr>
                <w:t xml:space="preserve">, </w:t>
              </w:r>
              <w:proofErr w:type="spellStart"/>
              <w:r w:rsidR="00942CF6" w:rsidRPr="0041147F">
                <w:rPr>
                  <w:rStyle w:val="Hyperlink"/>
                  <w:color w:val="auto"/>
                  <w:lang w:val="en-GB"/>
                </w:rPr>
                <w:t>Zapiski</w:t>
              </w:r>
              <w:proofErr w:type="spellEnd"/>
              <w:r w:rsidR="00942CF6" w:rsidRPr="0041147F">
                <w:rPr>
                  <w:rStyle w:val="Hyperlink"/>
                  <w:color w:val="auto"/>
                  <w:lang w:val="en-GB"/>
                </w:rPr>
                <w:t xml:space="preserve"> </w:t>
              </w:r>
              <w:proofErr w:type="spellStart"/>
              <w:r w:rsidR="00942CF6" w:rsidRPr="0041147F">
                <w:rPr>
                  <w:rStyle w:val="Hyperlink"/>
                  <w:color w:val="auto"/>
                  <w:lang w:val="en-GB"/>
                </w:rPr>
                <w:t>predavanj</w:t>
              </w:r>
              <w:proofErr w:type="spellEnd"/>
            </w:hyperlink>
            <w:r w:rsidR="004B38D1" w:rsidRPr="0041147F">
              <w:rPr>
                <w:lang w:val="en-GB"/>
              </w:rPr>
              <w:t>, 2008</w:t>
            </w:r>
            <w:r w:rsidR="004B38D1" w:rsidRPr="0041147F">
              <w:rPr>
                <w:lang w:val="en-GB"/>
              </w:rPr>
              <w:tab/>
            </w:r>
          </w:p>
          <w:p w:rsidR="00942CF6" w:rsidRPr="00AB1F14" w:rsidRDefault="00942CF6" w:rsidP="004B38D1">
            <w:pPr>
              <w:numPr>
                <w:ilvl w:val="0"/>
                <w:numId w:val="2"/>
              </w:numPr>
            </w:pPr>
            <w:proofErr w:type="spellStart"/>
            <w:r w:rsidRPr="0041147F">
              <w:rPr>
                <w:lang w:val="en-GB"/>
              </w:rPr>
              <w:t>Domača</w:t>
            </w:r>
            <w:proofErr w:type="spellEnd"/>
            <w:r w:rsidRPr="0041147F">
              <w:rPr>
                <w:lang w:val="en-GB"/>
              </w:rPr>
              <w:t xml:space="preserve"> </w:t>
            </w:r>
            <w:proofErr w:type="spellStart"/>
            <w:r w:rsidRPr="0041147F">
              <w:rPr>
                <w:lang w:val="en-GB"/>
              </w:rPr>
              <w:t>stran</w:t>
            </w:r>
            <w:proofErr w:type="spellEnd"/>
            <w:r w:rsidRPr="0041147F">
              <w:rPr>
                <w:lang w:val="en-GB"/>
              </w:rPr>
              <w:t xml:space="preserve"> </w:t>
            </w:r>
            <w:proofErr w:type="spellStart"/>
            <w:r w:rsidRPr="0041147F">
              <w:rPr>
                <w:lang w:val="en-GB"/>
              </w:rPr>
              <w:t>predmeta</w:t>
            </w:r>
            <w:proofErr w:type="spellEnd"/>
            <w:r w:rsidRPr="0041147F">
              <w:rPr>
                <w:lang w:val="en-GB"/>
              </w:rPr>
              <w:t xml:space="preserve"> / Course homepage: </w:t>
            </w:r>
            <w:hyperlink r:id="rId17" w:history="1">
              <w:r w:rsidRPr="0041147F">
                <w:rPr>
                  <w:rStyle w:val="Hyperlink"/>
                  <w:color w:val="auto"/>
                  <w:lang w:val="en-GB"/>
                </w:rPr>
                <w:t>http://ndv.fe.uni-lj.si</w:t>
              </w:r>
            </w:hyperlink>
          </w:p>
        </w:tc>
      </w:tr>
      <w:tr w:rsidR="00942CF6" w:rsidTr="000B2261">
        <w:trPr>
          <w:trHeight w:val="73"/>
        </w:trPr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Default="00942CF6">
            <w:pPr>
              <w:rPr>
                <w:rFonts w:cs="Calibri"/>
                <w:b/>
                <w:bCs/>
              </w:rPr>
            </w:pPr>
          </w:p>
          <w:p w:rsidR="00942CF6" w:rsidRDefault="00942C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</w:tcPr>
          <w:p w:rsidR="00942CF6" w:rsidRDefault="00942CF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Default="00942CF6">
            <w:pPr>
              <w:rPr>
                <w:rFonts w:cs="Calibri"/>
                <w:b/>
              </w:rPr>
            </w:pPr>
          </w:p>
          <w:p w:rsidR="00942CF6" w:rsidRDefault="00942C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42CF6" w:rsidTr="000B2261">
        <w:trPr>
          <w:trHeight w:val="487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F73B57" w:rsidRDefault="00942CF6" w:rsidP="00C8449E">
            <w:r w:rsidRPr="00F73B57">
              <w:t xml:space="preserve">Načrtovanje kompleksnih digitalnih vezij s </w:t>
            </w:r>
            <w:r>
              <w:t>naprednimi</w:t>
            </w:r>
            <w:r w:rsidRPr="00F73B57">
              <w:t xml:space="preserve"> načrtovalskimi orodji.</w:t>
            </w:r>
            <w:r w:rsidRPr="00F73B57">
              <w:br/>
            </w:r>
            <w:r w:rsidRPr="00F73B57">
              <w:br/>
            </w:r>
            <w:r>
              <w:t>RTL opis sistema in n</w:t>
            </w:r>
            <w:r w:rsidRPr="009847DC">
              <w:t xml:space="preserve">ačrtovanje </w:t>
            </w:r>
            <w:r>
              <w:t xml:space="preserve">digitalnih </w:t>
            </w:r>
            <w:r w:rsidRPr="009847DC">
              <w:t>sistemov</w:t>
            </w:r>
            <w:r w:rsidRPr="00F73B57">
              <w:t xml:space="preserve"> </w:t>
            </w:r>
            <w:r>
              <w:t>s</w:t>
            </w:r>
            <w:r w:rsidRPr="00F73B57">
              <w:t xml:space="preserve"> HDL</w:t>
            </w:r>
            <w:r>
              <w:t xml:space="preserve"> pristopom</w:t>
            </w:r>
            <w:r w:rsidRPr="00F73B57">
              <w:t>.</w:t>
            </w:r>
          </w:p>
        </w:tc>
        <w:tc>
          <w:tcPr>
            <w:tcW w:w="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2CF6" w:rsidRPr="00CF4009" w:rsidRDefault="00942CF6" w:rsidP="00C8449E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br/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41147F" w:rsidRDefault="00942CF6" w:rsidP="00C8449E">
            <w:pPr>
              <w:rPr>
                <w:rFonts w:cs="Calibri"/>
                <w:lang w:val="en-GB"/>
              </w:rPr>
            </w:pPr>
            <w:r w:rsidRPr="0041147F">
              <w:rPr>
                <w:rFonts w:cs="Calibri"/>
                <w:lang w:val="en-GB"/>
              </w:rPr>
              <w:t>Design of complex digital circuits using advanced design tools.</w:t>
            </w:r>
            <w:r w:rsidRPr="0041147F">
              <w:rPr>
                <w:rFonts w:cs="Calibri"/>
                <w:lang w:val="en-GB"/>
              </w:rPr>
              <w:br/>
            </w:r>
            <w:r w:rsidRPr="0041147F">
              <w:rPr>
                <w:rFonts w:cs="Calibri"/>
                <w:lang w:val="en-GB"/>
              </w:rPr>
              <w:br/>
              <w:t>RTL system description and digital system design using HDL approach.</w:t>
            </w:r>
          </w:p>
        </w:tc>
      </w:tr>
    </w:tbl>
    <w:p w:rsidR="00942CF6" w:rsidRDefault="00942CF6">
      <w:r>
        <w:br w:type="page"/>
      </w: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707"/>
        <w:gridCol w:w="142"/>
        <w:gridCol w:w="711"/>
        <w:gridCol w:w="4110"/>
      </w:tblGrid>
      <w:tr w:rsidR="00942CF6" w:rsidTr="000B2261">
        <w:trPr>
          <w:trHeight w:val="117"/>
        </w:trPr>
        <w:tc>
          <w:tcPr>
            <w:tcW w:w="4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Pr="00C44581" w:rsidRDefault="00942CF6" w:rsidP="00816BF6">
            <w:pPr>
              <w:rPr>
                <w:rFonts w:cs="Calibri"/>
                <w:b/>
                <w:lang w:val="en-GB"/>
              </w:rPr>
            </w:pPr>
          </w:p>
          <w:p w:rsidR="00942CF6" w:rsidRPr="00C44581" w:rsidRDefault="00942CF6" w:rsidP="00816BF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942CF6" w:rsidTr="000B2261">
        <w:trPr>
          <w:trHeight w:val="1387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2CF6" w:rsidRPr="00CF4009" w:rsidRDefault="00942CF6" w:rsidP="00C8449E">
            <w:pPr>
              <w:rPr>
                <w:rFonts w:cs="Calibri"/>
              </w:rPr>
            </w:pPr>
            <w:r>
              <w:t>Znanje in razumevanje:</w:t>
            </w:r>
            <w:r>
              <w:br/>
            </w:r>
            <w:r>
              <w:br/>
            </w:r>
            <w:r w:rsidRPr="00F73B57">
              <w:t xml:space="preserve">Načrtovanje kompleksnih digitalnih vezij s </w:t>
            </w:r>
            <w:r>
              <w:t>naprednimi</w:t>
            </w:r>
            <w:r w:rsidRPr="00F73B57">
              <w:t xml:space="preserve"> načrtovalskimi orodji na višjem nivoju.</w:t>
            </w:r>
            <w:r>
              <w:br/>
            </w:r>
            <w:r w:rsidRPr="00F73B57">
              <w:t>Razumevanje postopkov in pristopov za načrtovanje digitalnih vezij.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2CF6" w:rsidRPr="00CF4009" w:rsidRDefault="00942CF6" w:rsidP="00C8449E">
            <w:pPr>
              <w:rPr>
                <w:rFonts w:cs="Calibri"/>
              </w:rPr>
            </w:pPr>
          </w:p>
          <w:p w:rsidR="00942CF6" w:rsidRPr="00CF4009" w:rsidRDefault="00942CF6" w:rsidP="00C8449E">
            <w:pPr>
              <w:rPr>
                <w:rFonts w:cs="Calibri"/>
              </w:rPr>
            </w:pPr>
          </w:p>
          <w:p w:rsidR="00942CF6" w:rsidRPr="00CF4009" w:rsidRDefault="00942CF6" w:rsidP="00C8449E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2CF6" w:rsidRPr="0041147F" w:rsidRDefault="00942CF6" w:rsidP="00C8449E">
            <w:pPr>
              <w:rPr>
                <w:rFonts w:cs="Calibri"/>
                <w:lang w:val="en-GB"/>
              </w:rPr>
            </w:pPr>
            <w:r w:rsidRPr="0041147F">
              <w:rPr>
                <w:rFonts w:cs="Calibri"/>
                <w:lang w:val="en-GB"/>
              </w:rPr>
              <w:t>Knowledge and understanding</w:t>
            </w:r>
            <w:proofErr w:type="gramStart"/>
            <w:r w:rsidRPr="0041147F">
              <w:rPr>
                <w:rFonts w:cs="Calibri"/>
                <w:lang w:val="en-GB"/>
              </w:rPr>
              <w:t>:</w:t>
            </w:r>
            <w:proofErr w:type="gramEnd"/>
            <w:r w:rsidRPr="0041147F">
              <w:rPr>
                <w:rFonts w:cs="Calibri"/>
                <w:lang w:val="en-GB"/>
              </w:rPr>
              <w:br/>
            </w:r>
            <w:r w:rsidRPr="0041147F">
              <w:rPr>
                <w:rFonts w:cs="Calibri"/>
                <w:lang w:val="en-GB"/>
              </w:rPr>
              <w:br/>
              <w:t>Design of complex digital circuits using advanced design tools on an advanced level.</w:t>
            </w:r>
            <w:r w:rsidRPr="0041147F">
              <w:rPr>
                <w:rFonts w:cs="Calibri"/>
                <w:lang w:val="en-GB"/>
              </w:rPr>
              <w:br/>
            </w:r>
            <w:r w:rsidRPr="0041147F">
              <w:rPr>
                <w:rFonts w:cs="Calibri"/>
                <w:lang w:val="en-GB"/>
              </w:rPr>
              <w:br/>
              <w:t>Understanding of digital circuits design procedures and approaches.</w:t>
            </w:r>
          </w:p>
        </w:tc>
      </w:tr>
      <w:tr w:rsidR="00942CF6" w:rsidTr="006432C5">
        <w:trPr>
          <w:trHeight w:val="112"/>
        </w:trPr>
        <w:tc>
          <w:tcPr>
            <w:tcW w:w="4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C72078" w:rsidRDefault="00942CF6" w:rsidP="00816BF6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Default="00942CF6" w:rsidP="00816BF6">
            <w:pPr>
              <w:rPr>
                <w:rFonts w:cs="Calibri"/>
              </w:rPr>
            </w:pPr>
          </w:p>
        </w:tc>
      </w:tr>
      <w:tr w:rsidR="00942CF6" w:rsidTr="000B2261">
        <w:tc>
          <w:tcPr>
            <w:tcW w:w="4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42CF6" w:rsidTr="004F5C23">
        <w:trPr>
          <w:trHeight w:val="615"/>
        </w:trPr>
        <w:tc>
          <w:tcPr>
            <w:tcW w:w="4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CF6" w:rsidRPr="00CF4009" w:rsidRDefault="00942CF6" w:rsidP="00C8449E">
            <w:pPr>
              <w:rPr>
                <w:rFonts w:cs="Calibri"/>
              </w:rPr>
            </w:pPr>
            <w:r w:rsidRPr="00CF4009">
              <w:rPr>
                <w:noProof/>
              </w:rPr>
              <w:t xml:space="preserve">Predavanja, laboratorijske vaje, </w:t>
            </w:r>
            <w:r>
              <w:rPr>
                <w:noProof/>
              </w:rPr>
              <w:t>naloge.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2CF6" w:rsidRPr="0041147F" w:rsidRDefault="00942CF6" w:rsidP="00C8449E">
            <w:pPr>
              <w:rPr>
                <w:rFonts w:cs="Calibri"/>
                <w:lang w:val="en-GB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CF6" w:rsidRPr="0041147F" w:rsidRDefault="00942CF6" w:rsidP="00C8449E">
            <w:pPr>
              <w:rPr>
                <w:rFonts w:cs="Calibri"/>
                <w:lang w:val="en-GB"/>
              </w:rPr>
            </w:pPr>
            <w:r w:rsidRPr="0041147F">
              <w:rPr>
                <w:rFonts w:cs="Calibri"/>
                <w:lang w:val="en-GB"/>
              </w:rPr>
              <w:t xml:space="preserve">Lectures, lab. </w:t>
            </w:r>
            <w:proofErr w:type="gramStart"/>
            <w:r w:rsidRPr="0041147F">
              <w:rPr>
                <w:rFonts w:cs="Calibri"/>
                <w:lang w:val="en-GB"/>
              </w:rPr>
              <w:t>course</w:t>
            </w:r>
            <w:proofErr w:type="gramEnd"/>
            <w:r w:rsidRPr="0041147F">
              <w:rPr>
                <w:rFonts w:cs="Calibri"/>
                <w:lang w:val="en-GB"/>
              </w:rPr>
              <w:t>, coursework.</w:t>
            </w:r>
          </w:p>
        </w:tc>
      </w:tr>
      <w:tr w:rsidR="00942CF6" w:rsidTr="004F5C23">
        <w:tc>
          <w:tcPr>
            <w:tcW w:w="4020" w:type="dxa"/>
            <w:tcBorders>
              <w:bottom w:val="single" w:sz="4" w:space="0" w:color="auto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942CF6" w:rsidRDefault="00942CF6" w:rsidP="00816BF6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942CF6" w:rsidRDefault="00942CF6" w:rsidP="00816BF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42CF6" w:rsidTr="004F5C23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4E13A1" w:rsidRDefault="00942CF6" w:rsidP="008E4363">
            <w:pPr>
              <w:rPr>
                <w:noProof/>
              </w:rPr>
            </w:pPr>
            <w:r w:rsidRPr="004E13A1">
              <w:rPr>
                <w:noProof/>
              </w:rPr>
              <w:t>Način: laboratorijske vaje, pisni izpit, ustni izpit.</w:t>
            </w:r>
          </w:p>
          <w:p w:rsidR="00942CF6" w:rsidRDefault="00942CF6" w:rsidP="008E4363">
            <w:pPr>
              <w:rPr>
                <w:noProof/>
              </w:rPr>
            </w:pPr>
            <w:r>
              <w:rPr>
                <w:noProof/>
              </w:rPr>
              <w:t>Ocene od 1 do vključno 5 so negativne, ocene od vključno 6 do 10 so pozitivne.</w:t>
            </w:r>
          </w:p>
          <w:p w:rsidR="00942CF6" w:rsidRDefault="00942CF6" w:rsidP="008E4363">
            <w:pPr>
              <w:rPr>
                <w:noProof/>
              </w:rPr>
            </w:pPr>
            <w:r>
              <w:rPr>
                <w:noProof/>
              </w:rPr>
              <w:t>Pozitivna ocena laboratorijskih vaj je pogoj za pristop k izpitu.</w:t>
            </w:r>
          </w:p>
          <w:p w:rsidR="0041147F" w:rsidRDefault="0041147F" w:rsidP="008E4363">
            <w:pPr>
              <w:rPr>
                <w:noProof/>
              </w:rPr>
            </w:pPr>
          </w:p>
          <w:p w:rsidR="00942CF6" w:rsidRDefault="00942CF6" w:rsidP="008E4363">
            <w:pPr>
              <w:rPr>
                <w:noProof/>
              </w:rPr>
            </w:pPr>
            <w:r>
              <w:rPr>
                <w:noProof/>
              </w:rPr>
              <w:t>Prispevki k oceni:</w:t>
            </w:r>
          </w:p>
          <w:p w:rsidR="00942CF6" w:rsidRDefault="00942CF6" w:rsidP="0041147F">
            <w:pPr>
              <w:numPr>
                <w:ilvl w:val="0"/>
                <w:numId w:val="6"/>
              </w:numPr>
              <w:rPr>
                <w:noProof/>
              </w:rPr>
            </w:pPr>
            <w:r>
              <w:rPr>
                <w:noProof/>
              </w:rPr>
              <w:t>pisni izpit</w:t>
            </w:r>
          </w:p>
          <w:p w:rsidR="00942CF6" w:rsidRPr="004E13A1" w:rsidRDefault="00942CF6" w:rsidP="0041147F">
            <w:pPr>
              <w:numPr>
                <w:ilvl w:val="0"/>
                <w:numId w:val="6"/>
              </w:numPr>
              <w:rPr>
                <w:noProof/>
              </w:rPr>
            </w:pPr>
            <w:r>
              <w:rPr>
                <w:noProof/>
              </w:rPr>
              <w:t>ustni izpit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CF6" w:rsidRDefault="00942CF6" w:rsidP="008E4363">
            <w:pPr>
              <w:rPr>
                <w:noProof/>
              </w:rPr>
            </w:pPr>
          </w:p>
          <w:p w:rsidR="00942CF6" w:rsidRDefault="00942CF6" w:rsidP="008E4363">
            <w:pPr>
              <w:rPr>
                <w:noProof/>
              </w:rPr>
            </w:pPr>
          </w:p>
          <w:p w:rsidR="00942CF6" w:rsidRDefault="00942CF6" w:rsidP="008E4363">
            <w:pPr>
              <w:rPr>
                <w:noProof/>
              </w:rPr>
            </w:pPr>
          </w:p>
          <w:p w:rsidR="00942CF6" w:rsidRDefault="00942CF6" w:rsidP="008E4363">
            <w:pPr>
              <w:rPr>
                <w:noProof/>
              </w:rPr>
            </w:pPr>
          </w:p>
          <w:p w:rsidR="00942CF6" w:rsidRDefault="00942CF6" w:rsidP="008E4363">
            <w:pPr>
              <w:rPr>
                <w:noProof/>
              </w:rPr>
            </w:pPr>
          </w:p>
          <w:p w:rsidR="00942CF6" w:rsidRDefault="00942CF6" w:rsidP="008E4363">
            <w:pPr>
              <w:rPr>
                <w:noProof/>
              </w:rPr>
            </w:pPr>
          </w:p>
          <w:p w:rsidR="00942CF6" w:rsidRDefault="00942CF6" w:rsidP="008E4363">
            <w:pPr>
              <w:rPr>
                <w:noProof/>
              </w:rPr>
            </w:pPr>
          </w:p>
          <w:p w:rsidR="00942CF6" w:rsidRDefault="00942CF6" w:rsidP="008E4363">
            <w:pPr>
              <w:rPr>
                <w:noProof/>
              </w:rPr>
            </w:pPr>
          </w:p>
          <w:p w:rsidR="00942CF6" w:rsidRPr="00BC7A21" w:rsidRDefault="00942CF6" w:rsidP="004B38D1">
            <w:pPr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  <w:r w:rsidRPr="00BC7A21">
              <w:rPr>
                <w:noProof/>
              </w:rPr>
              <w:t>%</w:t>
            </w:r>
          </w:p>
          <w:p w:rsidR="00942CF6" w:rsidRPr="004E13A1" w:rsidRDefault="00942CF6" w:rsidP="004B38D1">
            <w:pPr>
              <w:jc w:val="center"/>
              <w:rPr>
                <w:noProof/>
              </w:rPr>
            </w:pPr>
            <w:r>
              <w:rPr>
                <w:noProof/>
              </w:rPr>
              <w:t>50</w:t>
            </w:r>
            <w:r w:rsidRPr="00BC7A21">
              <w:rPr>
                <w:noProof/>
              </w:rPr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4E13A1" w:rsidRDefault="00942CF6" w:rsidP="008E4363">
            <w:pPr>
              <w:rPr>
                <w:noProof/>
              </w:rPr>
            </w:pPr>
            <w:r w:rsidRPr="004E13A1">
              <w:rPr>
                <w:noProof/>
              </w:rPr>
              <w:t>Type: laboratory exercises, written exam, oral exam.</w:t>
            </w:r>
          </w:p>
          <w:p w:rsidR="00942CF6" w:rsidRPr="004E13A1" w:rsidRDefault="00942CF6" w:rsidP="008E4363">
            <w:pPr>
              <w:rPr>
                <w:noProof/>
              </w:rPr>
            </w:pPr>
            <w:r w:rsidRPr="004E13A1">
              <w:rPr>
                <w:noProof/>
              </w:rPr>
              <w:t xml:space="preserve">Negative grades: from 1 to 5, positive grades:  from 6 to 10. </w:t>
            </w:r>
          </w:p>
          <w:p w:rsidR="00942CF6" w:rsidRPr="004E13A1" w:rsidRDefault="00942CF6" w:rsidP="008E4363">
            <w:pPr>
              <w:rPr>
                <w:noProof/>
              </w:rPr>
            </w:pPr>
            <w:r w:rsidRPr="004E13A1">
              <w:rPr>
                <w:noProof/>
              </w:rPr>
              <w:t>Positive evaluation of laboratory exercises is a prerequisite for the exam.</w:t>
            </w:r>
          </w:p>
          <w:p w:rsidR="0041147F" w:rsidRDefault="0041147F" w:rsidP="008E4363">
            <w:pPr>
              <w:rPr>
                <w:noProof/>
              </w:rPr>
            </w:pPr>
          </w:p>
          <w:p w:rsidR="00942CF6" w:rsidRPr="004E13A1" w:rsidRDefault="00942CF6" w:rsidP="008E4363">
            <w:pPr>
              <w:rPr>
                <w:noProof/>
              </w:rPr>
            </w:pPr>
            <w:r w:rsidRPr="004E13A1">
              <w:rPr>
                <w:noProof/>
              </w:rPr>
              <w:t xml:space="preserve">Contributions to </w:t>
            </w:r>
            <w:r w:rsidR="0041147F">
              <w:rPr>
                <w:noProof/>
              </w:rPr>
              <w:t xml:space="preserve">the </w:t>
            </w:r>
            <w:r w:rsidRPr="004E13A1">
              <w:rPr>
                <w:noProof/>
              </w:rPr>
              <w:t>final grade:</w:t>
            </w:r>
          </w:p>
          <w:p w:rsidR="00942CF6" w:rsidRPr="004E13A1" w:rsidRDefault="00942CF6" w:rsidP="0041147F">
            <w:pPr>
              <w:numPr>
                <w:ilvl w:val="0"/>
                <w:numId w:val="7"/>
              </w:numPr>
              <w:rPr>
                <w:noProof/>
              </w:rPr>
            </w:pPr>
            <w:r w:rsidRPr="004E13A1">
              <w:rPr>
                <w:noProof/>
              </w:rPr>
              <w:t>written exam</w:t>
            </w:r>
          </w:p>
          <w:p w:rsidR="00942CF6" w:rsidRPr="004E13A1" w:rsidRDefault="00942CF6" w:rsidP="0041147F">
            <w:pPr>
              <w:numPr>
                <w:ilvl w:val="0"/>
                <w:numId w:val="7"/>
              </w:numPr>
              <w:rPr>
                <w:noProof/>
              </w:rPr>
            </w:pPr>
            <w:r w:rsidRPr="004E13A1">
              <w:rPr>
                <w:noProof/>
              </w:rPr>
              <w:t>oral examination</w:t>
            </w:r>
          </w:p>
        </w:tc>
      </w:tr>
      <w:tr w:rsidR="00942CF6" w:rsidTr="004F5C23">
        <w:tc>
          <w:tcPr>
            <w:tcW w:w="9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2CF6" w:rsidRDefault="00942CF6" w:rsidP="00816BF6">
            <w:pPr>
              <w:rPr>
                <w:rFonts w:cs="Calibri"/>
                <w:b/>
              </w:rPr>
            </w:pPr>
          </w:p>
          <w:p w:rsidR="00942CF6" w:rsidRDefault="00942CF6" w:rsidP="00816BF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942CF6" w:rsidTr="000B2261">
        <w:tc>
          <w:tcPr>
            <w:tcW w:w="9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CF6" w:rsidRPr="004B38D1" w:rsidRDefault="00942CF6" w:rsidP="004B38D1">
            <w:pPr>
              <w:numPr>
                <w:ilvl w:val="0"/>
                <w:numId w:val="5"/>
              </w:numPr>
            </w:pPr>
            <w:r w:rsidRPr="004B38D1">
              <w:rPr>
                <w:sz w:val="22"/>
                <w:szCs w:val="22"/>
              </w:rPr>
              <w:t xml:space="preserve">MOŽEK, Matej, VRTAČNIK, Danilo, RESNIK, Drago, PEČAR, Borut, AMON, Slavko. </w:t>
            </w:r>
            <w:proofErr w:type="spellStart"/>
            <w:r w:rsidRPr="004B38D1">
              <w:rPr>
                <w:sz w:val="22"/>
                <w:szCs w:val="22"/>
              </w:rPr>
              <w:t>Adaptive</w:t>
            </w:r>
            <w:proofErr w:type="spellEnd"/>
            <w:r w:rsidRPr="004B38D1">
              <w:rPr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sz w:val="22"/>
                <w:szCs w:val="22"/>
              </w:rPr>
              <w:t>calibration</w:t>
            </w:r>
            <w:proofErr w:type="spellEnd"/>
            <w:r w:rsidRPr="004B38D1">
              <w:rPr>
                <w:sz w:val="22"/>
                <w:szCs w:val="22"/>
              </w:rPr>
              <w:t xml:space="preserve"> and </w:t>
            </w:r>
            <w:proofErr w:type="spellStart"/>
            <w:r w:rsidRPr="004B38D1">
              <w:rPr>
                <w:sz w:val="22"/>
                <w:szCs w:val="22"/>
              </w:rPr>
              <w:t>quality</w:t>
            </w:r>
            <w:proofErr w:type="spellEnd"/>
            <w:r w:rsidRPr="004B38D1">
              <w:rPr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sz w:val="22"/>
                <w:szCs w:val="22"/>
              </w:rPr>
              <w:t>control</w:t>
            </w:r>
            <w:proofErr w:type="spellEnd"/>
            <w:r w:rsidRPr="004B38D1">
              <w:rPr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sz w:val="22"/>
                <w:szCs w:val="22"/>
              </w:rPr>
              <w:t>of</w:t>
            </w:r>
            <w:proofErr w:type="spellEnd"/>
            <w:r w:rsidRPr="004B38D1">
              <w:rPr>
                <w:sz w:val="22"/>
                <w:szCs w:val="22"/>
              </w:rPr>
              <w:t xml:space="preserve"> smart </w:t>
            </w:r>
            <w:proofErr w:type="spellStart"/>
            <w:r w:rsidRPr="004B38D1">
              <w:rPr>
                <w:sz w:val="22"/>
                <w:szCs w:val="22"/>
              </w:rPr>
              <w:t>sensors</w:t>
            </w:r>
            <w:proofErr w:type="spellEnd"/>
            <w:r w:rsidRPr="004B38D1">
              <w:rPr>
                <w:sz w:val="22"/>
                <w:szCs w:val="22"/>
              </w:rPr>
              <w:t xml:space="preserve">. V: IVANOV, </w:t>
            </w:r>
            <w:proofErr w:type="spellStart"/>
            <w:r w:rsidRPr="004B38D1">
              <w:rPr>
                <w:sz w:val="22"/>
                <w:szCs w:val="22"/>
              </w:rPr>
              <w:t>Ognyan</w:t>
            </w:r>
            <w:proofErr w:type="spellEnd"/>
            <w:r w:rsidRPr="004B38D1">
              <w:rPr>
                <w:sz w:val="22"/>
                <w:szCs w:val="22"/>
              </w:rPr>
              <w:t xml:space="preserve"> (ur.). </w:t>
            </w:r>
            <w:proofErr w:type="spellStart"/>
            <w:r w:rsidRPr="004B38D1">
              <w:rPr>
                <w:sz w:val="22"/>
                <w:szCs w:val="22"/>
              </w:rPr>
              <w:t>Applications</w:t>
            </w:r>
            <w:proofErr w:type="spellEnd"/>
            <w:r w:rsidRPr="004B38D1">
              <w:rPr>
                <w:sz w:val="22"/>
                <w:szCs w:val="22"/>
              </w:rPr>
              <w:t xml:space="preserve"> and </w:t>
            </w:r>
            <w:proofErr w:type="spellStart"/>
            <w:r w:rsidRPr="004B38D1">
              <w:rPr>
                <w:sz w:val="22"/>
                <w:szCs w:val="22"/>
              </w:rPr>
              <w:t>experiences</w:t>
            </w:r>
            <w:proofErr w:type="spellEnd"/>
            <w:r w:rsidRPr="004B38D1">
              <w:rPr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sz w:val="22"/>
                <w:szCs w:val="22"/>
              </w:rPr>
              <w:t>of</w:t>
            </w:r>
            <w:proofErr w:type="spellEnd"/>
            <w:r w:rsidRPr="004B38D1">
              <w:rPr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sz w:val="22"/>
                <w:szCs w:val="22"/>
              </w:rPr>
              <w:t>qulity</w:t>
            </w:r>
            <w:proofErr w:type="spellEnd"/>
            <w:r w:rsidRPr="004B38D1">
              <w:rPr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sz w:val="22"/>
                <w:szCs w:val="22"/>
              </w:rPr>
              <w:t>control</w:t>
            </w:r>
            <w:proofErr w:type="spellEnd"/>
            <w:r w:rsidRPr="004B38D1">
              <w:rPr>
                <w:sz w:val="22"/>
                <w:szCs w:val="22"/>
              </w:rPr>
              <w:t xml:space="preserve">. </w:t>
            </w:r>
            <w:proofErr w:type="spellStart"/>
            <w:r w:rsidRPr="004B38D1">
              <w:rPr>
                <w:sz w:val="22"/>
                <w:szCs w:val="22"/>
              </w:rPr>
              <w:t>Rijeka</w:t>
            </w:r>
            <w:proofErr w:type="spellEnd"/>
            <w:r w:rsidRPr="004B38D1">
              <w:rPr>
                <w:sz w:val="22"/>
                <w:szCs w:val="22"/>
              </w:rPr>
              <w:t xml:space="preserve">: </w:t>
            </w:r>
            <w:proofErr w:type="spellStart"/>
            <w:r w:rsidRPr="004B38D1">
              <w:rPr>
                <w:sz w:val="22"/>
                <w:szCs w:val="22"/>
              </w:rPr>
              <w:t>Intech</w:t>
            </w:r>
            <w:proofErr w:type="spellEnd"/>
            <w:r w:rsidRPr="004B38D1">
              <w:rPr>
                <w:sz w:val="22"/>
                <w:szCs w:val="22"/>
              </w:rPr>
              <w:t>, cop. 2011, str. 645-662</w:t>
            </w:r>
          </w:p>
          <w:p w:rsidR="00942CF6" w:rsidRPr="004B38D1" w:rsidRDefault="00942CF6" w:rsidP="004B38D1">
            <w:pPr>
              <w:pStyle w:val="NormalWeb"/>
              <w:numPr>
                <w:ilvl w:val="0"/>
                <w:numId w:val="5"/>
              </w:numPr>
              <w:rPr>
                <w:rFonts w:ascii="Calibri" w:hAnsi="Calibri"/>
              </w:rPr>
            </w:pPr>
            <w:bookmarkStart w:id="7" w:name="10"/>
            <w:bookmarkEnd w:id="7"/>
            <w:r w:rsidRPr="004B38D1">
              <w:rPr>
                <w:rFonts w:ascii="Calibri" w:hAnsi="Calibri"/>
                <w:sz w:val="22"/>
                <w:szCs w:val="22"/>
              </w:rPr>
              <w:t xml:space="preserve">MOŽEK, Matej, VRTAČNIK, Danilo, RESNIK, Drago, PEČAR, Borut, AMON, Slavko.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Digital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temperature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compensation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of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capacitive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pressure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sensors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= Digitalna temperaturna kompenzacija kapacitivnih senzorjev tlaka. </w:t>
            </w:r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>Informacije MIDEM</w:t>
            </w:r>
            <w:r w:rsidRPr="004B38D1">
              <w:rPr>
                <w:rFonts w:ascii="Calibri" w:hAnsi="Calibri"/>
                <w:sz w:val="22"/>
                <w:szCs w:val="22"/>
              </w:rPr>
              <w:t xml:space="preserve">, ISSN 0352-9045, mar. 2010,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letn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>. 40, št. 1, str. 38-44</w:t>
            </w:r>
          </w:p>
          <w:p w:rsidR="00942CF6" w:rsidRPr="004B38D1" w:rsidRDefault="00942CF6" w:rsidP="004B38D1">
            <w:pPr>
              <w:pStyle w:val="NormalWeb"/>
              <w:numPr>
                <w:ilvl w:val="0"/>
                <w:numId w:val="5"/>
              </w:numPr>
              <w:rPr>
                <w:rFonts w:ascii="Calibri" w:hAnsi="Calibri"/>
              </w:rPr>
            </w:pPr>
            <w:bookmarkStart w:id="8" w:name="11"/>
            <w:bookmarkEnd w:id="8"/>
            <w:r w:rsidRPr="004B38D1">
              <w:rPr>
                <w:rFonts w:ascii="Calibri" w:hAnsi="Calibri"/>
                <w:sz w:val="22"/>
                <w:szCs w:val="22"/>
              </w:rPr>
              <w:t>SANTO-ZARNIK, Marina, MOŽEK, Matej, MAČEK, Srečo, BELAVIČ, Darko. An LTCC-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based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capacitive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pressure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sensor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with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a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digital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output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= Kapacitivni senzor tlaka z digitalnim izhodom izdelan v LTCC tehnologiji. </w:t>
            </w:r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>Informacije MIDEM</w:t>
            </w:r>
            <w:r w:rsidRPr="004B38D1">
              <w:rPr>
                <w:rFonts w:ascii="Calibri" w:hAnsi="Calibri"/>
                <w:sz w:val="22"/>
                <w:szCs w:val="22"/>
              </w:rPr>
              <w:t>, ISSN 0352-9045, 2010, vol. 40, no. 1, str. 74-81</w:t>
            </w:r>
          </w:p>
          <w:p w:rsidR="00942CF6" w:rsidRPr="004B38D1" w:rsidRDefault="00942CF6" w:rsidP="004B38D1">
            <w:pPr>
              <w:pStyle w:val="NormalWeb"/>
              <w:numPr>
                <w:ilvl w:val="0"/>
                <w:numId w:val="5"/>
              </w:numPr>
              <w:rPr>
                <w:rFonts w:ascii="Calibri" w:hAnsi="Calibri"/>
              </w:rPr>
            </w:pPr>
            <w:r w:rsidRPr="004B38D1">
              <w:rPr>
                <w:rFonts w:ascii="Calibri" w:hAnsi="Calibri"/>
                <w:sz w:val="22"/>
                <w:szCs w:val="22"/>
              </w:rPr>
              <w:t xml:space="preserve">RESNIK, Drago, VRTAČNIK, Danilo, ALJANČIČ, Uroš, MOŽEK, Matej, AMON, Slavko.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Experimental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study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of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Ti/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Pt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thin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film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heater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and temperature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sensors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on Si platform. V: IEEE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Sensors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2009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Conference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, 25-28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October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2009,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Christchurch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, New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Zealand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. </w:t>
            </w:r>
            <w:proofErr w:type="spellStart"/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>Sensors</w:t>
            </w:r>
            <w:proofErr w:type="spellEnd"/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 xml:space="preserve"> 2009</w:t>
            </w:r>
            <w:r w:rsidRPr="004B38D1">
              <w:rPr>
                <w:rFonts w:ascii="Calibri" w:hAnsi="Calibri"/>
                <w:sz w:val="22"/>
                <w:szCs w:val="22"/>
              </w:rPr>
              <w:t>. [S. l.]: IEEE, cop. 2009, str. 635-638</w:t>
            </w:r>
          </w:p>
          <w:p w:rsidR="00942CF6" w:rsidRPr="002D487B" w:rsidRDefault="00942CF6" w:rsidP="004B38D1">
            <w:pPr>
              <w:pStyle w:val="NormalWeb"/>
              <w:numPr>
                <w:ilvl w:val="0"/>
                <w:numId w:val="5"/>
              </w:numPr>
            </w:pPr>
            <w:bookmarkStart w:id="9" w:name="5"/>
            <w:bookmarkEnd w:id="9"/>
            <w:r w:rsidRPr="004B38D1">
              <w:rPr>
                <w:rFonts w:ascii="Calibri" w:hAnsi="Calibri"/>
                <w:bCs/>
                <w:sz w:val="22"/>
                <w:szCs w:val="22"/>
              </w:rPr>
              <w:t xml:space="preserve">5. </w:t>
            </w:r>
            <w:r w:rsidRPr="004B38D1">
              <w:rPr>
                <w:rFonts w:ascii="Calibri" w:hAnsi="Calibri"/>
                <w:sz w:val="22"/>
                <w:szCs w:val="22"/>
              </w:rPr>
              <w:t xml:space="preserve">RESNIK, Drago, HOČEVAR, Stanko, BATISTA, Jurka, VRTAČNIK, Danilo, MOŽEK, Matej, AMON, Slavko. Si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based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methanol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catalytic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micro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combustor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for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integrated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steam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reformer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applications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. </w:t>
            </w:r>
            <w:proofErr w:type="spellStart"/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>Sensors</w:t>
            </w:r>
            <w:proofErr w:type="spellEnd"/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 xml:space="preserve"> and </w:t>
            </w:r>
            <w:proofErr w:type="spellStart"/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>actuators</w:t>
            </w:r>
            <w:proofErr w:type="spellEnd"/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 xml:space="preserve">. A, </w:t>
            </w:r>
            <w:proofErr w:type="spellStart"/>
            <w:r w:rsidRPr="004B38D1">
              <w:rPr>
                <w:rFonts w:ascii="Calibri" w:hAnsi="Calibri"/>
                <w:i/>
                <w:iCs/>
                <w:sz w:val="22"/>
                <w:szCs w:val="22"/>
              </w:rPr>
              <w:t>Physical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 xml:space="preserve">, ISSN 0924-4247, </w:t>
            </w:r>
            <w:proofErr w:type="spellStart"/>
            <w:r w:rsidRPr="004B38D1">
              <w:rPr>
                <w:rFonts w:ascii="Calibri" w:hAnsi="Calibri"/>
                <w:sz w:val="22"/>
                <w:szCs w:val="22"/>
              </w:rPr>
              <w:t>Jun</w:t>
            </w:r>
            <w:proofErr w:type="spellEnd"/>
            <w:r w:rsidRPr="004B38D1">
              <w:rPr>
                <w:rFonts w:ascii="Calibri" w:hAnsi="Calibri"/>
                <w:sz w:val="22"/>
                <w:szCs w:val="22"/>
              </w:rPr>
              <w:t>. 2012, vol. 180, no. 1, str. 127-136</w:t>
            </w:r>
          </w:p>
        </w:tc>
      </w:tr>
    </w:tbl>
    <w:p w:rsidR="00942CF6" w:rsidRDefault="00942CF6"/>
    <w:sectPr w:rsidR="00942CF6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F39CE"/>
    <w:multiLevelType w:val="hybridMultilevel"/>
    <w:tmpl w:val="1604E376"/>
    <w:lvl w:ilvl="0" w:tplc="3CF62DC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86E9D"/>
    <w:multiLevelType w:val="hybridMultilevel"/>
    <w:tmpl w:val="83B08D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349FE"/>
    <w:multiLevelType w:val="hybridMultilevel"/>
    <w:tmpl w:val="CC48A46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B564AC"/>
    <w:multiLevelType w:val="hybridMultilevel"/>
    <w:tmpl w:val="B1EE634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19F6922"/>
    <w:multiLevelType w:val="hybridMultilevel"/>
    <w:tmpl w:val="5092896C"/>
    <w:lvl w:ilvl="0" w:tplc="70FCF68C">
      <w:start w:val="1"/>
      <w:numFmt w:val="decimal"/>
      <w:lvlText w:val="%1."/>
      <w:lvlJc w:val="left"/>
      <w:pPr>
        <w:ind w:left="360" w:hanging="360"/>
      </w:pPr>
      <w:rPr>
        <w:rFonts w:cs="Calibri"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1E6C63"/>
    <w:multiLevelType w:val="hybridMultilevel"/>
    <w:tmpl w:val="AE4068D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66983"/>
    <w:multiLevelType w:val="hybridMultilevel"/>
    <w:tmpl w:val="3CE0D624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066"/>
    <w:rsid w:val="00016AD4"/>
    <w:rsid w:val="000703E4"/>
    <w:rsid w:val="000940B0"/>
    <w:rsid w:val="000B2261"/>
    <w:rsid w:val="000C2C3D"/>
    <w:rsid w:val="000C3441"/>
    <w:rsid w:val="000E279E"/>
    <w:rsid w:val="000E605D"/>
    <w:rsid w:val="000F41E9"/>
    <w:rsid w:val="001365FE"/>
    <w:rsid w:val="001509CC"/>
    <w:rsid w:val="001727F2"/>
    <w:rsid w:val="0018213C"/>
    <w:rsid w:val="001B60F1"/>
    <w:rsid w:val="001C5CD1"/>
    <w:rsid w:val="001D5408"/>
    <w:rsid w:val="001D700A"/>
    <w:rsid w:val="001E5858"/>
    <w:rsid w:val="00207896"/>
    <w:rsid w:val="0023428D"/>
    <w:rsid w:val="00254A61"/>
    <w:rsid w:val="002724BA"/>
    <w:rsid w:val="0028207E"/>
    <w:rsid w:val="00295779"/>
    <w:rsid w:val="002D387A"/>
    <w:rsid w:val="002D487B"/>
    <w:rsid w:val="002D6212"/>
    <w:rsid w:val="002F300A"/>
    <w:rsid w:val="002F6782"/>
    <w:rsid w:val="0036360C"/>
    <w:rsid w:val="00384EDA"/>
    <w:rsid w:val="003D48ED"/>
    <w:rsid w:val="0040523D"/>
    <w:rsid w:val="0041147F"/>
    <w:rsid w:val="00435294"/>
    <w:rsid w:val="004B38D1"/>
    <w:rsid w:val="004C72E4"/>
    <w:rsid w:val="004D6761"/>
    <w:rsid w:val="004E13A1"/>
    <w:rsid w:val="004F472F"/>
    <w:rsid w:val="004F5C23"/>
    <w:rsid w:val="00530AB8"/>
    <w:rsid w:val="0053523E"/>
    <w:rsid w:val="00535B52"/>
    <w:rsid w:val="00587519"/>
    <w:rsid w:val="005903BA"/>
    <w:rsid w:val="005931E5"/>
    <w:rsid w:val="005F20FA"/>
    <w:rsid w:val="006253E7"/>
    <w:rsid w:val="006432C5"/>
    <w:rsid w:val="006A08B7"/>
    <w:rsid w:val="006F42B7"/>
    <w:rsid w:val="00784B8D"/>
    <w:rsid w:val="007A32CA"/>
    <w:rsid w:val="007B5E3F"/>
    <w:rsid w:val="00816BF6"/>
    <w:rsid w:val="0082408F"/>
    <w:rsid w:val="00833217"/>
    <w:rsid w:val="0084062F"/>
    <w:rsid w:val="00863765"/>
    <w:rsid w:val="008A4E02"/>
    <w:rsid w:val="008E4363"/>
    <w:rsid w:val="008F6996"/>
    <w:rsid w:val="00900FF4"/>
    <w:rsid w:val="009162DF"/>
    <w:rsid w:val="00942CF6"/>
    <w:rsid w:val="0095150D"/>
    <w:rsid w:val="00952AB6"/>
    <w:rsid w:val="009847DC"/>
    <w:rsid w:val="0099267E"/>
    <w:rsid w:val="009B4C11"/>
    <w:rsid w:val="009C5723"/>
    <w:rsid w:val="009D1610"/>
    <w:rsid w:val="009F2A53"/>
    <w:rsid w:val="00A024F8"/>
    <w:rsid w:val="00A02BF5"/>
    <w:rsid w:val="00A4406F"/>
    <w:rsid w:val="00AB1F14"/>
    <w:rsid w:val="00AE692F"/>
    <w:rsid w:val="00B12423"/>
    <w:rsid w:val="00B17FF5"/>
    <w:rsid w:val="00B37024"/>
    <w:rsid w:val="00B55320"/>
    <w:rsid w:val="00B87B5F"/>
    <w:rsid w:val="00BA1F90"/>
    <w:rsid w:val="00BC7A21"/>
    <w:rsid w:val="00BD744A"/>
    <w:rsid w:val="00C043A7"/>
    <w:rsid w:val="00C16E51"/>
    <w:rsid w:val="00C44581"/>
    <w:rsid w:val="00C66C64"/>
    <w:rsid w:val="00C72078"/>
    <w:rsid w:val="00C74D54"/>
    <w:rsid w:val="00C8449E"/>
    <w:rsid w:val="00C963BE"/>
    <w:rsid w:val="00CD4A78"/>
    <w:rsid w:val="00CF4009"/>
    <w:rsid w:val="00D60066"/>
    <w:rsid w:val="00D66810"/>
    <w:rsid w:val="00D6782B"/>
    <w:rsid w:val="00D81959"/>
    <w:rsid w:val="00D826CD"/>
    <w:rsid w:val="00E054E2"/>
    <w:rsid w:val="00E46EB3"/>
    <w:rsid w:val="00E867D3"/>
    <w:rsid w:val="00E948BA"/>
    <w:rsid w:val="00EB214F"/>
    <w:rsid w:val="00EF7242"/>
    <w:rsid w:val="00F41409"/>
    <w:rsid w:val="00F5153A"/>
    <w:rsid w:val="00F547F3"/>
    <w:rsid w:val="00F73B57"/>
    <w:rsid w:val="00F866D2"/>
    <w:rsid w:val="00FA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37EC4C-ACFF-4FC7-94CE-ED9DE60D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5723"/>
    <w:pPr>
      <w:ind w:left="720"/>
      <w:contextualSpacing/>
    </w:pPr>
  </w:style>
  <w:style w:type="character" w:styleId="Hyperlink">
    <w:name w:val="Hyperlink"/>
    <w:uiPriority w:val="99"/>
    <w:rsid w:val="00816BF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C74D5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1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Field-programmable_gate_array" TargetMode="External"/><Relationship Id="rId13" Type="http://schemas.openxmlformats.org/officeDocument/2006/relationships/hyperlink" Target="http://en.wikipedia.org/wiki/Programmable_logic_devic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rogrammable_logic_device" TargetMode="External"/><Relationship Id="rId12" Type="http://schemas.openxmlformats.org/officeDocument/2006/relationships/hyperlink" Target="http://en.wikipedia.org/wiki/Register-transfer_level" TargetMode="External"/><Relationship Id="rId17" Type="http://schemas.openxmlformats.org/officeDocument/2006/relationships/hyperlink" Target="http://ndv.fe.uni-lj.si/" TargetMode="External"/><Relationship Id="rId2" Type="http://schemas.openxmlformats.org/officeDocument/2006/relationships/styles" Target="styles.xml"/><Relationship Id="rId16" Type="http://schemas.openxmlformats.org/officeDocument/2006/relationships/hyperlink" Target="http://ds.fe.uni-lj.si/predmet/predavanja/Zapiski%20predavanj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Register-transfer_level" TargetMode="External"/><Relationship Id="rId11" Type="http://schemas.openxmlformats.org/officeDocument/2006/relationships/hyperlink" Target="http://en.wikipedia.org/wiki/Vhdl" TargetMode="External"/><Relationship Id="rId5" Type="http://schemas.openxmlformats.org/officeDocument/2006/relationships/hyperlink" Target="http://en.wikipedia.org/wiki/Vhdl" TargetMode="External"/><Relationship Id="rId15" Type="http://schemas.openxmlformats.org/officeDocument/2006/relationships/hyperlink" Target="http://en.wikipedia.org/wiki/CORDIC" TargetMode="External"/><Relationship Id="rId10" Type="http://schemas.openxmlformats.org/officeDocument/2006/relationships/hyperlink" Target="http://en.wikipedia.org/wiki/CORDI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synchronous_circuit" TargetMode="External"/><Relationship Id="rId14" Type="http://schemas.openxmlformats.org/officeDocument/2006/relationships/hyperlink" Target="http://en.wikipedia.org/wiki/Field-programmable_gate_arr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Bore</cp:lastModifiedBy>
  <cp:revision>10</cp:revision>
  <cp:lastPrinted>2016-05-19T07:29:00Z</cp:lastPrinted>
  <dcterms:created xsi:type="dcterms:W3CDTF">2015-03-19T11:49:00Z</dcterms:created>
  <dcterms:modified xsi:type="dcterms:W3CDTF">2016-06-02T20:16:00Z</dcterms:modified>
</cp:coreProperties>
</file>