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FF1EB8" w:rsidTr="00384EDA">
        <w:tc>
          <w:tcPr>
            <w:tcW w:w="1799" w:type="dxa"/>
            <w:gridSpan w:val="3"/>
            <w:hideMark/>
          </w:tcPr>
          <w:p w:rsidR="00FF1EB8" w:rsidRDefault="00FF1EB8" w:rsidP="00FF1EB8">
            <w:pPr>
              <w:rPr>
                <w:rFonts w:cs="Calibri"/>
                <w:b/>
              </w:rPr>
            </w:pPr>
            <w:r>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FF1EB8" w:rsidRPr="005A3092" w:rsidRDefault="00FF1EB8" w:rsidP="00FF1EB8">
            <w:pPr>
              <w:rPr>
                <w:rFonts w:cs="Calibri"/>
              </w:rPr>
            </w:pPr>
            <w:bookmarkStart w:id="0" w:name="Predmet"/>
            <w:bookmarkEnd w:id="0"/>
            <w:r>
              <w:rPr>
                <w:rFonts w:cs="Calibri"/>
              </w:rPr>
              <w:t>Konstruiranje elektronskih naprav</w:t>
            </w:r>
          </w:p>
        </w:tc>
      </w:tr>
      <w:tr w:rsidR="00FF1EB8" w:rsidTr="00384EDA">
        <w:tc>
          <w:tcPr>
            <w:tcW w:w="1799" w:type="dxa"/>
            <w:gridSpan w:val="3"/>
            <w:hideMark/>
          </w:tcPr>
          <w:p w:rsidR="00FF1EB8" w:rsidRDefault="00FF1EB8" w:rsidP="00FF1EB8">
            <w:pPr>
              <w:rPr>
                <w:rFonts w:cs="Calibri"/>
                <w:b/>
              </w:rPr>
            </w:pPr>
            <w:proofErr w:type="spellStart"/>
            <w:r>
              <w:rPr>
                <w:rFonts w:cs="Calibri"/>
                <w:b/>
                <w:szCs w:val="22"/>
              </w:rPr>
              <w:t>Course</w:t>
            </w:r>
            <w:proofErr w:type="spellEnd"/>
            <w:r>
              <w:rPr>
                <w:rFonts w:cs="Calibri"/>
                <w:b/>
                <w:szCs w:val="22"/>
              </w:rPr>
              <w:t xml:space="preserve"> title:</w:t>
            </w:r>
          </w:p>
        </w:tc>
        <w:tc>
          <w:tcPr>
            <w:tcW w:w="7891" w:type="dxa"/>
            <w:gridSpan w:val="15"/>
            <w:tcBorders>
              <w:top w:val="single" w:sz="4" w:space="0" w:color="auto"/>
              <w:left w:val="single" w:sz="4" w:space="0" w:color="auto"/>
              <w:bottom w:val="single" w:sz="4" w:space="0" w:color="auto"/>
              <w:right w:val="single" w:sz="4" w:space="0" w:color="auto"/>
            </w:tcBorders>
          </w:tcPr>
          <w:p w:rsidR="00FF1EB8" w:rsidRPr="005A3092" w:rsidRDefault="00BF639C" w:rsidP="00BF639C">
            <w:pPr>
              <w:rPr>
                <w:rFonts w:cs="Calibri"/>
              </w:rPr>
            </w:pPr>
            <w:bookmarkStart w:id="1" w:name="APredmet"/>
            <w:bookmarkEnd w:id="1"/>
            <w:proofErr w:type="spellStart"/>
            <w:r w:rsidRPr="00A6263B">
              <w:rPr>
                <w:rFonts w:cs="Calibri"/>
              </w:rPr>
              <w:t>Construction</w:t>
            </w:r>
            <w:proofErr w:type="spellEnd"/>
            <w:r w:rsidR="00FF1EB8" w:rsidRPr="00A6263B">
              <w:rPr>
                <w:rFonts w:cs="Calibri"/>
              </w:rPr>
              <w:t xml:space="preserve"> </w:t>
            </w:r>
            <w:proofErr w:type="spellStart"/>
            <w:r w:rsidR="00FF1EB8" w:rsidRPr="00A6263B">
              <w:rPr>
                <w:rFonts w:cs="Calibri"/>
              </w:rPr>
              <w:t>of</w:t>
            </w:r>
            <w:proofErr w:type="spellEnd"/>
            <w:r w:rsidR="00FF1EB8" w:rsidRPr="00A6263B">
              <w:rPr>
                <w:rFonts w:cs="Calibri"/>
              </w:rPr>
              <w:t xml:space="preserve"> </w:t>
            </w:r>
            <w:proofErr w:type="spellStart"/>
            <w:r w:rsidR="00FF1EB8" w:rsidRPr="00A6263B">
              <w:rPr>
                <w:rFonts w:cs="Calibri"/>
              </w:rPr>
              <w:t>Electronic</w:t>
            </w:r>
            <w:proofErr w:type="spellEnd"/>
            <w:r w:rsidR="00FF1EB8" w:rsidRPr="00A6263B">
              <w:rPr>
                <w:rFonts w:cs="Calibri"/>
              </w:rPr>
              <w:t xml:space="preserve"> </w:t>
            </w:r>
            <w:proofErr w:type="spellStart"/>
            <w:r w:rsidRPr="00A6263B">
              <w:rPr>
                <w:rFonts w:cs="Calibri"/>
              </w:rPr>
              <w:t>Systems</w:t>
            </w:r>
            <w:proofErr w:type="spellEnd"/>
          </w:p>
        </w:tc>
      </w:tr>
      <w:tr w:rsidR="00FF1EB8" w:rsidTr="00384EDA">
        <w:tc>
          <w:tcPr>
            <w:tcW w:w="3307" w:type="dxa"/>
            <w:gridSpan w:val="5"/>
            <w:vAlign w:val="center"/>
          </w:tcPr>
          <w:p w:rsidR="00FF1EB8" w:rsidRDefault="00FF1EB8" w:rsidP="00FF1EB8">
            <w:pPr>
              <w:jc w:val="center"/>
              <w:rPr>
                <w:rFonts w:cs="Calibri"/>
                <w:b/>
              </w:rPr>
            </w:pPr>
          </w:p>
        </w:tc>
        <w:tc>
          <w:tcPr>
            <w:tcW w:w="3401" w:type="dxa"/>
            <w:gridSpan w:val="8"/>
            <w:vAlign w:val="center"/>
          </w:tcPr>
          <w:p w:rsidR="00FF1EB8" w:rsidRDefault="00FF1EB8" w:rsidP="00FF1EB8">
            <w:pPr>
              <w:jc w:val="center"/>
              <w:rPr>
                <w:rFonts w:cs="Calibri"/>
                <w:b/>
              </w:rPr>
            </w:pPr>
          </w:p>
        </w:tc>
        <w:tc>
          <w:tcPr>
            <w:tcW w:w="1558" w:type="dxa"/>
            <w:gridSpan w:val="2"/>
            <w:vAlign w:val="center"/>
          </w:tcPr>
          <w:p w:rsidR="00FF1EB8" w:rsidRDefault="00FF1EB8" w:rsidP="00FF1EB8">
            <w:pPr>
              <w:jc w:val="center"/>
              <w:rPr>
                <w:rFonts w:cs="Calibri"/>
                <w:b/>
              </w:rPr>
            </w:pPr>
          </w:p>
        </w:tc>
        <w:tc>
          <w:tcPr>
            <w:tcW w:w="1424" w:type="dxa"/>
            <w:gridSpan w:val="3"/>
            <w:vAlign w:val="center"/>
          </w:tcPr>
          <w:p w:rsidR="00FF1EB8" w:rsidRDefault="00FF1EB8" w:rsidP="00FF1EB8">
            <w:pPr>
              <w:jc w:val="center"/>
              <w:rPr>
                <w:rFonts w:cs="Calibri"/>
                <w:b/>
              </w:rPr>
            </w:pPr>
          </w:p>
        </w:tc>
      </w:tr>
      <w:tr w:rsidR="00FF1EB8" w:rsidTr="00384EDA">
        <w:tc>
          <w:tcPr>
            <w:tcW w:w="3307" w:type="dxa"/>
            <w:gridSpan w:val="5"/>
            <w:tcBorders>
              <w:top w:val="nil"/>
              <w:left w:val="nil"/>
              <w:bottom w:val="single" w:sz="4" w:space="0" w:color="auto"/>
              <w:right w:val="nil"/>
            </w:tcBorders>
            <w:vAlign w:val="center"/>
            <w:hideMark/>
          </w:tcPr>
          <w:p w:rsidR="00FF1EB8" w:rsidRDefault="00FF1EB8" w:rsidP="00FF1EB8">
            <w:pPr>
              <w:jc w:val="center"/>
              <w:rPr>
                <w:rFonts w:cs="Calibri"/>
                <w:b/>
              </w:rPr>
            </w:pPr>
            <w:r>
              <w:rPr>
                <w:rFonts w:cs="Calibri"/>
                <w:b/>
                <w:szCs w:val="22"/>
              </w:rPr>
              <w:t>Študijski program in stopnja</w:t>
            </w:r>
          </w:p>
          <w:p w:rsidR="00FF1EB8" w:rsidRDefault="00FF1EB8" w:rsidP="00FF1EB8">
            <w:pPr>
              <w:jc w:val="center"/>
              <w:rPr>
                <w:rFonts w:cs="Calibri"/>
              </w:rPr>
            </w:pPr>
            <w:proofErr w:type="spellStart"/>
            <w:r>
              <w:rPr>
                <w:rFonts w:cs="Calibri"/>
                <w:b/>
                <w:szCs w:val="22"/>
              </w:rPr>
              <w:t>Study</w:t>
            </w:r>
            <w:proofErr w:type="spellEnd"/>
            <w:r>
              <w:rPr>
                <w:rFonts w:cs="Calibri"/>
                <w:b/>
                <w:szCs w:val="22"/>
              </w:rPr>
              <w:t xml:space="preserve"> </w:t>
            </w:r>
            <w:proofErr w:type="spellStart"/>
            <w:r>
              <w:rPr>
                <w:rFonts w:cs="Calibri"/>
                <w:b/>
                <w:szCs w:val="22"/>
              </w:rPr>
              <w:t>programme</w:t>
            </w:r>
            <w:proofErr w:type="spellEnd"/>
            <w:r>
              <w:rPr>
                <w:rFonts w:cs="Calibri"/>
                <w:b/>
                <w:szCs w:val="22"/>
              </w:rPr>
              <w:t xml:space="preserve"> and </w:t>
            </w:r>
            <w:proofErr w:type="spellStart"/>
            <w:r>
              <w:rPr>
                <w:rFonts w:cs="Calibri"/>
                <w:b/>
                <w:szCs w:val="22"/>
              </w:rPr>
              <w:t>level</w:t>
            </w:r>
            <w:proofErr w:type="spellEnd"/>
          </w:p>
        </w:tc>
        <w:tc>
          <w:tcPr>
            <w:tcW w:w="3401" w:type="dxa"/>
            <w:gridSpan w:val="8"/>
            <w:tcBorders>
              <w:top w:val="nil"/>
              <w:left w:val="nil"/>
              <w:bottom w:val="single" w:sz="4" w:space="0" w:color="auto"/>
              <w:right w:val="nil"/>
            </w:tcBorders>
            <w:vAlign w:val="center"/>
            <w:hideMark/>
          </w:tcPr>
          <w:p w:rsidR="00FF1EB8" w:rsidRDefault="00FF1EB8" w:rsidP="00FF1EB8">
            <w:pPr>
              <w:jc w:val="center"/>
              <w:rPr>
                <w:rFonts w:cs="Calibri"/>
                <w:b/>
              </w:rPr>
            </w:pPr>
            <w:r>
              <w:rPr>
                <w:rFonts w:cs="Calibri"/>
                <w:b/>
                <w:szCs w:val="22"/>
              </w:rPr>
              <w:t>Študijska smer</w:t>
            </w:r>
          </w:p>
          <w:p w:rsidR="00FF1EB8" w:rsidRDefault="00FF1EB8" w:rsidP="00FF1EB8">
            <w:pPr>
              <w:jc w:val="center"/>
              <w:rPr>
                <w:rFonts w:cs="Calibri"/>
                <w:b/>
              </w:rPr>
            </w:pPr>
            <w:proofErr w:type="spellStart"/>
            <w:r>
              <w:rPr>
                <w:rFonts w:cs="Calibri"/>
                <w:b/>
                <w:szCs w:val="22"/>
              </w:rPr>
              <w:t>Study</w:t>
            </w:r>
            <w:proofErr w:type="spellEnd"/>
            <w:r>
              <w:rPr>
                <w:rFonts w:cs="Calibri"/>
                <w:b/>
                <w:szCs w:val="22"/>
              </w:rPr>
              <w:t xml:space="preserve"> </w:t>
            </w:r>
            <w:proofErr w:type="spellStart"/>
            <w:r>
              <w:rPr>
                <w:rFonts w:cs="Calibri"/>
                <w:b/>
                <w:szCs w:val="22"/>
              </w:rPr>
              <w:t>field</w:t>
            </w:r>
            <w:proofErr w:type="spellEnd"/>
          </w:p>
        </w:tc>
        <w:tc>
          <w:tcPr>
            <w:tcW w:w="1558" w:type="dxa"/>
            <w:gridSpan w:val="2"/>
            <w:tcBorders>
              <w:top w:val="nil"/>
              <w:left w:val="nil"/>
              <w:bottom w:val="single" w:sz="4" w:space="0" w:color="auto"/>
              <w:right w:val="nil"/>
            </w:tcBorders>
            <w:vAlign w:val="center"/>
            <w:hideMark/>
          </w:tcPr>
          <w:p w:rsidR="00FF1EB8" w:rsidRDefault="00FF1EB8" w:rsidP="00FF1EB8">
            <w:pPr>
              <w:jc w:val="center"/>
              <w:rPr>
                <w:rFonts w:cs="Calibri"/>
                <w:b/>
              </w:rPr>
            </w:pPr>
            <w:r>
              <w:rPr>
                <w:rFonts w:cs="Calibri"/>
                <w:b/>
                <w:szCs w:val="22"/>
              </w:rPr>
              <w:t>Letnik</w:t>
            </w:r>
          </w:p>
          <w:p w:rsidR="00FF1EB8" w:rsidRDefault="00FF1EB8" w:rsidP="00FF1EB8">
            <w:pPr>
              <w:jc w:val="center"/>
              <w:rPr>
                <w:rFonts w:cs="Calibri"/>
                <w:b/>
              </w:rPr>
            </w:pPr>
            <w:proofErr w:type="spellStart"/>
            <w:r>
              <w:rPr>
                <w:rFonts w:cs="Calibri"/>
                <w:b/>
                <w:szCs w:val="22"/>
              </w:rPr>
              <w:t>Academic</w:t>
            </w:r>
            <w:proofErr w:type="spellEnd"/>
            <w:r>
              <w:rPr>
                <w:rFonts w:cs="Calibri"/>
                <w:b/>
                <w:szCs w:val="22"/>
              </w:rPr>
              <w:t xml:space="preserve"> </w:t>
            </w:r>
            <w:proofErr w:type="spellStart"/>
            <w:r>
              <w:rPr>
                <w:rFonts w:cs="Calibri"/>
                <w:b/>
                <w:szCs w:val="22"/>
              </w:rPr>
              <w:t>year</w:t>
            </w:r>
            <w:proofErr w:type="spellEnd"/>
          </w:p>
        </w:tc>
        <w:tc>
          <w:tcPr>
            <w:tcW w:w="1424" w:type="dxa"/>
            <w:gridSpan w:val="3"/>
            <w:tcBorders>
              <w:top w:val="nil"/>
              <w:left w:val="nil"/>
              <w:bottom w:val="single" w:sz="4" w:space="0" w:color="auto"/>
              <w:right w:val="nil"/>
            </w:tcBorders>
            <w:vAlign w:val="center"/>
            <w:hideMark/>
          </w:tcPr>
          <w:p w:rsidR="00FF1EB8" w:rsidRDefault="00FF1EB8" w:rsidP="00FF1EB8">
            <w:pPr>
              <w:jc w:val="center"/>
              <w:rPr>
                <w:rFonts w:cs="Calibri"/>
                <w:b/>
              </w:rPr>
            </w:pPr>
            <w:r>
              <w:rPr>
                <w:rFonts w:cs="Calibri"/>
                <w:b/>
                <w:szCs w:val="22"/>
              </w:rPr>
              <w:t>Semester</w:t>
            </w:r>
          </w:p>
          <w:p w:rsidR="00FF1EB8" w:rsidRDefault="00FF1EB8" w:rsidP="00FF1EB8">
            <w:pPr>
              <w:jc w:val="center"/>
              <w:rPr>
                <w:rFonts w:cs="Calibri"/>
                <w:b/>
              </w:rPr>
            </w:pPr>
            <w:r>
              <w:rPr>
                <w:rFonts w:cs="Calibri"/>
                <w:b/>
                <w:szCs w:val="22"/>
              </w:rPr>
              <w:t>Semester</w:t>
            </w:r>
          </w:p>
        </w:tc>
      </w:tr>
      <w:tr w:rsidR="00FF1EB8"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FF1EB8" w:rsidRPr="00D81959" w:rsidRDefault="00FF1EB8" w:rsidP="00FF1EB8">
            <w:pPr>
              <w:jc w:val="center"/>
              <w:rPr>
                <w:rFonts w:cs="Calibri"/>
                <w:bCs/>
              </w:rPr>
            </w:pPr>
            <w:r w:rsidRPr="00D81959">
              <w:rPr>
                <w:rFonts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FF1EB8" w:rsidRPr="00FF5559" w:rsidRDefault="00FF1EB8" w:rsidP="00FF1EB8">
            <w:pPr>
              <w:jc w:val="center"/>
              <w:rPr>
                <w:rFonts w:asciiTheme="minorHAnsi" w:hAnsiTheme="minorHAnsi" w:cs="Calibri"/>
                <w:bCs/>
              </w:rPr>
            </w:pPr>
            <w:r>
              <w:rPr>
                <w:rFonts w:asciiTheme="minorHAnsi" w:hAnsiTheme="minorHAnsi" w:cs="Calibri"/>
                <w:bCs/>
              </w:rPr>
              <w:t xml:space="preserve">Vse smeri </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FF1EB8" w:rsidRPr="00DE5F67" w:rsidRDefault="00FF1EB8" w:rsidP="00FF1EB8">
            <w:pPr>
              <w:pStyle w:val="ListParagraph"/>
              <w:ind w:left="0"/>
              <w:jc w:val="center"/>
              <w:rPr>
                <w:rFonts w:asciiTheme="minorHAnsi" w:hAnsiTheme="minorHAnsi" w:cs="Calibri"/>
                <w:bCs/>
              </w:rPr>
            </w:pPr>
            <w:r w:rsidRPr="00DE5F67">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FF1EB8" w:rsidRPr="00FF5559" w:rsidRDefault="00FF1EB8" w:rsidP="00FF1EB8">
            <w:pPr>
              <w:jc w:val="center"/>
              <w:rPr>
                <w:rFonts w:asciiTheme="minorHAnsi" w:hAnsiTheme="minorHAnsi" w:cs="Calibri"/>
                <w:bCs/>
                <w:color w:val="000000" w:themeColor="text1"/>
              </w:rPr>
            </w:pPr>
            <w:r>
              <w:rPr>
                <w:rFonts w:asciiTheme="minorHAnsi" w:hAnsiTheme="minorHAnsi" w:cs="Calibri"/>
                <w:bCs/>
                <w:color w:val="000000" w:themeColor="text1"/>
              </w:rPr>
              <w:t>1</w:t>
            </w:r>
          </w:p>
        </w:tc>
      </w:tr>
      <w:tr w:rsidR="00FF1EB8"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FF1EB8" w:rsidRDefault="00FF1EB8" w:rsidP="00FF1EB8">
            <w:pPr>
              <w:jc w:val="center"/>
              <w:rPr>
                <w:rFonts w:cs="Calibri"/>
                <w:b/>
                <w:bCs/>
              </w:rPr>
            </w:pPr>
            <w:r w:rsidRPr="00D81959">
              <w:rPr>
                <w:lang w:val="en-GB"/>
              </w:rPr>
              <w:t>2</w:t>
            </w:r>
            <w:r w:rsidRPr="00D81959">
              <w:rPr>
                <w:vertAlign w:val="superscript"/>
                <w:lang w:val="en-GB"/>
              </w:rPr>
              <w:t>nd</w:t>
            </w:r>
            <w:r w:rsidRPr="00D81959">
              <w:rPr>
                <w:lang w:val="en-GB"/>
              </w:rPr>
              <w:t xml:space="preserve"> cycle masters study </w:t>
            </w:r>
            <w:r w:rsidRPr="00D81959">
              <w:rPr>
                <w:noProof/>
                <w:lang w:val="en-GB"/>
              </w:rPr>
              <w:t xml:space="preserve">programme in </w:t>
            </w:r>
            <w:r>
              <w:rPr>
                <w:noProof/>
                <w:lang w:val="en-GB"/>
              </w:rPr>
              <w:t>E</w:t>
            </w:r>
            <w:r w:rsidRPr="00D81959">
              <w:rPr>
                <w:noProof/>
                <w:lang w:val="en-GB"/>
              </w:rPr>
              <w:t xml:space="preserve">lectrical </w:t>
            </w:r>
            <w:r>
              <w:rPr>
                <w:noProof/>
                <w:lang w:val="en-GB"/>
              </w:rPr>
              <w:t>E</w:t>
            </w:r>
            <w:r w:rsidRPr="00D81959">
              <w:rPr>
                <w:noProof/>
                <w:lang w:val="en-GB"/>
              </w:rPr>
              <w:t>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FF1EB8" w:rsidRPr="00FF5559" w:rsidRDefault="00FF1EB8" w:rsidP="00E803AD">
            <w:pPr>
              <w:jc w:val="center"/>
              <w:rPr>
                <w:rFonts w:asciiTheme="minorHAnsi" w:hAnsiTheme="minorHAnsi" w:cs="Calibri"/>
                <w:bCs/>
              </w:rPr>
            </w:pPr>
            <w:proofErr w:type="spellStart"/>
            <w:r>
              <w:rPr>
                <w:rFonts w:asciiTheme="minorHAnsi" w:hAnsiTheme="minorHAnsi" w:cs="Calibri"/>
                <w:bCs/>
              </w:rPr>
              <w:t>All</w:t>
            </w:r>
            <w:proofErr w:type="spellEnd"/>
            <w:r>
              <w:rPr>
                <w:rFonts w:asciiTheme="minorHAnsi" w:hAnsiTheme="minorHAnsi" w:cs="Calibri"/>
                <w:bCs/>
              </w:rPr>
              <w:t xml:space="preserve"> </w:t>
            </w:r>
            <w:proofErr w:type="spellStart"/>
            <w:r>
              <w:rPr>
                <w:rFonts w:asciiTheme="minorHAnsi" w:hAnsiTheme="minorHAnsi" w:cs="Calibri"/>
                <w:bCs/>
              </w:rPr>
              <w:t>study</w:t>
            </w:r>
            <w:proofErr w:type="spellEnd"/>
            <w:r>
              <w:rPr>
                <w:rFonts w:asciiTheme="minorHAnsi" w:hAnsiTheme="minorHAnsi" w:cs="Calibri"/>
                <w:bCs/>
              </w:rPr>
              <w:t xml:space="preserve"> </w:t>
            </w:r>
            <w:proofErr w:type="spellStart"/>
            <w:r w:rsidR="0092292D">
              <w:rPr>
                <w:rFonts w:asciiTheme="minorHAnsi" w:hAnsiTheme="minorHAnsi" w:cs="Calibri"/>
                <w:bCs/>
              </w:rPr>
              <w:t>fields</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FF1EB8" w:rsidRPr="00DE5F67" w:rsidRDefault="00FF1EB8" w:rsidP="00FF1EB8">
            <w:pPr>
              <w:jc w:val="center"/>
              <w:rPr>
                <w:rFonts w:asciiTheme="minorHAnsi" w:hAnsiTheme="minorHAnsi" w:cs="Calibri"/>
                <w:bCs/>
                <w:highlight w:val="green"/>
              </w:rPr>
            </w:pPr>
            <w:r w:rsidRPr="00DE5F67">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FF1EB8" w:rsidRPr="00FF5559" w:rsidRDefault="00FF1EB8" w:rsidP="00FF1EB8">
            <w:pPr>
              <w:jc w:val="center"/>
              <w:rPr>
                <w:rFonts w:asciiTheme="minorHAnsi" w:hAnsiTheme="minorHAnsi" w:cs="Calibri"/>
                <w:bCs/>
                <w:color w:val="000000" w:themeColor="text1"/>
              </w:rPr>
            </w:pPr>
            <w:r>
              <w:rPr>
                <w:rFonts w:asciiTheme="minorHAnsi" w:hAnsiTheme="minorHAnsi" w:cs="Calibri"/>
                <w:bCs/>
                <w:color w:val="000000" w:themeColor="text1"/>
              </w:rPr>
              <w:t>1</w:t>
            </w:r>
          </w:p>
        </w:tc>
      </w:tr>
      <w:tr w:rsidR="00FF1EB8" w:rsidTr="00384EDA">
        <w:trPr>
          <w:trHeight w:val="103"/>
        </w:trPr>
        <w:tc>
          <w:tcPr>
            <w:tcW w:w="9690" w:type="dxa"/>
            <w:gridSpan w:val="18"/>
          </w:tcPr>
          <w:p w:rsidR="00FF1EB8" w:rsidRDefault="00FF1EB8" w:rsidP="00FF1EB8">
            <w:pPr>
              <w:rPr>
                <w:rFonts w:cs="Calibri"/>
                <w:b/>
                <w:bCs/>
              </w:rPr>
            </w:pPr>
          </w:p>
        </w:tc>
      </w:tr>
      <w:tr w:rsidR="00FF1EB8" w:rsidTr="00384EDA">
        <w:tc>
          <w:tcPr>
            <w:tcW w:w="5718" w:type="dxa"/>
            <w:gridSpan w:val="12"/>
            <w:tcBorders>
              <w:top w:val="nil"/>
              <w:left w:val="nil"/>
              <w:bottom w:val="nil"/>
              <w:right w:val="single" w:sz="4" w:space="0" w:color="auto"/>
            </w:tcBorders>
            <w:hideMark/>
          </w:tcPr>
          <w:p w:rsidR="00FF1EB8" w:rsidRDefault="00FF1EB8" w:rsidP="00FF1EB8">
            <w:pPr>
              <w:rPr>
                <w:rFonts w:cs="Calibri"/>
                <w:b/>
              </w:rPr>
            </w:pPr>
            <w:r>
              <w:rPr>
                <w:rFonts w:cs="Calibri"/>
                <w:b/>
                <w:szCs w:val="22"/>
              </w:rPr>
              <w:t xml:space="preserve">Vrsta predmeta / </w:t>
            </w:r>
            <w:proofErr w:type="spellStart"/>
            <w:r>
              <w:rPr>
                <w:rFonts w:cs="Calibri"/>
                <w:b/>
                <w:szCs w:val="22"/>
              </w:rPr>
              <w:t>Course</w:t>
            </w:r>
            <w:proofErr w:type="spellEnd"/>
            <w:r>
              <w:rPr>
                <w:rFonts w:cs="Calibri"/>
                <w:b/>
                <w:szCs w:val="22"/>
              </w:rPr>
              <w:t xml:space="preserve"> </w:t>
            </w:r>
            <w:proofErr w:type="spellStart"/>
            <w:r>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FF1EB8" w:rsidRDefault="00FF1EB8" w:rsidP="00827085">
            <w:pPr>
              <w:jc w:val="right"/>
              <w:rPr>
                <w:rFonts w:cs="Calibri"/>
              </w:rPr>
            </w:pPr>
            <w:proofErr w:type="spellStart"/>
            <w:r>
              <w:rPr>
                <w:lang w:val="en-GB"/>
              </w:rPr>
              <w:t>Izbirni-splošni</w:t>
            </w:r>
            <w:proofErr w:type="spellEnd"/>
            <w:r>
              <w:rPr>
                <w:lang w:val="en-GB"/>
              </w:rPr>
              <w:t xml:space="preserve"> /</w:t>
            </w:r>
            <w:r w:rsidRPr="00962707">
              <w:rPr>
                <w:lang w:val="en-GB"/>
              </w:rPr>
              <w:t xml:space="preserve">elective general </w:t>
            </w:r>
          </w:p>
        </w:tc>
      </w:tr>
      <w:tr w:rsidR="00FF1EB8" w:rsidTr="00384EDA">
        <w:tc>
          <w:tcPr>
            <w:tcW w:w="5718" w:type="dxa"/>
            <w:gridSpan w:val="12"/>
          </w:tcPr>
          <w:p w:rsidR="00FF1EB8" w:rsidRDefault="00FF1EB8" w:rsidP="00FF1EB8">
            <w:pPr>
              <w:rPr>
                <w:rFonts w:cs="Calibri"/>
                <w:b/>
              </w:rPr>
            </w:pPr>
          </w:p>
        </w:tc>
        <w:tc>
          <w:tcPr>
            <w:tcW w:w="3972" w:type="dxa"/>
            <w:gridSpan w:val="6"/>
            <w:tcBorders>
              <w:top w:val="single" w:sz="4" w:space="0" w:color="auto"/>
              <w:left w:val="nil"/>
              <w:bottom w:val="single" w:sz="4" w:space="0" w:color="auto"/>
              <w:right w:val="nil"/>
            </w:tcBorders>
          </w:tcPr>
          <w:p w:rsidR="00FF1EB8" w:rsidRDefault="00FF1EB8" w:rsidP="00FF1EB8">
            <w:pPr>
              <w:rPr>
                <w:rFonts w:cs="Calibri"/>
              </w:rPr>
            </w:pPr>
          </w:p>
        </w:tc>
      </w:tr>
      <w:tr w:rsidR="00FF1EB8" w:rsidTr="00384EDA">
        <w:tc>
          <w:tcPr>
            <w:tcW w:w="5718" w:type="dxa"/>
            <w:gridSpan w:val="12"/>
            <w:tcBorders>
              <w:top w:val="nil"/>
              <w:left w:val="nil"/>
              <w:bottom w:val="nil"/>
              <w:right w:val="single" w:sz="4" w:space="0" w:color="auto"/>
            </w:tcBorders>
            <w:hideMark/>
          </w:tcPr>
          <w:p w:rsidR="00FF1EB8" w:rsidRDefault="00FF1EB8" w:rsidP="00FF1EB8">
            <w:pPr>
              <w:rPr>
                <w:rFonts w:cs="Calibri"/>
                <w:b/>
              </w:rPr>
            </w:pPr>
            <w:r>
              <w:rPr>
                <w:rFonts w:cs="Calibri"/>
                <w:b/>
                <w:szCs w:val="22"/>
              </w:rPr>
              <w:t xml:space="preserve">Univerzitetna koda predmeta / </w:t>
            </w:r>
            <w:proofErr w:type="spellStart"/>
            <w:r>
              <w:rPr>
                <w:rFonts w:cs="Calibri"/>
                <w:b/>
                <w:szCs w:val="22"/>
              </w:rPr>
              <w:t>University</w:t>
            </w:r>
            <w:proofErr w:type="spellEnd"/>
            <w:r>
              <w:rPr>
                <w:rFonts w:cs="Calibri"/>
                <w:b/>
                <w:szCs w:val="22"/>
              </w:rPr>
              <w:t xml:space="preserve"> </w:t>
            </w:r>
            <w:proofErr w:type="spellStart"/>
            <w:r>
              <w:rPr>
                <w:rFonts w:cs="Calibri"/>
                <w:b/>
                <w:szCs w:val="22"/>
              </w:rPr>
              <w:t>course</w:t>
            </w:r>
            <w:proofErr w:type="spellEnd"/>
            <w:r>
              <w:rPr>
                <w:rFonts w:cs="Calibri"/>
                <w:b/>
                <w:szCs w:val="22"/>
              </w:rPr>
              <w:t xml:space="preserve"> </w:t>
            </w:r>
            <w:proofErr w:type="spellStart"/>
            <w:r>
              <w:rPr>
                <w:rFonts w:cs="Calibri"/>
                <w:b/>
                <w:szCs w:val="22"/>
              </w:rPr>
              <w:t>code</w:t>
            </w:r>
            <w:proofErr w:type="spellEnd"/>
            <w:r>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FF1EB8" w:rsidRDefault="00FF1EB8" w:rsidP="00FF1EB8">
            <w:pPr>
              <w:rPr>
                <w:rFonts w:cs="Calibri"/>
              </w:rPr>
            </w:pPr>
            <w:r>
              <w:rPr>
                <w:rFonts w:cs="Calibri"/>
              </w:rPr>
              <w:t>64253</w:t>
            </w:r>
          </w:p>
        </w:tc>
      </w:tr>
      <w:tr w:rsidR="00FF1EB8" w:rsidTr="00384EDA">
        <w:tc>
          <w:tcPr>
            <w:tcW w:w="9690" w:type="dxa"/>
            <w:gridSpan w:val="18"/>
          </w:tcPr>
          <w:p w:rsidR="00FF1EB8" w:rsidRDefault="00FF1EB8" w:rsidP="00FF1EB8">
            <w:pPr>
              <w:rPr>
                <w:rFonts w:cs="Calibri"/>
              </w:rPr>
            </w:pPr>
          </w:p>
        </w:tc>
      </w:tr>
      <w:tr w:rsidR="00FF1EB8" w:rsidTr="00384EDA">
        <w:tc>
          <w:tcPr>
            <w:tcW w:w="1410" w:type="dxa"/>
            <w:tcBorders>
              <w:top w:val="nil"/>
              <w:left w:val="nil"/>
              <w:bottom w:val="single" w:sz="4" w:space="0" w:color="auto"/>
              <w:right w:val="nil"/>
            </w:tcBorders>
            <w:vAlign w:val="center"/>
            <w:hideMark/>
          </w:tcPr>
          <w:p w:rsidR="00FF1EB8" w:rsidRDefault="00FF1EB8" w:rsidP="00FF1EB8">
            <w:pPr>
              <w:jc w:val="center"/>
              <w:rPr>
                <w:rFonts w:cs="Calibri"/>
                <w:b/>
              </w:rPr>
            </w:pPr>
            <w:r>
              <w:rPr>
                <w:rFonts w:cs="Calibri"/>
                <w:b/>
                <w:szCs w:val="22"/>
              </w:rPr>
              <w:t>Predavanja</w:t>
            </w:r>
          </w:p>
          <w:p w:rsidR="00FF1EB8" w:rsidRDefault="00FF1EB8" w:rsidP="00FF1EB8">
            <w:pPr>
              <w:jc w:val="center"/>
              <w:rPr>
                <w:rFonts w:cs="Calibri"/>
              </w:rPr>
            </w:pPr>
            <w:proofErr w:type="spellStart"/>
            <w:r>
              <w:rPr>
                <w:rFonts w:cs="Calibri"/>
                <w:b/>
                <w:szCs w:val="22"/>
              </w:rPr>
              <w:t>Lectures</w:t>
            </w:r>
            <w:proofErr w:type="spellEnd"/>
          </w:p>
        </w:tc>
        <w:tc>
          <w:tcPr>
            <w:tcW w:w="1410" w:type="dxa"/>
            <w:gridSpan w:val="3"/>
            <w:tcBorders>
              <w:top w:val="nil"/>
              <w:left w:val="nil"/>
              <w:bottom w:val="single" w:sz="4" w:space="0" w:color="auto"/>
              <w:right w:val="nil"/>
            </w:tcBorders>
            <w:vAlign w:val="center"/>
            <w:hideMark/>
          </w:tcPr>
          <w:p w:rsidR="00FF1EB8" w:rsidRDefault="00FF1EB8" w:rsidP="00FF1EB8">
            <w:pPr>
              <w:jc w:val="center"/>
              <w:rPr>
                <w:rFonts w:cs="Calibri"/>
                <w:b/>
              </w:rPr>
            </w:pPr>
            <w:r>
              <w:rPr>
                <w:rFonts w:cs="Calibri"/>
                <w:b/>
                <w:szCs w:val="22"/>
              </w:rPr>
              <w:t>Seminar</w:t>
            </w:r>
          </w:p>
          <w:p w:rsidR="00FF1EB8" w:rsidRDefault="00FF1EB8" w:rsidP="00FF1EB8">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FF1EB8" w:rsidRDefault="00FF1EB8" w:rsidP="00FF1EB8">
            <w:pPr>
              <w:jc w:val="center"/>
              <w:rPr>
                <w:rFonts w:cs="Calibri"/>
                <w:b/>
              </w:rPr>
            </w:pPr>
            <w:r>
              <w:rPr>
                <w:rFonts w:cs="Calibri"/>
                <w:b/>
                <w:szCs w:val="22"/>
              </w:rPr>
              <w:t>Vaje</w:t>
            </w:r>
          </w:p>
          <w:p w:rsidR="00FF1EB8" w:rsidRDefault="00FF1EB8" w:rsidP="00FF1EB8">
            <w:pPr>
              <w:jc w:val="center"/>
              <w:rPr>
                <w:rFonts w:cs="Calibri"/>
                <w:b/>
              </w:rPr>
            </w:pPr>
            <w:proofErr w:type="spellStart"/>
            <w:r>
              <w:rPr>
                <w:rFonts w:cs="Calibri"/>
                <w:b/>
                <w:szCs w:val="22"/>
              </w:rPr>
              <w:t>Tutorial</w:t>
            </w:r>
            <w:proofErr w:type="spellEnd"/>
          </w:p>
        </w:tc>
        <w:tc>
          <w:tcPr>
            <w:tcW w:w="1418" w:type="dxa"/>
            <w:gridSpan w:val="4"/>
            <w:tcBorders>
              <w:top w:val="nil"/>
              <w:left w:val="nil"/>
              <w:bottom w:val="single" w:sz="4" w:space="0" w:color="auto"/>
              <w:right w:val="nil"/>
            </w:tcBorders>
            <w:vAlign w:val="center"/>
            <w:hideMark/>
          </w:tcPr>
          <w:p w:rsidR="00FF1EB8" w:rsidRDefault="00FF1EB8" w:rsidP="00FF1EB8">
            <w:pPr>
              <w:jc w:val="center"/>
              <w:rPr>
                <w:rFonts w:cs="Calibri"/>
                <w:b/>
              </w:rPr>
            </w:pPr>
            <w:r>
              <w:rPr>
                <w:rFonts w:cs="Calibri"/>
                <w:b/>
                <w:szCs w:val="22"/>
              </w:rPr>
              <w:t>Klinične vaje</w:t>
            </w:r>
          </w:p>
          <w:p w:rsidR="00FF1EB8" w:rsidRDefault="00FF1EB8" w:rsidP="00FF1EB8">
            <w:pPr>
              <w:jc w:val="center"/>
              <w:rPr>
                <w:rFonts w:cs="Calibri"/>
                <w:b/>
              </w:rPr>
            </w:pPr>
            <w:proofErr w:type="spellStart"/>
            <w:r>
              <w:rPr>
                <w:rFonts w:cs="Calibri"/>
                <w:b/>
                <w:szCs w:val="22"/>
              </w:rPr>
              <w:t>work</w:t>
            </w:r>
            <w:proofErr w:type="spellEnd"/>
          </w:p>
        </w:tc>
        <w:tc>
          <w:tcPr>
            <w:tcW w:w="1417" w:type="dxa"/>
            <w:gridSpan w:val="3"/>
            <w:tcBorders>
              <w:top w:val="nil"/>
              <w:left w:val="nil"/>
              <w:bottom w:val="single" w:sz="4" w:space="0" w:color="auto"/>
              <w:right w:val="nil"/>
            </w:tcBorders>
            <w:vAlign w:val="center"/>
            <w:hideMark/>
          </w:tcPr>
          <w:p w:rsidR="00FF1EB8" w:rsidRDefault="00FF1EB8" w:rsidP="00FF1EB8">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FF1EB8" w:rsidRDefault="00FF1EB8" w:rsidP="00FF1EB8">
            <w:pPr>
              <w:jc w:val="center"/>
              <w:rPr>
                <w:rFonts w:cs="Calibri"/>
                <w:b/>
              </w:rPr>
            </w:pPr>
            <w:r>
              <w:rPr>
                <w:rFonts w:cs="Calibri"/>
                <w:b/>
                <w:szCs w:val="22"/>
              </w:rPr>
              <w:t>Samost. delo</w:t>
            </w:r>
          </w:p>
          <w:p w:rsidR="00FF1EB8" w:rsidRDefault="00FF1EB8" w:rsidP="00FF1EB8">
            <w:pPr>
              <w:jc w:val="center"/>
              <w:rPr>
                <w:rFonts w:cs="Calibri"/>
                <w:b/>
              </w:rPr>
            </w:pPr>
            <w:proofErr w:type="spellStart"/>
            <w:r>
              <w:rPr>
                <w:rFonts w:cs="Calibri"/>
                <w:b/>
                <w:szCs w:val="22"/>
              </w:rPr>
              <w:t>Individ</w:t>
            </w:r>
            <w:proofErr w:type="spellEnd"/>
            <w:r>
              <w:rPr>
                <w:rFonts w:cs="Calibri"/>
                <w:b/>
                <w:szCs w:val="22"/>
              </w:rPr>
              <w:t xml:space="preserve">. </w:t>
            </w:r>
            <w:proofErr w:type="spellStart"/>
            <w:r>
              <w:rPr>
                <w:rFonts w:cs="Calibri"/>
                <w:b/>
                <w:szCs w:val="22"/>
              </w:rPr>
              <w:t>work</w:t>
            </w:r>
            <w:proofErr w:type="spellEnd"/>
          </w:p>
        </w:tc>
        <w:tc>
          <w:tcPr>
            <w:tcW w:w="132" w:type="dxa"/>
            <w:vAlign w:val="center"/>
          </w:tcPr>
          <w:p w:rsidR="00FF1EB8" w:rsidRDefault="00FF1EB8" w:rsidP="00FF1EB8">
            <w:pPr>
              <w:jc w:val="center"/>
              <w:rPr>
                <w:rFonts w:cs="Calibri"/>
                <w:b/>
                <w:bCs/>
              </w:rPr>
            </w:pPr>
          </w:p>
        </w:tc>
        <w:tc>
          <w:tcPr>
            <w:tcW w:w="1068" w:type="dxa"/>
            <w:tcBorders>
              <w:top w:val="nil"/>
              <w:left w:val="nil"/>
              <w:bottom w:val="single" w:sz="4" w:space="0" w:color="auto"/>
              <w:right w:val="nil"/>
            </w:tcBorders>
            <w:vAlign w:val="center"/>
            <w:hideMark/>
          </w:tcPr>
          <w:p w:rsidR="00FF1EB8" w:rsidRDefault="00FF1EB8" w:rsidP="00FF1EB8">
            <w:pPr>
              <w:jc w:val="center"/>
              <w:rPr>
                <w:rFonts w:cs="Calibri"/>
                <w:b/>
              </w:rPr>
            </w:pPr>
            <w:r>
              <w:rPr>
                <w:rFonts w:cs="Calibri"/>
                <w:b/>
                <w:szCs w:val="22"/>
              </w:rPr>
              <w:t>ECTS</w:t>
            </w:r>
          </w:p>
        </w:tc>
      </w:tr>
      <w:tr w:rsidR="00FF1EB8"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FF1EB8" w:rsidRDefault="00FF1EB8" w:rsidP="00FF1EB8">
            <w:pPr>
              <w:jc w:val="center"/>
              <w:rPr>
                <w:rFonts w:cs="Calibri"/>
                <w:b/>
                <w:bCs/>
              </w:rPr>
            </w:pPr>
            <w:r>
              <w:rPr>
                <w:rFonts w:cs="Calibri"/>
                <w:b/>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FF1EB8" w:rsidRDefault="00E803AD" w:rsidP="00FF1EB8">
            <w:pPr>
              <w:jc w:val="center"/>
              <w:rPr>
                <w:rFonts w:cs="Calibri"/>
                <w:b/>
                <w:bCs/>
              </w:rPr>
            </w:pPr>
            <w:r>
              <w:rPr>
                <w:rFonts w:cs="Calibri"/>
                <w:b/>
                <w:bCs/>
              </w:rPr>
              <w:t>0</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FF1EB8" w:rsidRDefault="00FF1EB8" w:rsidP="00FF1EB8">
            <w:pPr>
              <w:jc w:val="center"/>
              <w:rPr>
                <w:rFonts w:cs="Calibri"/>
                <w:b/>
                <w:bCs/>
              </w:rPr>
            </w:pPr>
            <w:r>
              <w:rPr>
                <w:rFonts w:cs="Calibri"/>
                <w:b/>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FF1EB8" w:rsidRDefault="00E803AD" w:rsidP="00FF1EB8">
            <w:pPr>
              <w:jc w:val="center"/>
              <w:rPr>
                <w:rFonts w:cs="Calibri"/>
                <w:b/>
                <w:bCs/>
              </w:rPr>
            </w:pPr>
            <w:r>
              <w:rPr>
                <w:rFonts w:cs="Calibri"/>
                <w:b/>
                <w:bCs/>
              </w:rPr>
              <w:t>0</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FF1EB8" w:rsidRDefault="00E803AD" w:rsidP="00FF1EB8">
            <w:pPr>
              <w:jc w:val="center"/>
              <w:rPr>
                <w:rFonts w:cs="Calibri"/>
                <w:b/>
                <w:bCs/>
              </w:rPr>
            </w:pPr>
            <w:r>
              <w:rPr>
                <w:rFonts w:cs="Calibri"/>
                <w:b/>
                <w:bCs/>
              </w:rPr>
              <w:t>0</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FF1EB8" w:rsidRDefault="00FF1EB8" w:rsidP="00FF1EB8">
            <w:pPr>
              <w:jc w:val="center"/>
              <w:rPr>
                <w:rFonts w:cs="Calibri"/>
                <w:b/>
                <w:bCs/>
              </w:rPr>
            </w:pPr>
            <w:r>
              <w:rPr>
                <w:rFonts w:cs="Calibri"/>
                <w:b/>
                <w:bCs/>
              </w:rPr>
              <w:t>75</w:t>
            </w:r>
          </w:p>
        </w:tc>
        <w:tc>
          <w:tcPr>
            <w:tcW w:w="132" w:type="dxa"/>
            <w:tcBorders>
              <w:top w:val="nil"/>
              <w:left w:val="single" w:sz="4" w:space="0" w:color="auto"/>
              <w:bottom w:val="nil"/>
              <w:right w:val="single" w:sz="4" w:space="0" w:color="auto"/>
            </w:tcBorders>
            <w:vAlign w:val="center"/>
          </w:tcPr>
          <w:p w:rsidR="00FF1EB8" w:rsidRDefault="00FF1EB8" w:rsidP="00FF1EB8">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FF1EB8" w:rsidRDefault="00FF1EB8" w:rsidP="00FF1EB8">
            <w:pPr>
              <w:jc w:val="center"/>
              <w:rPr>
                <w:rFonts w:cs="Calibri"/>
                <w:b/>
                <w:bCs/>
              </w:rPr>
            </w:pPr>
            <w:r>
              <w:rPr>
                <w:rFonts w:cs="Calibri"/>
                <w:b/>
                <w:bCs/>
              </w:rPr>
              <w:t>6</w:t>
            </w:r>
          </w:p>
        </w:tc>
      </w:tr>
      <w:tr w:rsidR="00FF1EB8" w:rsidTr="00384EDA">
        <w:tc>
          <w:tcPr>
            <w:tcW w:w="9690" w:type="dxa"/>
            <w:gridSpan w:val="18"/>
          </w:tcPr>
          <w:p w:rsidR="00FF1EB8" w:rsidRDefault="00FF1EB8" w:rsidP="00FF1EB8">
            <w:pPr>
              <w:rPr>
                <w:rFonts w:cs="Calibri"/>
                <w:b/>
                <w:bCs/>
              </w:rPr>
            </w:pPr>
          </w:p>
        </w:tc>
      </w:tr>
      <w:tr w:rsidR="00FF1EB8" w:rsidTr="00384EDA">
        <w:tc>
          <w:tcPr>
            <w:tcW w:w="3307" w:type="dxa"/>
            <w:gridSpan w:val="5"/>
            <w:hideMark/>
          </w:tcPr>
          <w:p w:rsidR="00FF1EB8" w:rsidRDefault="00FF1EB8" w:rsidP="00FF1EB8">
            <w:pPr>
              <w:rPr>
                <w:rFonts w:cs="Calibri"/>
                <w:b/>
              </w:rPr>
            </w:pPr>
            <w:r>
              <w:rPr>
                <w:rFonts w:cs="Calibri"/>
                <w:b/>
                <w:szCs w:val="22"/>
              </w:rPr>
              <w:t xml:space="preserve">Nosilec predmeta / </w:t>
            </w:r>
            <w:proofErr w:type="spellStart"/>
            <w:r>
              <w:rPr>
                <w:rFonts w:cs="Calibri"/>
                <w:b/>
                <w:szCs w:val="22"/>
              </w:rPr>
              <w:t>Lecturer</w:t>
            </w:r>
            <w:proofErr w:type="spellEnd"/>
            <w:r>
              <w:rPr>
                <w:rFonts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FF1EB8" w:rsidRDefault="00FF1EB8" w:rsidP="00FF1EB8">
            <w:pPr>
              <w:rPr>
                <w:rFonts w:cs="Calibri"/>
              </w:rPr>
            </w:pPr>
            <w:bookmarkStart w:id="2" w:name="Predavatelj"/>
            <w:bookmarkEnd w:id="2"/>
            <w:r>
              <w:rPr>
                <w:rFonts w:cs="Calibri"/>
              </w:rPr>
              <w:t xml:space="preserve">Marko </w:t>
            </w:r>
            <w:proofErr w:type="spellStart"/>
            <w:r>
              <w:rPr>
                <w:rFonts w:cs="Calibri"/>
              </w:rPr>
              <w:t>Jankovec</w:t>
            </w:r>
            <w:proofErr w:type="spellEnd"/>
          </w:p>
        </w:tc>
      </w:tr>
      <w:tr w:rsidR="00FF1EB8" w:rsidTr="00384EDA">
        <w:tc>
          <w:tcPr>
            <w:tcW w:w="9690" w:type="dxa"/>
            <w:gridSpan w:val="18"/>
          </w:tcPr>
          <w:p w:rsidR="00FF1EB8" w:rsidRDefault="00FF1EB8" w:rsidP="00FF1EB8">
            <w:pPr>
              <w:jc w:val="both"/>
              <w:rPr>
                <w:rFonts w:cs="Calibri"/>
              </w:rPr>
            </w:pPr>
          </w:p>
        </w:tc>
      </w:tr>
      <w:tr w:rsidR="00FF1EB8" w:rsidTr="00384EDA">
        <w:tc>
          <w:tcPr>
            <w:tcW w:w="1641" w:type="dxa"/>
            <w:gridSpan w:val="2"/>
            <w:vMerge w:val="restart"/>
            <w:hideMark/>
          </w:tcPr>
          <w:p w:rsidR="00FF1EB8" w:rsidRDefault="00FF1EB8" w:rsidP="00FF1EB8">
            <w:pPr>
              <w:rPr>
                <w:rFonts w:cs="Calibri"/>
                <w:b/>
              </w:rPr>
            </w:pPr>
            <w:r>
              <w:rPr>
                <w:rFonts w:cs="Calibri"/>
                <w:b/>
                <w:szCs w:val="22"/>
              </w:rPr>
              <w:t xml:space="preserve">Jeziki / </w:t>
            </w:r>
          </w:p>
          <w:p w:rsidR="00FF1EB8" w:rsidRDefault="00FF1EB8" w:rsidP="00FF1EB8">
            <w:pPr>
              <w:rPr>
                <w:rFonts w:cs="Calibri"/>
              </w:rPr>
            </w:pPr>
            <w:proofErr w:type="spellStart"/>
            <w:r>
              <w:rPr>
                <w:rFonts w:cs="Calibri"/>
                <w:b/>
                <w:szCs w:val="22"/>
              </w:rPr>
              <w:t>Languages</w:t>
            </w:r>
            <w:proofErr w:type="spellEnd"/>
            <w:r>
              <w:rPr>
                <w:rFonts w:cs="Calibri"/>
                <w:b/>
                <w:szCs w:val="22"/>
              </w:rPr>
              <w:t>:</w:t>
            </w:r>
          </w:p>
        </w:tc>
        <w:tc>
          <w:tcPr>
            <w:tcW w:w="2241" w:type="dxa"/>
            <w:gridSpan w:val="4"/>
            <w:hideMark/>
          </w:tcPr>
          <w:p w:rsidR="00FF1EB8" w:rsidRDefault="00FF1EB8" w:rsidP="00FF1EB8">
            <w:pPr>
              <w:jc w:val="right"/>
              <w:rPr>
                <w:rFonts w:cs="Calibri"/>
                <w:b/>
              </w:rPr>
            </w:pPr>
            <w:r>
              <w:rPr>
                <w:rFonts w:cs="Calibri"/>
                <w:b/>
                <w:szCs w:val="22"/>
              </w:rPr>
              <w:t xml:space="preserve">Predavanja / </w:t>
            </w:r>
            <w:proofErr w:type="spellStart"/>
            <w:r>
              <w:rPr>
                <w:rFonts w:cs="Calibri"/>
                <w:b/>
                <w:szCs w:val="22"/>
              </w:rPr>
              <w:t>Lectures</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253D05" w:rsidRPr="00827085" w:rsidRDefault="00253D05" w:rsidP="00253D05">
            <w:pPr>
              <w:jc w:val="both"/>
              <w:rPr>
                <w:rFonts w:cs="Calibri"/>
                <w:bCs/>
              </w:rPr>
            </w:pPr>
            <w:bookmarkStart w:id="3" w:name="Jezik"/>
            <w:bookmarkEnd w:id="3"/>
            <w:r>
              <w:rPr>
                <w:rFonts w:cs="Calibri"/>
                <w:bCs/>
              </w:rPr>
              <w:t xml:space="preserve">Angleško / </w:t>
            </w:r>
            <w:proofErr w:type="spellStart"/>
            <w:r w:rsidR="00BF639C">
              <w:rPr>
                <w:rFonts w:cs="Calibri"/>
                <w:bCs/>
              </w:rPr>
              <w:t>English</w:t>
            </w:r>
            <w:proofErr w:type="spellEnd"/>
            <w:r>
              <w:rPr>
                <w:rFonts w:cs="Calibri"/>
                <w:bCs/>
              </w:rPr>
              <w:t xml:space="preserve"> (Slovenski študentje imajo možnost dodatnih posvetov in zgoščenih predavanj v slovenščini)</w:t>
            </w:r>
          </w:p>
        </w:tc>
      </w:tr>
      <w:tr w:rsidR="00FF1EB8" w:rsidTr="00384EDA">
        <w:trPr>
          <w:trHeight w:val="215"/>
        </w:trPr>
        <w:tc>
          <w:tcPr>
            <w:tcW w:w="1641" w:type="dxa"/>
            <w:gridSpan w:val="2"/>
            <w:vMerge/>
            <w:vAlign w:val="center"/>
            <w:hideMark/>
          </w:tcPr>
          <w:p w:rsidR="00FF1EB8" w:rsidRDefault="00FF1EB8" w:rsidP="00FF1EB8">
            <w:pPr>
              <w:rPr>
                <w:rFonts w:cs="Calibri"/>
              </w:rPr>
            </w:pPr>
          </w:p>
        </w:tc>
        <w:tc>
          <w:tcPr>
            <w:tcW w:w="2241" w:type="dxa"/>
            <w:gridSpan w:val="4"/>
            <w:hideMark/>
          </w:tcPr>
          <w:p w:rsidR="00FF1EB8" w:rsidRDefault="00FF1EB8" w:rsidP="00FF1EB8">
            <w:pPr>
              <w:jc w:val="right"/>
              <w:rPr>
                <w:rFonts w:cs="Calibri"/>
                <w:b/>
              </w:rPr>
            </w:pPr>
            <w:r>
              <w:rPr>
                <w:rFonts w:cs="Calibri"/>
                <w:b/>
                <w:szCs w:val="22"/>
              </w:rPr>
              <w:t xml:space="preserve">Vaje / </w:t>
            </w:r>
            <w:proofErr w:type="spellStart"/>
            <w:r>
              <w:rPr>
                <w:rFonts w:cs="Calibri"/>
                <w:b/>
                <w:szCs w:val="22"/>
              </w:rPr>
              <w:t>Tutorial</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FF1EB8" w:rsidRPr="00BF639C" w:rsidRDefault="00253D05" w:rsidP="00024F19">
            <w:pPr>
              <w:rPr>
                <w:rFonts w:cs="Calibri"/>
                <w:bCs/>
              </w:rPr>
            </w:pPr>
            <w:bookmarkStart w:id="4" w:name="JezikV"/>
            <w:bookmarkEnd w:id="4"/>
            <w:r>
              <w:rPr>
                <w:rFonts w:cs="Calibri"/>
                <w:bCs/>
              </w:rPr>
              <w:t xml:space="preserve">Angleško / </w:t>
            </w:r>
            <w:proofErr w:type="spellStart"/>
            <w:r w:rsidR="00BF639C" w:rsidRPr="00BF639C">
              <w:rPr>
                <w:rFonts w:cs="Calibri"/>
                <w:bCs/>
              </w:rPr>
              <w:t>English</w:t>
            </w:r>
            <w:proofErr w:type="spellEnd"/>
            <w:r>
              <w:rPr>
                <w:rFonts w:cs="Calibri"/>
                <w:bCs/>
              </w:rPr>
              <w:t xml:space="preserve"> (Slovenski študentje imajo možnost dodatnih posvetov in vaj v slovenščini)</w:t>
            </w:r>
          </w:p>
        </w:tc>
      </w:tr>
      <w:tr w:rsidR="00FF1EB8" w:rsidTr="00384EDA">
        <w:tc>
          <w:tcPr>
            <w:tcW w:w="4728" w:type="dxa"/>
            <w:gridSpan w:val="9"/>
            <w:tcBorders>
              <w:top w:val="nil"/>
              <w:left w:val="nil"/>
              <w:bottom w:val="single" w:sz="4" w:space="0" w:color="auto"/>
              <w:right w:val="nil"/>
            </w:tcBorders>
          </w:tcPr>
          <w:p w:rsidR="00FF1EB8" w:rsidRDefault="00FF1EB8" w:rsidP="00FF1EB8">
            <w:pPr>
              <w:rPr>
                <w:rFonts w:cs="Calibri"/>
                <w:b/>
                <w:bCs/>
              </w:rPr>
            </w:pPr>
          </w:p>
          <w:p w:rsidR="00FF1EB8" w:rsidRDefault="00FF1EB8" w:rsidP="00FF1EB8">
            <w:pPr>
              <w:rPr>
                <w:rFonts w:cs="Calibri"/>
                <w:b/>
              </w:rPr>
            </w:pPr>
            <w:r>
              <w:rPr>
                <w:rFonts w:cs="Calibri"/>
                <w:b/>
                <w:szCs w:val="22"/>
              </w:rPr>
              <w:t>Pogoji za vključitev v delo oz. za opravljanje študijskih obveznosti:</w:t>
            </w:r>
          </w:p>
        </w:tc>
        <w:tc>
          <w:tcPr>
            <w:tcW w:w="142" w:type="dxa"/>
          </w:tcPr>
          <w:p w:rsidR="00FF1EB8" w:rsidRDefault="00FF1EB8" w:rsidP="00FF1EB8">
            <w:pPr>
              <w:rPr>
                <w:rFonts w:cs="Calibri"/>
                <w:b/>
              </w:rPr>
            </w:pPr>
          </w:p>
          <w:p w:rsidR="00FF1EB8" w:rsidRDefault="00FF1EB8" w:rsidP="00FF1EB8">
            <w:pPr>
              <w:rPr>
                <w:rFonts w:cs="Calibri"/>
                <w:b/>
              </w:rPr>
            </w:pPr>
          </w:p>
        </w:tc>
        <w:tc>
          <w:tcPr>
            <w:tcW w:w="4820" w:type="dxa"/>
            <w:gridSpan w:val="8"/>
            <w:tcBorders>
              <w:top w:val="nil"/>
              <w:left w:val="nil"/>
              <w:bottom w:val="single" w:sz="4" w:space="0" w:color="auto"/>
              <w:right w:val="nil"/>
            </w:tcBorders>
          </w:tcPr>
          <w:p w:rsidR="00FF1EB8" w:rsidRDefault="00FF1EB8" w:rsidP="00FF1EB8">
            <w:pPr>
              <w:rPr>
                <w:rFonts w:cs="Calibri"/>
                <w:b/>
              </w:rPr>
            </w:pPr>
          </w:p>
          <w:p w:rsidR="00FF1EB8" w:rsidRPr="00146E33" w:rsidRDefault="00FF1EB8" w:rsidP="00FF1EB8">
            <w:pPr>
              <w:rPr>
                <w:rFonts w:cs="Calibri"/>
                <w:b/>
                <w:lang w:val="en-GB"/>
              </w:rPr>
            </w:pPr>
            <w:r w:rsidRPr="00146E33">
              <w:rPr>
                <w:rFonts w:cs="Calibri"/>
                <w:b/>
                <w:szCs w:val="22"/>
                <w:lang w:val="en-GB"/>
              </w:rPr>
              <w:t>Prerequisit</w:t>
            </w:r>
            <w:r w:rsidR="00146E33" w:rsidRPr="00146E33">
              <w:rPr>
                <w:rFonts w:cs="Calibri"/>
                <w:b/>
                <w:szCs w:val="22"/>
                <w:lang w:val="en-GB"/>
              </w:rPr>
              <w:t>e</w:t>
            </w:r>
            <w:r w:rsidRPr="00146E33">
              <w:rPr>
                <w:rFonts w:cs="Calibri"/>
                <w:b/>
                <w:szCs w:val="22"/>
                <w:lang w:val="en-GB"/>
              </w:rPr>
              <w:t>s:</w:t>
            </w:r>
          </w:p>
        </w:tc>
      </w:tr>
      <w:tr w:rsidR="00E803AD"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E803AD" w:rsidRDefault="0092292D" w:rsidP="00E803AD">
            <w:pPr>
              <w:rPr>
                <w:rFonts w:cs="Calibri"/>
              </w:rPr>
            </w:pPr>
            <w:r>
              <w:t>Vpis v letnik.</w:t>
            </w:r>
          </w:p>
        </w:tc>
        <w:tc>
          <w:tcPr>
            <w:tcW w:w="142" w:type="dxa"/>
            <w:tcBorders>
              <w:top w:val="nil"/>
              <w:left w:val="single" w:sz="4" w:space="0" w:color="auto"/>
              <w:bottom w:val="nil"/>
              <w:right w:val="single" w:sz="4" w:space="0" w:color="auto"/>
            </w:tcBorders>
          </w:tcPr>
          <w:p w:rsidR="00E803AD" w:rsidRDefault="00E803AD" w:rsidP="00E803AD">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E803AD" w:rsidRPr="00257444" w:rsidRDefault="0092292D" w:rsidP="001F6E32">
            <w:pPr>
              <w:rPr>
                <w:lang w:val="en-GB"/>
              </w:rPr>
            </w:pPr>
            <w:r>
              <w:rPr>
                <w:lang w:val="en-GB"/>
              </w:rPr>
              <w:t>Enrolment in the year of the course.</w:t>
            </w:r>
          </w:p>
        </w:tc>
      </w:tr>
      <w:tr w:rsidR="00E803AD" w:rsidTr="00384EDA">
        <w:trPr>
          <w:trHeight w:val="137"/>
        </w:trPr>
        <w:tc>
          <w:tcPr>
            <w:tcW w:w="4718" w:type="dxa"/>
            <w:gridSpan w:val="8"/>
            <w:tcBorders>
              <w:top w:val="nil"/>
              <w:left w:val="nil"/>
              <w:bottom w:val="single" w:sz="4" w:space="0" w:color="auto"/>
              <w:right w:val="nil"/>
            </w:tcBorders>
          </w:tcPr>
          <w:p w:rsidR="00E803AD" w:rsidRDefault="00E803AD" w:rsidP="00E803AD">
            <w:pPr>
              <w:rPr>
                <w:rFonts w:cs="Calibri"/>
                <w:b/>
              </w:rPr>
            </w:pPr>
          </w:p>
          <w:p w:rsidR="00E803AD" w:rsidRDefault="00E803AD" w:rsidP="00E803AD">
            <w:pPr>
              <w:rPr>
                <w:rFonts w:cs="Calibri"/>
                <w:b/>
              </w:rPr>
            </w:pPr>
            <w:r>
              <w:rPr>
                <w:rFonts w:cs="Calibri"/>
                <w:b/>
                <w:szCs w:val="22"/>
              </w:rPr>
              <w:t>Vsebina:</w:t>
            </w:r>
            <w:r>
              <w:rPr>
                <w:rFonts w:cs="Calibri"/>
                <w:szCs w:val="22"/>
              </w:rPr>
              <w:t xml:space="preserve"> </w:t>
            </w:r>
          </w:p>
        </w:tc>
        <w:tc>
          <w:tcPr>
            <w:tcW w:w="152" w:type="dxa"/>
            <w:gridSpan w:val="2"/>
          </w:tcPr>
          <w:p w:rsidR="00E803AD" w:rsidRDefault="00E803AD" w:rsidP="00E803AD">
            <w:pPr>
              <w:rPr>
                <w:rFonts w:cs="Calibri"/>
                <w:b/>
              </w:rPr>
            </w:pPr>
          </w:p>
        </w:tc>
        <w:tc>
          <w:tcPr>
            <w:tcW w:w="4820" w:type="dxa"/>
            <w:gridSpan w:val="8"/>
            <w:tcBorders>
              <w:top w:val="nil"/>
              <w:left w:val="nil"/>
              <w:bottom w:val="single" w:sz="4" w:space="0" w:color="auto"/>
              <w:right w:val="nil"/>
            </w:tcBorders>
          </w:tcPr>
          <w:p w:rsidR="00E803AD" w:rsidRPr="00E948BA" w:rsidRDefault="00E803AD" w:rsidP="00E803AD">
            <w:pPr>
              <w:rPr>
                <w:rFonts w:cs="Calibri"/>
                <w:b/>
                <w:lang w:val="en-GB"/>
              </w:rPr>
            </w:pPr>
          </w:p>
          <w:p w:rsidR="00E803AD" w:rsidRPr="00E948BA" w:rsidRDefault="00E803AD" w:rsidP="00E803AD">
            <w:pPr>
              <w:rPr>
                <w:rFonts w:cs="Calibri"/>
                <w:b/>
                <w:lang w:val="en-GB"/>
              </w:rPr>
            </w:pPr>
            <w:r w:rsidRPr="00E948BA">
              <w:rPr>
                <w:rFonts w:cs="Calibri"/>
                <w:b/>
                <w:szCs w:val="22"/>
                <w:lang w:val="en-GB"/>
              </w:rPr>
              <w:t>Content (Syllabus outline):</w:t>
            </w:r>
          </w:p>
        </w:tc>
      </w:tr>
      <w:tr w:rsidR="00E803AD"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E803AD" w:rsidRDefault="00E803AD" w:rsidP="00E803AD">
            <w:pPr>
              <w:rPr>
                <w:rFonts w:cs="Calibri"/>
              </w:rPr>
            </w:pPr>
            <w:r>
              <w:rPr>
                <w:rFonts w:cs="Calibri"/>
              </w:rPr>
              <w:t>Uvod v načrtovanje novih naprav, razvojni cikel izdelkov, faze razvoja trga</w:t>
            </w:r>
            <w:r w:rsidRPr="00E879CB">
              <w:rPr>
                <w:rFonts w:cs="Calibri"/>
              </w:rPr>
              <w:t>. Strategije načrtovanja izdelka, časovni in finančni načrt. Električne, mehanske, termične in oblikovne zahteve izdelka</w:t>
            </w:r>
            <w:r>
              <w:rPr>
                <w:rFonts w:cs="Calibri"/>
              </w:rPr>
              <w:t>. Ekonomski vidiki razvoja, gradnje, vzdrževanja in razgradnje elektronskih naprav.</w:t>
            </w:r>
          </w:p>
          <w:p w:rsidR="00E803AD" w:rsidRDefault="00E803AD" w:rsidP="00E803AD">
            <w:pPr>
              <w:rPr>
                <w:rFonts w:cs="Calibri"/>
              </w:rPr>
            </w:pPr>
          </w:p>
          <w:p w:rsidR="00E803AD" w:rsidRDefault="00E803AD" w:rsidP="00E803AD">
            <w:pPr>
              <w:rPr>
                <w:rFonts w:cs="Calibri"/>
              </w:rPr>
            </w:pPr>
            <w:r w:rsidRPr="00E879CB">
              <w:rPr>
                <w:rFonts w:cs="Calibri"/>
              </w:rPr>
              <w:t xml:space="preserve">Zakonske omejitve elektronskih izdelkov. </w:t>
            </w:r>
            <w:r>
              <w:rPr>
                <w:rFonts w:cs="Calibri"/>
              </w:rPr>
              <w:t xml:space="preserve">Sistem standardizacije, evropski harmonizirani standardi. CE znak. Svetovni regulatorji </w:t>
            </w:r>
            <w:r>
              <w:rPr>
                <w:rFonts w:cs="Calibri"/>
              </w:rPr>
              <w:lastRenderedPageBreak/>
              <w:t xml:space="preserve">kvalitete in varnosti izdelkov. </w:t>
            </w:r>
            <w:r w:rsidRPr="00E879CB">
              <w:rPr>
                <w:rFonts w:cs="Calibri"/>
              </w:rPr>
              <w:t>Varnostn</w:t>
            </w:r>
            <w:r>
              <w:rPr>
                <w:rFonts w:cs="Calibri"/>
              </w:rPr>
              <w:t>e</w:t>
            </w:r>
            <w:r w:rsidRPr="00E879CB">
              <w:rPr>
                <w:rFonts w:cs="Calibri"/>
              </w:rPr>
              <w:t xml:space="preserve"> </w:t>
            </w:r>
            <w:r>
              <w:rPr>
                <w:rFonts w:cs="Calibri"/>
              </w:rPr>
              <w:t>in EMC direktive in standardi.</w:t>
            </w:r>
          </w:p>
          <w:p w:rsidR="00E803AD" w:rsidRDefault="00E803AD" w:rsidP="00E803AD">
            <w:pPr>
              <w:rPr>
                <w:rFonts w:cs="Calibri"/>
              </w:rPr>
            </w:pPr>
          </w:p>
          <w:p w:rsidR="00E803AD" w:rsidRDefault="00E803AD" w:rsidP="00E803AD">
            <w:pPr>
              <w:rPr>
                <w:rFonts w:cs="Calibri"/>
              </w:rPr>
            </w:pPr>
            <w:r>
              <w:rPr>
                <w:rFonts w:cs="Calibri"/>
              </w:rPr>
              <w:t xml:space="preserve">Osnove EMC, načini sklapljanja motenj, bližnje in daljne elektromagnetno polje, </w:t>
            </w:r>
            <w:proofErr w:type="spellStart"/>
            <w:r>
              <w:rPr>
                <w:rFonts w:cs="Calibri"/>
              </w:rPr>
              <w:t>sofazni</w:t>
            </w:r>
            <w:proofErr w:type="spellEnd"/>
            <w:r>
              <w:rPr>
                <w:rFonts w:cs="Calibri"/>
              </w:rPr>
              <w:t xml:space="preserve"> in diferencialni signali, meritve EMC.</w:t>
            </w:r>
          </w:p>
          <w:p w:rsidR="00E803AD" w:rsidRDefault="00E803AD" w:rsidP="00E803AD">
            <w:pPr>
              <w:rPr>
                <w:rFonts w:cs="Calibri"/>
              </w:rPr>
            </w:pPr>
          </w:p>
          <w:p w:rsidR="00E803AD" w:rsidRDefault="00E803AD" w:rsidP="00E803AD">
            <w:pPr>
              <w:rPr>
                <w:rFonts w:cs="Calibri"/>
              </w:rPr>
            </w:pPr>
            <w:r>
              <w:rPr>
                <w:rFonts w:cs="Calibri"/>
              </w:rPr>
              <w:t>Pasivne in aktivne elektronske komponente, integrirana vezja. Oblike komponent in oznake. N</w:t>
            </w:r>
            <w:r w:rsidRPr="00E879CB">
              <w:rPr>
                <w:rFonts w:cs="Calibri"/>
              </w:rPr>
              <w:t>apajalni viri. S</w:t>
            </w:r>
            <w:r>
              <w:rPr>
                <w:rFonts w:cs="Calibri"/>
              </w:rPr>
              <w:t>tandardne napajalne napetosti in logični nivoji. U</w:t>
            </w:r>
            <w:r w:rsidRPr="00E879CB">
              <w:rPr>
                <w:rFonts w:cs="Calibri"/>
              </w:rPr>
              <w:t>smerniki, stabilizatorji in r</w:t>
            </w:r>
            <w:r>
              <w:rPr>
                <w:rFonts w:cs="Calibri"/>
              </w:rPr>
              <w:t>eference. Baterije in akumulatorji. Električne povezave, priključki, kabli, tipi in oznake. Osnove zanesljivosti elektronskih naprav in sistemov, vplivi okolja, analiza obremenitve elementov, podatkovne baze.</w:t>
            </w:r>
          </w:p>
          <w:p w:rsidR="00E803AD" w:rsidRDefault="00E803AD" w:rsidP="00E803AD">
            <w:pPr>
              <w:rPr>
                <w:rFonts w:cs="Calibri"/>
              </w:rPr>
            </w:pPr>
          </w:p>
          <w:p w:rsidR="00E803AD" w:rsidRDefault="00E803AD" w:rsidP="00E803AD">
            <w:pPr>
              <w:rPr>
                <w:rFonts w:cs="Calibri"/>
              </w:rPr>
            </w:pPr>
            <w:r>
              <w:rPr>
                <w:rFonts w:cs="Calibri"/>
              </w:rPr>
              <w:t>Tehnologije tiskanih vezij, materiali, izvedbe in proizvodnja. Načrtovanje tiskanih vezij, orodja in pristopi. Strategije postavitve in povezovanja komponent. Tehnike načrtovanja za EMC, izločanje in filtriranje motenj. Blokiranje napajanja. Povezovanje mas in napajanja. Izločanje motenj na signalnih in napajalnih linijah in priključkih. Masne površine. Večslojna tiskana vezja.</w:t>
            </w:r>
          </w:p>
          <w:p w:rsidR="00E803AD" w:rsidRDefault="00E803AD" w:rsidP="00E803AD">
            <w:pPr>
              <w:rPr>
                <w:rFonts w:cs="Calibri"/>
              </w:rPr>
            </w:pPr>
            <w:r>
              <w:rPr>
                <w:rFonts w:cs="Calibri"/>
              </w:rPr>
              <w:t>Tehnike in komponente za zaščito pred elektrostatičnimi izpraznitvami in prenapetostjo</w:t>
            </w:r>
            <w:r w:rsidRPr="00E879CB">
              <w:rPr>
                <w:rFonts w:cs="Calibri"/>
              </w:rPr>
              <w:t>.</w:t>
            </w:r>
            <w:r>
              <w:rPr>
                <w:rFonts w:cs="Calibri"/>
              </w:rPr>
              <w:t xml:space="preserve"> Integriteta signalov. Prenosne linije in zaključitve. Presluh med linijami. </w:t>
            </w:r>
          </w:p>
          <w:p w:rsidR="00E803AD" w:rsidRDefault="00E803AD" w:rsidP="00E803AD">
            <w:pPr>
              <w:rPr>
                <w:rFonts w:cs="Calibri"/>
              </w:rPr>
            </w:pPr>
            <w:r>
              <w:rPr>
                <w:rFonts w:cs="Calibri"/>
              </w:rPr>
              <w:t>Priprava načrta in datotek za serijsko proizvodnjo tiskanega vezja in strojnega polaganja z upoštevanjem omejitev tehnologij.</w:t>
            </w:r>
          </w:p>
          <w:p w:rsidR="00E803AD" w:rsidRDefault="00E803AD" w:rsidP="00E803AD">
            <w:pPr>
              <w:rPr>
                <w:rFonts w:cs="Calibri"/>
              </w:rPr>
            </w:pPr>
          </w:p>
          <w:p w:rsidR="00E803AD" w:rsidRDefault="00E803AD" w:rsidP="00E803AD">
            <w:pPr>
              <w:rPr>
                <w:rFonts w:cs="Calibri"/>
              </w:rPr>
            </w:pPr>
            <w:r>
              <w:rPr>
                <w:rFonts w:cs="Calibri"/>
              </w:rPr>
              <w:t xml:space="preserve">Ohišja </w:t>
            </w:r>
            <w:r w:rsidRPr="00E879CB">
              <w:rPr>
                <w:rFonts w:cs="Calibri"/>
              </w:rPr>
              <w:t>naprav. Standardi, oblike, združljivost ohišij.</w:t>
            </w:r>
            <w:r>
              <w:rPr>
                <w:rFonts w:cs="Calibri"/>
              </w:rPr>
              <w:t xml:space="preserve"> </w:t>
            </w:r>
            <w:r w:rsidRPr="00E879CB">
              <w:rPr>
                <w:rFonts w:cs="Calibri"/>
              </w:rPr>
              <w:t>Upravljanje s toploto</w:t>
            </w:r>
            <w:r>
              <w:rPr>
                <w:rFonts w:cs="Calibri"/>
              </w:rPr>
              <w:t xml:space="preserve">. Hladilna telesa in materiali. </w:t>
            </w:r>
            <w:r w:rsidRPr="00E879CB">
              <w:rPr>
                <w:rFonts w:cs="Calibri"/>
              </w:rPr>
              <w:t>Tehnologije in postopki za oblikovanje</w:t>
            </w:r>
            <w:r>
              <w:rPr>
                <w:rFonts w:cs="Calibri"/>
              </w:rPr>
              <w:t xml:space="preserve"> ohišij.</w:t>
            </w:r>
          </w:p>
          <w:p w:rsidR="00E803AD" w:rsidRPr="00E879CB" w:rsidRDefault="00E803AD" w:rsidP="00E803AD">
            <w:pPr>
              <w:rPr>
                <w:rFonts w:cs="Calibri"/>
              </w:rPr>
            </w:pPr>
            <w:proofErr w:type="spellStart"/>
            <w:r>
              <w:rPr>
                <w:rFonts w:cs="Calibri"/>
              </w:rPr>
              <w:t>Oklopi</w:t>
            </w:r>
            <w:proofErr w:type="spellEnd"/>
            <w:r>
              <w:rPr>
                <w:rFonts w:cs="Calibri"/>
              </w:rPr>
              <w:t xml:space="preserve"> in ozemljitve naprav in kablov.</w:t>
            </w:r>
          </w:p>
          <w:p w:rsidR="00E803AD" w:rsidRDefault="00E803AD" w:rsidP="00E803AD">
            <w:pPr>
              <w:rPr>
                <w:rFonts w:cs="Calibri"/>
              </w:rPr>
            </w:pPr>
          </w:p>
        </w:tc>
        <w:tc>
          <w:tcPr>
            <w:tcW w:w="152" w:type="dxa"/>
            <w:gridSpan w:val="2"/>
            <w:tcBorders>
              <w:top w:val="nil"/>
              <w:left w:val="single" w:sz="4" w:space="0" w:color="auto"/>
              <w:bottom w:val="nil"/>
              <w:right w:val="single" w:sz="4" w:space="0" w:color="auto"/>
            </w:tcBorders>
          </w:tcPr>
          <w:p w:rsidR="00E803AD" w:rsidRDefault="00E803AD" w:rsidP="00E803AD">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E803AD" w:rsidRDefault="00E803AD" w:rsidP="00E803AD">
            <w:pPr>
              <w:rPr>
                <w:rFonts w:cs="Calibri"/>
                <w:lang w:val="en-US"/>
              </w:rPr>
            </w:pPr>
            <w:r w:rsidRPr="00F55182">
              <w:rPr>
                <w:rFonts w:cs="Calibri"/>
                <w:lang w:val="en-US"/>
              </w:rPr>
              <w:t>Introduction into design of new products, product development cycle, market development phases. Design strategies, time and financial plan. Electrical, mechanical, thermal and design requirements. Economic aspects of</w:t>
            </w:r>
            <w:r>
              <w:rPr>
                <w:rFonts w:cs="Calibri"/>
                <w:lang w:val="en-US"/>
              </w:rPr>
              <w:t xml:space="preserve"> development, </w:t>
            </w:r>
            <w:r w:rsidRPr="00F55182">
              <w:rPr>
                <w:rFonts w:cs="Calibri"/>
                <w:lang w:val="en-US"/>
              </w:rPr>
              <w:t>constr</w:t>
            </w:r>
            <w:r>
              <w:rPr>
                <w:rFonts w:cs="Calibri"/>
                <w:lang w:val="en-US"/>
              </w:rPr>
              <w:t>uction,</w:t>
            </w:r>
            <w:r w:rsidRPr="00F55182">
              <w:rPr>
                <w:rFonts w:cs="Calibri"/>
                <w:lang w:val="en-US"/>
              </w:rPr>
              <w:t xml:space="preserve"> </w:t>
            </w:r>
            <w:r>
              <w:rPr>
                <w:rFonts w:cs="Calibri"/>
                <w:lang w:val="en-US"/>
              </w:rPr>
              <w:t xml:space="preserve">maintenance and disposal </w:t>
            </w:r>
            <w:r w:rsidRPr="00F55182">
              <w:rPr>
                <w:rFonts w:cs="Calibri"/>
                <w:lang w:val="en-US"/>
              </w:rPr>
              <w:t>of electronic devices.</w:t>
            </w:r>
          </w:p>
          <w:p w:rsidR="00E803AD" w:rsidRPr="00F55182" w:rsidRDefault="00E803AD" w:rsidP="00E803AD">
            <w:pPr>
              <w:rPr>
                <w:rFonts w:cs="Calibri"/>
                <w:lang w:val="en-US"/>
              </w:rPr>
            </w:pPr>
          </w:p>
          <w:p w:rsidR="00E803AD" w:rsidRDefault="00E803AD" w:rsidP="00E803AD">
            <w:pPr>
              <w:rPr>
                <w:rFonts w:cs="Calibri"/>
                <w:lang w:val="en-US"/>
              </w:rPr>
            </w:pPr>
            <w:r w:rsidRPr="0092040D">
              <w:rPr>
                <w:rFonts w:cs="Calibri"/>
                <w:lang w:val="en-US"/>
              </w:rPr>
              <w:t xml:space="preserve">Legal restrictions of electronic products. Standardization system, European harmonized standards. The CE marking. Worldwide product </w:t>
            </w:r>
            <w:r w:rsidRPr="0092040D">
              <w:rPr>
                <w:rFonts w:cs="Calibri"/>
                <w:lang w:val="en-US"/>
              </w:rPr>
              <w:lastRenderedPageBreak/>
              <w:t>quality and safety regulators. Safety and EMC directives and standards.</w:t>
            </w:r>
          </w:p>
          <w:p w:rsidR="00E803AD" w:rsidRPr="0092040D" w:rsidRDefault="00E803AD" w:rsidP="00E803AD">
            <w:pPr>
              <w:rPr>
                <w:rFonts w:cs="Calibri"/>
                <w:lang w:val="en-US"/>
              </w:rPr>
            </w:pPr>
          </w:p>
          <w:p w:rsidR="00E803AD" w:rsidRPr="0092040D" w:rsidRDefault="00E803AD" w:rsidP="00E803AD">
            <w:pPr>
              <w:rPr>
                <w:rFonts w:cs="Calibri"/>
                <w:lang w:val="en-US"/>
              </w:rPr>
            </w:pPr>
            <w:r w:rsidRPr="0092040D">
              <w:rPr>
                <w:rFonts w:cs="Calibri"/>
                <w:lang w:val="en-US"/>
              </w:rPr>
              <w:t>EMC basics, noise coupling paths, near and far electromagnetic field, common and differential mode signals, measurements of the EMC.</w:t>
            </w:r>
          </w:p>
          <w:p w:rsidR="00E803AD" w:rsidRPr="00BB1C8A" w:rsidRDefault="00E803AD" w:rsidP="00E803AD">
            <w:pPr>
              <w:rPr>
                <w:rFonts w:cs="Calibri"/>
                <w:lang w:val="en-US"/>
              </w:rPr>
            </w:pPr>
          </w:p>
          <w:p w:rsidR="00E803AD" w:rsidRPr="00BB1C8A" w:rsidRDefault="00E803AD" w:rsidP="00E803AD">
            <w:pPr>
              <w:rPr>
                <w:rFonts w:cs="Calibri"/>
                <w:lang w:val="en-US"/>
              </w:rPr>
            </w:pPr>
            <w:r w:rsidRPr="00BB1C8A">
              <w:rPr>
                <w:rFonts w:cs="Calibri"/>
                <w:lang w:val="en-US"/>
              </w:rPr>
              <w:t>Passive and active electronic components, integrated circuits. Footprints and markings.</w:t>
            </w:r>
          </w:p>
          <w:p w:rsidR="00E803AD" w:rsidRPr="00BB1C8A" w:rsidRDefault="00E803AD" w:rsidP="00E803AD">
            <w:pPr>
              <w:rPr>
                <w:rFonts w:cs="Calibri"/>
                <w:lang w:val="en-US"/>
              </w:rPr>
            </w:pPr>
            <w:r w:rsidRPr="00BB1C8A">
              <w:rPr>
                <w:rFonts w:cs="Calibri"/>
                <w:lang w:val="en-US"/>
              </w:rPr>
              <w:t>Power supply sources. The standard supply voltage and logic levels. Rectifiers, stabilizers and references. Batteries and accumulators. Electrical connections, connectors, cables, types and markings.</w:t>
            </w:r>
            <w:r>
              <w:rPr>
                <w:rFonts w:cs="Calibri"/>
                <w:lang w:val="en-US"/>
              </w:rPr>
              <w:t xml:space="preserve"> </w:t>
            </w:r>
            <w:r w:rsidRPr="00BB1C8A">
              <w:rPr>
                <w:rFonts w:cs="Calibri"/>
                <w:lang w:val="en-US"/>
              </w:rPr>
              <w:t>Basics of reliability of electronic devices and systems, environmental influences, part stress analysis, reliability databases.</w:t>
            </w:r>
          </w:p>
          <w:p w:rsidR="00E803AD" w:rsidRDefault="00E803AD" w:rsidP="00E803AD">
            <w:pPr>
              <w:rPr>
                <w:rFonts w:cs="Calibri"/>
              </w:rPr>
            </w:pPr>
          </w:p>
          <w:p w:rsidR="00E803AD" w:rsidRPr="00146E33" w:rsidRDefault="00E803AD" w:rsidP="00E803AD">
            <w:pPr>
              <w:rPr>
                <w:rFonts w:cs="Calibri"/>
                <w:lang w:val="en-US"/>
              </w:rPr>
            </w:pPr>
            <w:r w:rsidRPr="00065CA7">
              <w:rPr>
                <w:rFonts w:cs="Calibri"/>
                <w:lang w:val="en-US"/>
              </w:rPr>
              <w:t xml:space="preserve">Printed circuit board technologies, materials, types and manufacturing. PCB design, tools and approaches. PCB layout and routing strategies. PCB design techniques for EMC, noise filtering and decoupling. Power supply decoupling. Ground routing and power distribution. Noise </w:t>
            </w:r>
            <w:r w:rsidRPr="00146E33">
              <w:rPr>
                <w:rFonts w:cs="Calibri"/>
                <w:lang w:val="en-US"/>
              </w:rPr>
              <w:t xml:space="preserve">suppression on power and signal lines and connectors. Ground planes. Multilayer PCBs. </w:t>
            </w:r>
          </w:p>
          <w:p w:rsidR="00E803AD" w:rsidRPr="00146E33" w:rsidRDefault="00E803AD" w:rsidP="00E803AD">
            <w:pPr>
              <w:rPr>
                <w:rFonts w:cs="Calibri"/>
                <w:lang w:val="en-US"/>
              </w:rPr>
            </w:pPr>
            <w:r w:rsidRPr="00146E33">
              <w:rPr>
                <w:rFonts w:cs="Calibri"/>
                <w:lang w:val="en-US"/>
              </w:rPr>
              <w:t xml:space="preserve">Electrostatic discharge and surge protection techniques and devices. Signal integrity. Transmission lines and impedance matching. Signal crosstalk. PCB design and output files for mass production and </w:t>
            </w:r>
            <w:proofErr w:type="spellStart"/>
            <w:r w:rsidRPr="00146E33">
              <w:rPr>
                <w:rFonts w:cs="Calibri"/>
                <w:lang w:val="en-US"/>
              </w:rPr>
              <w:t>pick&amp;place</w:t>
            </w:r>
            <w:proofErr w:type="spellEnd"/>
            <w:r w:rsidRPr="00146E33">
              <w:rPr>
                <w:rFonts w:cs="Calibri"/>
                <w:lang w:val="en-US"/>
              </w:rPr>
              <w:t xml:space="preserve"> considering technology limitations.</w:t>
            </w:r>
          </w:p>
          <w:p w:rsidR="00E803AD" w:rsidRPr="00146E33" w:rsidRDefault="00E803AD" w:rsidP="00E803AD">
            <w:pPr>
              <w:rPr>
                <w:rFonts w:cs="Calibri"/>
                <w:lang w:val="en-US"/>
              </w:rPr>
            </w:pPr>
          </w:p>
          <w:p w:rsidR="00E803AD" w:rsidRPr="00146E33" w:rsidRDefault="00E803AD" w:rsidP="00E803AD">
            <w:pPr>
              <w:rPr>
                <w:rFonts w:cs="Calibri"/>
                <w:lang w:val="en-US"/>
              </w:rPr>
            </w:pPr>
            <w:r w:rsidRPr="00146E33">
              <w:rPr>
                <w:rFonts w:cs="Calibri"/>
                <w:lang w:val="en-US"/>
              </w:rPr>
              <w:t>Device housing. Standards, formats, compatible housings. Thermal management. Heat sinks and materials. Techniques and procedures for the housing design. Shielding and grounding of devices and cables.</w:t>
            </w:r>
          </w:p>
          <w:p w:rsidR="00E803AD" w:rsidRPr="00BF639C" w:rsidRDefault="00E803AD" w:rsidP="00E803AD">
            <w:pPr>
              <w:rPr>
                <w:rFonts w:cs="Calibri"/>
              </w:rPr>
            </w:pPr>
          </w:p>
        </w:tc>
      </w:tr>
    </w:tbl>
    <w:p w:rsidR="00D60066" w:rsidRDefault="00D60066" w:rsidP="00D60066">
      <w:pPr>
        <w:rPr>
          <w:rFonts w:cs="Calibri"/>
          <w:szCs w:val="22"/>
        </w:rPr>
      </w:pPr>
    </w:p>
    <w:p w:rsidR="0028641F" w:rsidRDefault="0028641F">
      <w:r>
        <w:br w:type="page"/>
      </w: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Tr="000B2261">
        <w:tc>
          <w:tcPr>
            <w:tcW w:w="9690" w:type="dxa"/>
            <w:gridSpan w:val="6"/>
            <w:hideMark/>
          </w:tcPr>
          <w:p w:rsidR="00D60066" w:rsidRDefault="00D60066">
            <w:pPr>
              <w:jc w:val="both"/>
              <w:rPr>
                <w:rFonts w:cs="Calibri"/>
                <w:b/>
              </w:rPr>
            </w:pPr>
            <w:r>
              <w:rPr>
                <w:rFonts w:cs="Calibri"/>
                <w:szCs w:val="22"/>
              </w:rPr>
              <w:lastRenderedPageBreak/>
              <w:br w:type="page"/>
            </w:r>
            <w:r>
              <w:rPr>
                <w:rFonts w:cs="Calibri"/>
                <w:b/>
                <w:szCs w:val="22"/>
              </w:rPr>
              <w:t xml:space="preserve">Temeljni literatura in viri / </w:t>
            </w:r>
            <w:proofErr w:type="spellStart"/>
            <w:r>
              <w:rPr>
                <w:rFonts w:cs="Calibri"/>
                <w:b/>
                <w:szCs w:val="22"/>
              </w:rPr>
              <w:t>Readings</w:t>
            </w:r>
            <w:proofErr w:type="spellEnd"/>
            <w:r>
              <w:rPr>
                <w:rFonts w:cs="Calibri"/>
                <w:b/>
                <w:szCs w:val="22"/>
              </w:rPr>
              <w:t>:</w:t>
            </w:r>
          </w:p>
        </w:tc>
      </w:tr>
      <w:tr w:rsidR="00D60066"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1D5108" w:rsidRPr="001D5108" w:rsidRDefault="001D5108" w:rsidP="004F4B5B">
            <w:pPr>
              <w:pStyle w:val="ListParagraph"/>
              <w:numPr>
                <w:ilvl w:val="0"/>
                <w:numId w:val="17"/>
              </w:numPr>
              <w:rPr>
                <w:rFonts w:cs="Calibri"/>
                <w:bCs/>
              </w:rPr>
            </w:pPr>
            <w:bookmarkStart w:id="5" w:name="Ucbeniki"/>
            <w:bookmarkEnd w:id="5"/>
            <w:r w:rsidRPr="000B3670">
              <w:rPr>
                <w:rFonts w:cs="Calibri"/>
                <w:bCs/>
              </w:rPr>
              <w:t xml:space="preserve">Jankovec M., </w:t>
            </w:r>
            <w:r>
              <w:rPr>
                <w:rFonts w:cs="Calibri"/>
                <w:bCs/>
              </w:rPr>
              <w:t>Konstruiranje elektronskih naprav</w:t>
            </w:r>
            <w:r w:rsidRPr="000B3670">
              <w:rPr>
                <w:rFonts w:cs="Calibri"/>
                <w:bCs/>
              </w:rPr>
              <w:t xml:space="preserve">, slikovno gradivo in zapiski predavanj, Ljubljana, </w:t>
            </w:r>
            <w:r>
              <w:rPr>
                <w:rFonts w:cs="Calibri"/>
                <w:bCs/>
              </w:rPr>
              <w:t>2016</w:t>
            </w:r>
            <w:r w:rsidRPr="000B3670">
              <w:rPr>
                <w:rFonts w:cs="Calibri"/>
                <w:bCs/>
              </w:rPr>
              <w:t>.</w:t>
            </w:r>
          </w:p>
          <w:p w:rsidR="00AB0BCA" w:rsidRPr="00AB0BCA" w:rsidRDefault="00AB0BCA" w:rsidP="004F4B5B">
            <w:pPr>
              <w:pStyle w:val="ListParagraph"/>
              <w:numPr>
                <w:ilvl w:val="0"/>
                <w:numId w:val="17"/>
              </w:numPr>
              <w:rPr>
                <w:rFonts w:cs="Calibri"/>
                <w:bCs/>
              </w:rPr>
            </w:pPr>
            <w:r w:rsidRPr="00AB0BCA">
              <w:rPr>
                <w:rFonts w:cs="Calibri"/>
                <w:bCs/>
              </w:rPr>
              <w:t xml:space="preserve">Henry W. </w:t>
            </w:r>
            <w:proofErr w:type="spellStart"/>
            <w:r w:rsidRPr="00AB0BCA">
              <w:rPr>
                <w:rFonts w:cs="Calibri"/>
                <w:bCs/>
              </w:rPr>
              <w:t>Ott</w:t>
            </w:r>
            <w:proofErr w:type="spellEnd"/>
            <w:r w:rsidRPr="00AB0BCA">
              <w:rPr>
                <w:rFonts w:cs="Calibri"/>
                <w:bCs/>
              </w:rPr>
              <w:t xml:space="preserve">, </w:t>
            </w:r>
            <w:proofErr w:type="spellStart"/>
            <w:r w:rsidRPr="00AB0BCA">
              <w:rPr>
                <w:rFonts w:cs="Calibri"/>
                <w:bCs/>
              </w:rPr>
              <w:t>Electromagnetic</w:t>
            </w:r>
            <w:proofErr w:type="spellEnd"/>
            <w:r w:rsidRPr="00AB0BCA">
              <w:rPr>
                <w:rFonts w:cs="Calibri"/>
                <w:bCs/>
              </w:rPr>
              <w:t xml:space="preserve"> </w:t>
            </w:r>
            <w:proofErr w:type="spellStart"/>
            <w:r w:rsidRPr="00AB0BCA">
              <w:rPr>
                <w:rFonts w:cs="Calibri"/>
                <w:bCs/>
              </w:rPr>
              <w:t>Compatibility</w:t>
            </w:r>
            <w:proofErr w:type="spellEnd"/>
            <w:r w:rsidRPr="00AB0BCA">
              <w:rPr>
                <w:rFonts w:cs="Calibri"/>
                <w:bCs/>
              </w:rPr>
              <w:t xml:space="preserve"> Engineering, </w:t>
            </w:r>
            <w:proofErr w:type="spellStart"/>
            <w:r w:rsidRPr="00AB0BCA">
              <w:rPr>
                <w:rFonts w:cs="Calibri"/>
                <w:bCs/>
              </w:rPr>
              <w:t>Wiley-Interscience</w:t>
            </w:r>
            <w:proofErr w:type="spellEnd"/>
            <w:r w:rsidRPr="00AB0BCA">
              <w:rPr>
                <w:rFonts w:cs="Calibri"/>
                <w:bCs/>
              </w:rPr>
              <w:t>, ISBN 978-0-470-18930-6, New York, 2009.</w:t>
            </w:r>
          </w:p>
          <w:p w:rsidR="00AB0BCA" w:rsidRPr="00AB0BCA" w:rsidRDefault="00AB0BCA" w:rsidP="004F4B5B">
            <w:pPr>
              <w:pStyle w:val="ListParagraph"/>
              <w:numPr>
                <w:ilvl w:val="0"/>
                <w:numId w:val="17"/>
              </w:numPr>
              <w:rPr>
                <w:rFonts w:cs="Calibri"/>
                <w:bCs/>
              </w:rPr>
            </w:pPr>
            <w:proofErr w:type="spellStart"/>
            <w:r w:rsidRPr="00AB0BCA">
              <w:rPr>
                <w:rFonts w:cs="Calibri"/>
                <w:bCs/>
              </w:rPr>
              <w:t>Howard</w:t>
            </w:r>
            <w:proofErr w:type="spellEnd"/>
            <w:r w:rsidRPr="00AB0BCA">
              <w:rPr>
                <w:rFonts w:cs="Calibri"/>
                <w:bCs/>
              </w:rPr>
              <w:t xml:space="preserve"> W. Johnson, Martin Graham, </w:t>
            </w:r>
            <w:proofErr w:type="spellStart"/>
            <w:r w:rsidRPr="00AB0BCA">
              <w:rPr>
                <w:rFonts w:cs="Calibri"/>
                <w:bCs/>
              </w:rPr>
              <w:t>High-Speed</w:t>
            </w:r>
            <w:proofErr w:type="spellEnd"/>
            <w:r w:rsidRPr="00AB0BCA">
              <w:rPr>
                <w:rFonts w:cs="Calibri"/>
                <w:bCs/>
              </w:rPr>
              <w:t xml:space="preserve"> </w:t>
            </w:r>
            <w:proofErr w:type="spellStart"/>
            <w:r w:rsidRPr="00AB0BCA">
              <w:rPr>
                <w:rFonts w:cs="Calibri"/>
                <w:bCs/>
              </w:rPr>
              <w:t>Digital</w:t>
            </w:r>
            <w:proofErr w:type="spellEnd"/>
            <w:r w:rsidRPr="00AB0BCA">
              <w:rPr>
                <w:rFonts w:cs="Calibri"/>
                <w:bCs/>
              </w:rPr>
              <w:t xml:space="preserve"> Design, A </w:t>
            </w:r>
            <w:proofErr w:type="spellStart"/>
            <w:r w:rsidRPr="00AB0BCA">
              <w:rPr>
                <w:rFonts w:cs="Calibri"/>
                <w:bCs/>
              </w:rPr>
              <w:t>Handbook</w:t>
            </w:r>
            <w:proofErr w:type="spellEnd"/>
            <w:r w:rsidRPr="00AB0BCA">
              <w:rPr>
                <w:rFonts w:cs="Calibri"/>
                <w:bCs/>
              </w:rPr>
              <w:t xml:space="preserve"> </w:t>
            </w:r>
            <w:proofErr w:type="spellStart"/>
            <w:r w:rsidRPr="00AB0BCA">
              <w:rPr>
                <w:rFonts w:cs="Calibri"/>
                <w:bCs/>
              </w:rPr>
              <w:t>of</w:t>
            </w:r>
            <w:proofErr w:type="spellEnd"/>
            <w:r w:rsidRPr="00AB0BCA">
              <w:rPr>
                <w:rFonts w:cs="Calibri"/>
                <w:bCs/>
              </w:rPr>
              <w:t xml:space="preserve"> Black </w:t>
            </w:r>
            <w:proofErr w:type="spellStart"/>
            <w:r w:rsidRPr="00AB0BCA">
              <w:rPr>
                <w:rFonts w:cs="Calibri"/>
                <w:bCs/>
              </w:rPr>
              <w:t>Magic</w:t>
            </w:r>
            <w:proofErr w:type="spellEnd"/>
            <w:r w:rsidRPr="00AB0BCA">
              <w:rPr>
                <w:rFonts w:cs="Calibri"/>
                <w:bCs/>
              </w:rPr>
              <w:t xml:space="preserve">, </w:t>
            </w:r>
            <w:proofErr w:type="spellStart"/>
            <w:r w:rsidRPr="00AB0BCA">
              <w:rPr>
                <w:rFonts w:cs="Calibri"/>
                <w:bCs/>
              </w:rPr>
              <w:t>Prentice</w:t>
            </w:r>
            <w:proofErr w:type="spellEnd"/>
            <w:r w:rsidRPr="00AB0BCA">
              <w:rPr>
                <w:rFonts w:cs="Calibri"/>
                <w:bCs/>
              </w:rPr>
              <w:t xml:space="preserve"> Hall PTR, New Jersey</w:t>
            </w:r>
          </w:p>
          <w:p w:rsidR="00AB0BCA" w:rsidRPr="00AB0BCA" w:rsidRDefault="00AB0BCA" w:rsidP="004F4B5B">
            <w:pPr>
              <w:pStyle w:val="ListParagraph"/>
              <w:numPr>
                <w:ilvl w:val="0"/>
                <w:numId w:val="17"/>
              </w:numPr>
              <w:rPr>
                <w:rFonts w:cs="Calibri"/>
                <w:bCs/>
              </w:rPr>
            </w:pPr>
            <w:r w:rsidRPr="00AB0BCA">
              <w:rPr>
                <w:rFonts w:cs="Calibri"/>
                <w:bCs/>
              </w:rPr>
              <w:t xml:space="preserve">Lee. W. </w:t>
            </w:r>
            <w:proofErr w:type="spellStart"/>
            <w:r w:rsidRPr="00AB0BCA">
              <w:rPr>
                <w:rFonts w:cs="Calibri"/>
                <w:bCs/>
              </w:rPr>
              <w:t>Ritchey</w:t>
            </w:r>
            <w:proofErr w:type="spellEnd"/>
            <w:r w:rsidRPr="00AB0BCA">
              <w:rPr>
                <w:rFonts w:cs="Calibri"/>
                <w:bCs/>
              </w:rPr>
              <w:t xml:space="preserve">, </w:t>
            </w:r>
            <w:proofErr w:type="spellStart"/>
            <w:r w:rsidRPr="00AB0BCA">
              <w:rPr>
                <w:rFonts w:cs="Calibri"/>
                <w:bCs/>
              </w:rPr>
              <w:t>Right</w:t>
            </w:r>
            <w:proofErr w:type="spellEnd"/>
            <w:r w:rsidRPr="00AB0BCA">
              <w:rPr>
                <w:rFonts w:cs="Calibri"/>
                <w:bCs/>
              </w:rPr>
              <w:t xml:space="preserve"> </w:t>
            </w:r>
            <w:proofErr w:type="spellStart"/>
            <w:r w:rsidRPr="00AB0BCA">
              <w:rPr>
                <w:rFonts w:cs="Calibri"/>
                <w:bCs/>
              </w:rPr>
              <w:t>the</w:t>
            </w:r>
            <w:proofErr w:type="spellEnd"/>
            <w:r w:rsidRPr="00AB0BCA">
              <w:rPr>
                <w:rFonts w:cs="Calibri"/>
                <w:bCs/>
              </w:rPr>
              <w:t xml:space="preserve"> </w:t>
            </w:r>
            <w:proofErr w:type="spellStart"/>
            <w:r w:rsidRPr="00AB0BCA">
              <w:rPr>
                <w:rFonts w:cs="Calibri"/>
                <w:bCs/>
              </w:rPr>
              <w:t>first</w:t>
            </w:r>
            <w:proofErr w:type="spellEnd"/>
            <w:r w:rsidRPr="00AB0BCA">
              <w:rPr>
                <w:rFonts w:cs="Calibri"/>
                <w:bCs/>
              </w:rPr>
              <w:t xml:space="preserve"> time, </w:t>
            </w:r>
            <w:proofErr w:type="spellStart"/>
            <w:r w:rsidRPr="00AB0BCA">
              <w:rPr>
                <w:rFonts w:cs="Calibri"/>
                <w:bCs/>
              </w:rPr>
              <w:t>Speeding</w:t>
            </w:r>
            <w:proofErr w:type="spellEnd"/>
            <w:r w:rsidRPr="00AB0BCA">
              <w:rPr>
                <w:rFonts w:cs="Calibri"/>
                <w:bCs/>
              </w:rPr>
              <w:t xml:space="preserve"> </w:t>
            </w:r>
            <w:proofErr w:type="spellStart"/>
            <w:r w:rsidRPr="00AB0BCA">
              <w:rPr>
                <w:rFonts w:cs="Calibri"/>
                <w:bCs/>
              </w:rPr>
              <w:t>edge</w:t>
            </w:r>
            <w:proofErr w:type="spellEnd"/>
            <w:r w:rsidRPr="00AB0BCA">
              <w:rPr>
                <w:rFonts w:cs="Calibri"/>
                <w:bCs/>
              </w:rPr>
              <w:t>, ISBN-0-9741936-0-7, 2003</w:t>
            </w:r>
          </w:p>
          <w:p w:rsidR="00AB0BCA" w:rsidRPr="00AB0BCA" w:rsidRDefault="00AB0BCA" w:rsidP="004F4B5B">
            <w:pPr>
              <w:pStyle w:val="ListParagraph"/>
              <w:numPr>
                <w:ilvl w:val="0"/>
                <w:numId w:val="17"/>
              </w:numPr>
              <w:rPr>
                <w:rFonts w:cs="Calibri"/>
                <w:bCs/>
              </w:rPr>
            </w:pPr>
            <w:r w:rsidRPr="00AB0BCA">
              <w:rPr>
                <w:rFonts w:cs="Calibri"/>
                <w:bCs/>
              </w:rPr>
              <w:t xml:space="preserve">Mark I. </w:t>
            </w:r>
            <w:proofErr w:type="spellStart"/>
            <w:r w:rsidRPr="00AB0BCA">
              <w:rPr>
                <w:rFonts w:cs="Calibri"/>
                <w:bCs/>
              </w:rPr>
              <w:t>Montrose</w:t>
            </w:r>
            <w:proofErr w:type="spellEnd"/>
            <w:r w:rsidRPr="00AB0BCA">
              <w:rPr>
                <w:rFonts w:cs="Calibri"/>
                <w:bCs/>
              </w:rPr>
              <w:t xml:space="preserve">, </w:t>
            </w:r>
            <w:proofErr w:type="spellStart"/>
            <w:r w:rsidRPr="00AB0BCA">
              <w:rPr>
                <w:rFonts w:cs="Calibri"/>
                <w:bCs/>
              </w:rPr>
              <w:t>Printed</w:t>
            </w:r>
            <w:proofErr w:type="spellEnd"/>
            <w:r w:rsidRPr="00AB0BCA">
              <w:rPr>
                <w:rFonts w:cs="Calibri"/>
                <w:bCs/>
              </w:rPr>
              <w:t xml:space="preserve"> </w:t>
            </w:r>
            <w:proofErr w:type="spellStart"/>
            <w:r w:rsidRPr="00AB0BCA">
              <w:rPr>
                <w:rFonts w:cs="Calibri"/>
                <w:bCs/>
              </w:rPr>
              <w:t>Circuit</w:t>
            </w:r>
            <w:proofErr w:type="spellEnd"/>
            <w:r w:rsidRPr="00AB0BCA">
              <w:rPr>
                <w:rFonts w:cs="Calibri"/>
                <w:bCs/>
              </w:rPr>
              <w:t xml:space="preserve"> </w:t>
            </w:r>
            <w:proofErr w:type="spellStart"/>
            <w:r w:rsidRPr="00AB0BCA">
              <w:rPr>
                <w:rFonts w:cs="Calibri"/>
                <w:bCs/>
              </w:rPr>
              <w:t>Board</w:t>
            </w:r>
            <w:proofErr w:type="spellEnd"/>
            <w:r w:rsidRPr="00AB0BCA">
              <w:rPr>
                <w:rFonts w:cs="Calibri"/>
                <w:bCs/>
              </w:rPr>
              <w:t xml:space="preserve"> Design </w:t>
            </w:r>
            <w:proofErr w:type="spellStart"/>
            <w:r w:rsidRPr="00AB0BCA">
              <w:rPr>
                <w:rFonts w:cs="Calibri"/>
                <w:bCs/>
              </w:rPr>
              <w:t>Techniques</w:t>
            </w:r>
            <w:proofErr w:type="spellEnd"/>
            <w:r w:rsidRPr="00AB0BCA">
              <w:rPr>
                <w:rFonts w:cs="Calibri"/>
                <w:bCs/>
              </w:rPr>
              <w:t xml:space="preserve"> </w:t>
            </w:r>
            <w:proofErr w:type="spellStart"/>
            <w:r w:rsidRPr="00AB0BCA">
              <w:rPr>
                <w:rFonts w:cs="Calibri"/>
                <w:bCs/>
              </w:rPr>
              <w:t>for</w:t>
            </w:r>
            <w:proofErr w:type="spellEnd"/>
            <w:r w:rsidRPr="00AB0BCA">
              <w:rPr>
                <w:rFonts w:cs="Calibri"/>
                <w:bCs/>
              </w:rPr>
              <w:t xml:space="preserve"> EMC </w:t>
            </w:r>
            <w:proofErr w:type="spellStart"/>
            <w:r w:rsidRPr="00AB0BCA">
              <w:rPr>
                <w:rFonts w:cs="Calibri"/>
                <w:bCs/>
              </w:rPr>
              <w:t>Compliance</w:t>
            </w:r>
            <w:proofErr w:type="spellEnd"/>
            <w:r w:rsidRPr="00AB0BCA">
              <w:rPr>
                <w:rFonts w:cs="Calibri"/>
                <w:bCs/>
              </w:rPr>
              <w:t xml:space="preserve">, </w:t>
            </w:r>
            <w:proofErr w:type="spellStart"/>
            <w:r w:rsidRPr="00AB0BCA">
              <w:rPr>
                <w:rFonts w:cs="Calibri"/>
                <w:bCs/>
              </w:rPr>
              <w:t>Wiley-Interscience</w:t>
            </w:r>
            <w:proofErr w:type="spellEnd"/>
            <w:r w:rsidRPr="00AB0BCA">
              <w:rPr>
                <w:rFonts w:cs="Calibri"/>
                <w:bCs/>
              </w:rPr>
              <w:t xml:space="preserve"> IEEE, ISBN 0-7803-5376-5, New York, 2000.</w:t>
            </w:r>
          </w:p>
          <w:p w:rsidR="00AB0BCA" w:rsidRPr="00AB0BCA" w:rsidRDefault="00AB0BCA" w:rsidP="004F4B5B">
            <w:pPr>
              <w:pStyle w:val="ListParagraph"/>
              <w:numPr>
                <w:ilvl w:val="0"/>
                <w:numId w:val="17"/>
              </w:numPr>
              <w:rPr>
                <w:rFonts w:cs="Calibri"/>
                <w:bCs/>
              </w:rPr>
            </w:pPr>
            <w:r w:rsidRPr="00AB0BCA">
              <w:rPr>
                <w:rFonts w:cs="Calibri"/>
                <w:bCs/>
              </w:rPr>
              <w:t xml:space="preserve">Mark I. </w:t>
            </w:r>
            <w:proofErr w:type="spellStart"/>
            <w:r w:rsidRPr="00AB0BCA">
              <w:rPr>
                <w:rFonts w:cs="Calibri"/>
                <w:bCs/>
              </w:rPr>
              <w:t>Montrose</w:t>
            </w:r>
            <w:proofErr w:type="spellEnd"/>
            <w:r w:rsidRPr="00AB0BCA">
              <w:rPr>
                <w:rFonts w:cs="Calibri"/>
                <w:bCs/>
              </w:rPr>
              <w:t xml:space="preserve">, EMC and </w:t>
            </w:r>
            <w:proofErr w:type="spellStart"/>
            <w:r w:rsidRPr="00AB0BCA">
              <w:rPr>
                <w:rFonts w:cs="Calibri"/>
                <w:bCs/>
              </w:rPr>
              <w:t>the</w:t>
            </w:r>
            <w:proofErr w:type="spellEnd"/>
            <w:r w:rsidRPr="00AB0BCA">
              <w:rPr>
                <w:rFonts w:cs="Calibri"/>
                <w:bCs/>
              </w:rPr>
              <w:t xml:space="preserve"> </w:t>
            </w:r>
            <w:proofErr w:type="spellStart"/>
            <w:r w:rsidRPr="00AB0BCA">
              <w:rPr>
                <w:rFonts w:cs="Calibri"/>
                <w:bCs/>
              </w:rPr>
              <w:t>Printed</w:t>
            </w:r>
            <w:proofErr w:type="spellEnd"/>
            <w:r w:rsidRPr="00AB0BCA">
              <w:rPr>
                <w:rFonts w:cs="Calibri"/>
                <w:bCs/>
              </w:rPr>
              <w:t xml:space="preserve"> </w:t>
            </w:r>
            <w:proofErr w:type="spellStart"/>
            <w:r w:rsidRPr="00AB0BCA">
              <w:rPr>
                <w:rFonts w:cs="Calibri"/>
                <w:bCs/>
              </w:rPr>
              <w:t>Circuit</w:t>
            </w:r>
            <w:proofErr w:type="spellEnd"/>
            <w:r w:rsidRPr="00AB0BCA">
              <w:rPr>
                <w:rFonts w:cs="Calibri"/>
                <w:bCs/>
              </w:rPr>
              <w:t xml:space="preserve"> </w:t>
            </w:r>
            <w:proofErr w:type="spellStart"/>
            <w:r w:rsidRPr="00AB0BCA">
              <w:rPr>
                <w:rFonts w:cs="Calibri"/>
                <w:bCs/>
              </w:rPr>
              <w:t>Board</w:t>
            </w:r>
            <w:proofErr w:type="spellEnd"/>
            <w:r w:rsidRPr="00AB0BCA">
              <w:rPr>
                <w:rFonts w:cs="Calibri"/>
                <w:bCs/>
              </w:rPr>
              <w:t xml:space="preserve"> – Design, Theory and -</w:t>
            </w:r>
            <w:proofErr w:type="spellStart"/>
            <w:r w:rsidRPr="00AB0BCA">
              <w:rPr>
                <w:rFonts w:cs="Calibri"/>
                <w:bCs/>
              </w:rPr>
              <w:t>Layout</w:t>
            </w:r>
            <w:proofErr w:type="spellEnd"/>
            <w:r w:rsidRPr="00AB0BCA">
              <w:rPr>
                <w:rFonts w:cs="Calibri"/>
                <w:bCs/>
              </w:rPr>
              <w:t xml:space="preserve"> </w:t>
            </w:r>
            <w:proofErr w:type="spellStart"/>
            <w:r w:rsidRPr="00AB0BCA">
              <w:rPr>
                <w:rFonts w:cs="Calibri"/>
                <w:bCs/>
              </w:rPr>
              <w:t>Made</w:t>
            </w:r>
            <w:proofErr w:type="spellEnd"/>
            <w:r w:rsidRPr="00AB0BCA">
              <w:rPr>
                <w:rFonts w:cs="Calibri"/>
                <w:bCs/>
              </w:rPr>
              <w:t xml:space="preserve"> </w:t>
            </w:r>
            <w:proofErr w:type="spellStart"/>
            <w:r w:rsidRPr="00AB0BCA">
              <w:rPr>
                <w:rFonts w:cs="Calibri"/>
                <w:bCs/>
              </w:rPr>
              <w:t>Simple</w:t>
            </w:r>
            <w:proofErr w:type="spellEnd"/>
            <w:r w:rsidRPr="00AB0BCA">
              <w:rPr>
                <w:rFonts w:cs="Calibri"/>
                <w:bCs/>
              </w:rPr>
              <w:t xml:space="preserve">,  </w:t>
            </w:r>
            <w:proofErr w:type="spellStart"/>
            <w:r w:rsidRPr="00AB0BCA">
              <w:rPr>
                <w:rFonts w:cs="Calibri"/>
                <w:bCs/>
              </w:rPr>
              <w:t>Wiley-Interscience</w:t>
            </w:r>
            <w:proofErr w:type="spellEnd"/>
            <w:r w:rsidRPr="00AB0BCA">
              <w:rPr>
                <w:rFonts w:cs="Calibri"/>
                <w:bCs/>
              </w:rPr>
              <w:t xml:space="preserve"> IEEE, ISBN 0-7803-4703-N, New York, 1996.</w:t>
            </w:r>
          </w:p>
          <w:p w:rsidR="00AB0BCA" w:rsidRPr="0028641F" w:rsidRDefault="00AB0BCA" w:rsidP="004F4B5B">
            <w:pPr>
              <w:pStyle w:val="ListParagraph"/>
              <w:numPr>
                <w:ilvl w:val="0"/>
                <w:numId w:val="17"/>
              </w:numPr>
              <w:rPr>
                <w:rFonts w:cs="Calibri"/>
                <w:bCs/>
              </w:rPr>
            </w:pPr>
            <w:r w:rsidRPr="00AB0BCA">
              <w:rPr>
                <w:rFonts w:cs="Calibri"/>
                <w:bCs/>
              </w:rPr>
              <w:t xml:space="preserve">Tim Williams, EMC </w:t>
            </w:r>
            <w:proofErr w:type="spellStart"/>
            <w:r w:rsidRPr="00AB0BCA">
              <w:rPr>
                <w:rFonts w:cs="Calibri"/>
                <w:bCs/>
              </w:rPr>
              <w:t>for</w:t>
            </w:r>
            <w:proofErr w:type="spellEnd"/>
            <w:r w:rsidRPr="00AB0BCA">
              <w:rPr>
                <w:rFonts w:cs="Calibri"/>
                <w:bCs/>
              </w:rPr>
              <w:t xml:space="preserve"> </w:t>
            </w:r>
            <w:proofErr w:type="spellStart"/>
            <w:r w:rsidRPr="00AB0BCA">
              <w:rPr>
                <w:rFonts w:cs="Calibri"/>
                <w:bCs/>
              </w:rPr>
              <w:t>Product</w:t>
            </w:r>
            <w:proofErr w:type="spellEnd"/>
            <w:r w:rsidRPr="00AB0BCA">
              <w:rPr>
                <w:rFonts w:cs="Calibri"/>
                <w:bCs/>
              </w:rPr>
              <w:t xml:space="preserve"> </w:t>
            </w:r>
            <w:proofErr w:type="spellStart"/>
            <w:r w:rsidRPr="00AB0BCA">
              <w:rPr>
                <w:rFonts w:cs="Calibri"/>
                <w:bCs/>
              </w:rPr>
              <w:t>Designers</w:t>
            </w:r>
            <w:proofErr w:type="spellEnd"/>
            <w:r w:rsidRPr="00AB0BCA">
              <w:rPr>
                <w:rFonts w:cs="Calibri"/>
                <w:bCs/>
              </w:rPr>
              <w:t xml:space="preserve">, </w:t>
            </w:r>
            <w:proofErr w:type="spellStart"/>
            <w:r w:rsidRPr="00AB0BCA">
              <w:rPr>
                <w:rFonts w:cs="Calibri"/>
                <w:bCs/>
              </w:rPr>
              <w:t>Third</w:t>
            </w:r>
            <w:proofErr w:type="spellEnd"/>
            <w:r w:rsidRPr="00AB0BCA">
              <w:rPr>
                <w:rFonts w:cs="Calibri"/>
                <w:bCs/>
              </w:rPr>
              <w:t xml:space="preserve"> </w:t>
            </w:r>
            <w:proofErr w:type="spellStart"/>
            <w:r w:rsidRPr="00AB0BCA">
              <w:rPr>
                <w:rFonts w:cs="Calibri"/>
                <w:bCs/>
              </w:rPr>
              <w:t>edition</w:t>
            </w:r>
            <w:proofErr w:type="spellEnd"/>
            <w:r w:rsidRPr="00AB0BCA">
              <w:rPr>
                <w:rFonts w:cs="Calibri"/>
                <w:bCs/>
              </w:rPr>
              <w:t>, ISBN 0 7506 4930 5, 2001.</w:t>
            </w:r>
          </w:p>
        </w:tc>
      </w:tr>
      <w:tr w:rsidR="00D60066" w:rsidTr="000B2261">
        <w:trPr>
          <w:trHeight w:val="73"/>
        </w:trPr>
        <w:tc>
          <w:tcPr>
            <w:tcW w:w="4717" w:type="dxa"/>
            <w:gridSpan w:val="2"/>
            <w:tcBorders>
              <w:top w:val="nil"/>
              <w:left w:val="nil"/>
              <w:bottom w:val="single" w:sz="4" w:space="0" w:color="auto"/>
              <w:right w:val="nil"/>
            </w:tcBorders>
          </w:tcPr>
          <w:p w:rsidR="00D60066" w:rsidRDefault="00D60066">
            <w:pPr>
              <w:rPr>
                <w:rFonts w:cs="Calibri"/>
                <w:b/>
                <w:bCs/>
              </w:rPr>
            </w:pPr>
          </w:p>
          <w:p w:rsidR="00D60066" w:rsidRDefault="00D60066">
            <w:pPr>
              <w:rPr>
                <w:rFonts w:cs="Calibri"/>
                <w:b/>
              </w:rPr>
            </w:pPr>
            <w:r>
              <w:rPr>
                <w:rFonts w:cs="Calibri"/>
                <w:b/>
                <w:szCs w:val="22"/>
              </w:rPr>
              <w:t>Cilji in kompetence:</w:t>
            </w:r>
          </w:p>
        </w:tc>
        <w:tc>
          <w:tcPr>
            <w:tcW w:w="152" w:type="dxa"/>
            <w:gridSpan w:val="2"/>
          </w:tcPr>
          <w:p w:rsidR="00D60066" w:rsidRDefault="00D60066">
            <w:pPr>
              <w:rPr>
                <w:rFonts w:cs="Calibri"/>
                <w:b/>
              </w:rPr>
            </w:pPr>
          </w:p>
        </w:tc>
        <w:tc>
          <w:tcPr>
            <w:tcW w:w="4821" w:type="dxa"/>
            <w:gridSpan w:val="2"/>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lang w:val="en-GB"/>
              </w:rPr>
              <w:t>Objectives and competences</w:t>
            </w:r>
            <w:r>
              <w:rPr>
                <w:rFonts w:cs="Calibri"/>
                <w:b/>
                <w:szCs w:val="22"/>
              </w:rPr>
              <w:t>:</w:t>
            </w:r>
          </w:p>
        </w:tc>
      </w:tr>
      <w:tr w:rsidR="00D60066"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146E33" w:rsidRPr="004B3228" w:rsidRDefault="004B3228" w:rsidP="004B3228">
            <w:pPr>
              <w:rPr>
                <w:rFonts w:cs="Calibri"/>
              </w:rPr>
            </w:pPr>
            <w:r>
              <w:rPr>
                <w:rFonts w:cs="Calibri"/>
              </w:rPr>
              <w:t>Študentje naj bi pridobili t</w:t>
            </w:r>
            <w:r w:rsidR="00F102BA">
              <w:rPr>
                <w:rFonts w:cs="Calibri"/>
              </w:rPr>
              <w:t>eoretična in praktična z</w:t>
            </w:r>
            <w:r w:rsidR="00FF1EB8" w:rsidRPr="00E879CB">
              <w:rPr>
                <w:rFonts w:cs="Calibri"/>
              </w:rPr>
              <w:t>nanja, k</w:t>
            </w:r>
            <w:r>
              <w:rPr>
                <w:rFonts w:cs="Calibri"/>
              </w:rPr>
              <w:t xml:space="preserve">i so potrebna za načrtovanje </w:t>
            </w:r>
            <w:r w:rsidR="00FF1EB8" w:rsidRPr="00E879CB">
              <w:rPr>
                <w:rFonts w:cs="Calibri"/>
              </w:rPr>
              <w:t>elektronskih naprav v skladu z veljavnimi predpisi in standardi.</w:t>
            </w:r>
          </w:p>
        </w:tc>
        <w:tc>
          <w:tcPr>
            <w:tcW w:w="152" w:type="dxa"/>
            <w:gridSpan w:val="2"/>
            <w:tcBorders>
              <w:top w:val="nil"/>
              <w:left w:val="single" w:sz="4" w:space="0" w:color="auto"/>
              <w:bottom w:val="nil"/>
              <w:right w:val="single" w:sz="4" w:space="0" w:color="auto"/>
            </w:tcBorders>
          </w:tcPr>
          <w:p w:rsidR="00D60066" w:rsidRPr="00F102BA" w:rsidRDefault="00D6006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146E33" w:rsidRPr="00146E33" w:rsidRDefault="004B3228" w:rsidP="004B3228">
            <w:pPr>
              <w:rPr>
                <w:rFonts w:cs="Calibri"/>
                <w:lang w:val="en-US"/>
              </w:rPr>
            </w:pPr>
            <w:r>
              <w:rPr>
                <w:rFonts w:cs="Calibri"/>
                <w:lang w:val="en-US"/>
              </w:rPr>
              <w:t>Students should acquire s</w:t>
            </w:r>
            <w:r w:rsidR="00AB0BCA">
              <w:rPr>
                <w:rFonts w:cs="Calibri"/>
                <w:lang w:val="en-US"/>
              </w:rPr>
              <w:t xml:space="preserve">kills and </w:t>
            </w:r>
            <w:r w:rsidR="00F102BA">
              <w:rPr>
                <w:rFonts w:cs="Calibri"/>
                <w:lang w:val="en-US"/>
              </w:rPr>
              <w:t xml:space="preserve">theoretical </w:t>
            </w:r>
            <w:r w:rsidR="00AB0BCA">
              <w:rPr>
                <w:rFonts w:cs="Calibri"/>
                <w:lang w:val="en-US"/>
              </w:rPr>
              <w:t>knowledge to design electronic devices in accordance with applicable regulations and standards.</w:t>
            </w:r>
          </w:p>
        </w:tc>
      </w:tr>
      <w:tr w:rsidR="00D60066" w:rsidTr="000B2261">
        <w:trPr>
          <w:trHeight w:val="117"/>
        </w:trPr>
        <w:tc>
          <w:tcPr>
            <w:tcW w:w="4727" w:type="dxa"/>
            <w:gridSpan w:val="3"/>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Predvideni študijski rezultati:</w:t>
            </w:r>
          </w:p>
        </w:tc>
        <w:tc>
          <w:tcPr>
            <w:tcW w:w="142" w:type="dxa"/>
          </w:tcPr>
          <w:p w:rsidR="00D60066" w:rsidRDefault="00D60066">
            <w:pPr>
              <w:rPr>
                <w:rFonts w:cs="Calibri"/>
                <w:b/>
              </w:rPr>
            </w:pPr>
          </w:p>
          <w:p w:rsidR="00D60066" w:rsidRDefault="00D60066">
            <w:pPr>
              <w:rPr>
                <w:rFonts w:cs="Calibri"/>
                <w:b/>
              </w:rPr>
            </w:pPr>
          </w:p>
        </w:tc>
        <w:tc>
          <w:tcPr>
            <w:tcW w:w="4821" w:type="dxa"/>
            <w:gridSpan w:val="2"/>
            <w:tcBorders>
              <w:top w:val="nil"/>
              <w:left w:val="nil"/>
              <w:bottom w:val="single" w:sz="4" w:space="0" w:color="auto"/>
              <w:right w:val="nil"/>
            </w:tcBorders>
          </w:tcPr>
          <w:p w:rsidR="00D60066" w:rsidRPr="00C44581" w:rsidRDefault="00D60066">
            <w:pPr>
              <w:rPr>
                <w:rFonts w:cs="Calibri"/>
                <w:b/>
                <w:lang w:val="en-GB"/>
              </w:rPr>
            </w:pPr>
          </w:p>
          <w:p w:rsidR="00D60066" w:rsidRPr="00C44581" w:rsidRDefault="00D60066">
            <w:pPr>
              <w:rPr>
                <w:rFonts w:cs="Calibri"/>
                <w:b/>
                <w:lang w:val="en-GB"/>
              </w:rPr>
            </w:pPr>
            <w:r w:rsidRPr="00C44581">
              <w:rPr>
                <w:rFonts w:cs="Calibri"/>
                <w:b/>
                <w:szCs w:val="22"/>
                <w:lang w:val="en-GB"/>
              </w:rPr>
              <w:t>Intended learning outcomes:</w:t>
            </w:r>
          </w:p>
        </w:tc>
      </w:tr>
      <w:tr w:rsidR="004B3228" w:rsidTr="000B2261">
        <w:trPr>
          <w:trHeight w:val="1387"/>
        </w:trPr>
        <w:tc>
          <w:tcPr>
            <w:tcW w:w="4727" w:type="dxa"/>
            <w:gridSpan w:val="3"/>
            <w:tcBorders>
              <w:top w:val="single" w:sz="4" w:space="0" w:color="auto"/>
              <w:left w:val="single" w:sz="4" w:space="0" w:color="auto"/>
              <w:bottom w:val="nil"/>
              <w:right w:val="single" w:sz="4" w:space="0" w:color="auto"/>
            </w:tcBorders>
          </w:tcPr>
          <w:p w:rsidR="004B3228" w:rsidRDefault="004B3228" w:rsidP="004B3228">
            <w:r>
              <w:t xml:space="preserve">Ob uspešno zaključenih študijskih obveznosti pri tem predmetu </w:t>
            </w:r>
            <w:r w:rsidR="005420F2">
              <w:t xml:space="preserve">naj bi </w:t>
            </w:r>
            <w:r>
              <w:t>študentje bili sposobni</w:t>
            </w:r>
          </w:p>
          <w:p w:rsidR="00E94F83" w:rsidRDefault="00E94F83" w:rsidP="00E94F83">
            <w:pPr>
              <w:pStyle w:val="ListParagraph"/>
              <w:numPr>
                <w:ilvl w:val="0"/>
                <w:numId w:val="15"/>
              </w:numPr>
              <w:spacing w:line="276" w:lineRule="auto"/>
              <w:rPr>
                <w:rFonts w:cs="Calibri"/>
              </w:rPr>
            </w:pPr>
            <w:r>
              <w:rPr>
                <w:rFonts w:cs="Calibri"/>
              </w:rPr>
              <w:t xml:space="preserve">izbrati veljavne standarde, ki jim mora naprava ustrezati glede na veljavno zakonodajo in tip naprave. </w:t>
            </w:r>
          </w:p>
          <w:p w:rsidR="004851A9" w:rsidRDefault="004851A9" w:rsidP="004851A9">
            <w:pPr>
              <w:pStyle w:val="ListParagraph"/>
              <w:numPr>
                <w:ilvl w:val="0"/>
                <w:numId w:val="15"/>
              </w:numPr>
              <w:spacing w:line="276" w:lineRule="auto"/>
              <w:rPr>
                <w:rFonts w:cs="Calibri"/>
              </w:rPr>
            </w:pPr>
            <w:r>
              <w:rPr>
                <w:rFonts w:cs="Calibri"/>
              </w:rPr>
              <w:t>izbrati najustreznejše materiale in tehnologijo izdelave in opremljanja tiskanega vezja.</w:t>
            </w:r>
          </w:p>
          <w:p w:rsidR="004851A9" w:rsidRPr="004851A9" w:rsidRDefault="004851A9" w:rsidP="004851A9">
            <w:pPr>
              <w:pStyle w:val="ListParagraph"/>
              <w:numPr>
                <w:ilvl w:val="0"/>
                <w:numId w:val="15"/>
              </w:numPr>
              <w:spacing w:line="276" w:lineRule="auto"/>
              <w:rPr>
                <w:rFonts w:cs="Calibri"/>
              </w:rPr>
            </w:pPr>
            <w:r>
              <w:rPr>
                <w:rFonts w:cs="Calibri"/>
              </w:rPr>
              <w:t>načrtati tiskano vezje glede na dano shemo z upoštevanjem dobre inženirske prakse za doseganje združljivosti vezja z veljavnimi standardi in proizvod</w:t>
            </w:r>
            <w:r w:rsidR="00FC3BAE">
              <w:rPr>
                <w:rFonts w:cs="Calibri"/>
              </w:rPr>
              <w:t>nimi</w:t>
            </w:r>
            <w:r>
              <w:rPr>
                <w:rFonts w:cs="Calibri"/>
              </w:rPr>
              <w:t xml:space="preserve"> tehnologij</w:t>
            </w:r>
            <w:r w:rsidR="00FC3BAE">
              <w:rPr>
                <w:rFonts w:cs="Calibri"/>
              </w:rPr>
              <w:t>ami</w:t>
            </w:r>
            <w:r w:rsidRPr="004851A9">
              <w:rPr>
                <w:rFonts w:cs="Calibri"/>
              </w:rPr>
              <w:t>.</w:t>
            </w:r>
          </w:p>
          <w:p w:rsidR="004B3228" w:rsidRDefault="008C113E" w:rsidP="004B3228">
            <w:pPr>
              <w:pStyle w:val="ListParagraph"/>
              <w:numPr>
                <w:ilvl w:val="0"/>
                <w:numId w:val="15"/>
              </w:numPr>
              <w:spacing w:line="276" w:lineRule="auto"/>
              <w:rPr>
                <w:rFonts w:cs="Calibri"/>
              </w:rPr>
            </w:pPr>
            <w:r>
              <w:rPr>
                <w:rFonts w:cs="Calibri"/>
              </w:rPr>
              <w:t xml:space="preserve">uporabljati </w:t>
            </w:r>
            <w:r w:rsidR="004851A9">
              <w:rPr>
                <w:rFonts w:cs="Calibri"/>
              </w:rPr>
              <w:t>računalniške</w:t>
            </w:r>
            <w:r>
              <w:rPr>
                <w:rFonts w:cs="Calibri"/>
              </w:rPr>
              <w:t xml:space="preserve"> program</w:t>
            </w:r>
            <w:r w:rsidR="004851A9">
              <w:rPr>
                <w:rFonts w:cs="Calibri"/>
              </w:rPr>
              <w:t>e</w:t>
            </w:r>
            <w:r>
              <w:rPr>
                <w:rFonts w:cs="Calibri"/>
              </w:rPr>
              <w:t xml:space="preserve"> za </w:t>
            </w:r>
            <w:r w:rsidR="004851A9">
              <w:rPr>
                <w:rFonts w:cs="Calibri"/>
              </w:rPr>
              <w:t xml:space="preserve">simulacijo in </w:t>
            </w:r>
            <w:r>
              <w:rPr>
                <w:rFonts w:cs="Calibri"/>
              </w:rPr>
              <w:t xml:space="preserve">načrtovanje </w:t>
            </w:r>
            <w:r w:rsidR="004851A9">
              <w:rPr>
                <w:rFonts w:cs="Calibri"/>
              </w:rPr>
              <w:t xml:space="preserve">električne </w:t>
            </w:r>
            <w:r>
              <w:rPr>
                <w:rFonts w:cs="Calibri"/>
              </w:rPr>
              <w:t>sheme in tiskanega vezja</w:t>
            </w:r>
            <w:r w:rsidR="004851A9">
              <w:rPr>
                <w:rFonts w:cs="Calibri"/>
              </w:rPr>
              <w:t>.</w:t>
            </w:r>
          </w:p>
          <w:p w:rsidR="004851A9" w:rsidRDefault="004B3228" w:rsidP="004851A9">
            <w:pPr>
              <w:pStyle w:val="ListParagraph"/>
              <w:numPr>
                <w:ilvl w:val="0"/>
                <w:numId w:val="15"/>
              </w:numPr>
              <w:spacing w:line="276" w:lineRule="auto"/>
              <w:rPr>
                <w:rFonts w:cs="Calibri"/>
              </w:rPr>
            </w:pPr>
            <w:r>
              <w:rPr>
                <w:rFonts w:cs="Calibri"/>
              </w:rPr>
              <w:t xml:space="preserve">izbirati </w:t>
            </w:r>
            <w:r w:rsidR="004851A9">
              <w:rPr>
                <w:rFonts w:cs="Calibri"/>
              </w:rPr>
              <w:t>materiale, topologijo</w:t>
            </w:r>
            <w:r w:rsidR="008C113E">
              <w:rPr>
                <w:rFonts w:cs="Calibri"/>
              </w:rPr>
              <w:t>,</w:t>
            </w:r>
            <w:r>
              <w:rPr>
                <w:rFonts w:cs="Calibri"/>
              </w:rPr>
              <w:t xml:space="preserve"> komponente</w:t>
            </w:r>
            <w:r w:rsidR="008C113E">
              <w:rPr>
                <w:rFonts w:cs="Calibri"/>
              </w:rPr>
              <w:t xml:space="preserve"> in izr</w:t>
            </w:r>
            <w:r w:rsidR="004851A9">
              <w:rPr>
                <w:rFonts w:cs="Calibri"/>
              </w:rPr>
              <w:t>aču</w:t>
            </w:r>
            <w:r w:rsidR="008C113E">
              <w:rPr>
                <w:rFonts w:cs="Calibri"/>
              </w:rPr>
              <w:t xml:space="preserve">nati </w:t>
            </w:r>
            <w:r w:rsidR="004851A9">
              <w:rPr>
                <w:rFonts w:cs="Calibri"/>
              </w:rPr>
              <w:t>njihove vrednosti za namen filtriranja in dušenja motenj</w:t>
            </w:r>
            <w:r>
              <w:rPr>
                <w:rFonts w:cs="Calibri"/>
              </w:rPr>
              <w:t>.</w:t>
            </w:r>
          </w:p>
          <w:p w:rsidR="004851A9" w:rsidRDefault="004851A9" w:rsidP="004851A9">
            <w:pPr>
              <w:pStyle w:val="ListParagraph"/>
              <w:numPr>
                <w:ilvl w:val="0"/>
                <w:numId w:val="15"/>
              </w:numPr>
              <w:spacing w:line="276" w:lineRule="auto"/>
              <w:rPr>
                <w:rFonts w:cs="Calibri"/>
              </w:rPr>
            </w:pPr>
            <w:r>
              <w:rPr>
                <w:rFonts w:cs="Calibri"/>
              </w:rPr>
              <w:t>izbrati in uporabiti najprimernejšo topologijo in zaključitve električnih povezav glede na tip signala.</w:t>
            </w:r>
          </w:p>
          <w:p w:rsidR="004851A9" w:rsidRPr="004851A9" w:rsidRDefault="004851A9" w:rsidP="00242C4A">
            <w:pPr>
              <w:pStyle w:val="ListParagraph"/>
              <w:numPr>
                <w:ilvl w:val="0"/>
                <w:numId w:val="15"/>
              </w:numPr>
              <w:spacing w:line="276" w:lineRule="auto"/>
              <w:rPr>
                <w:rFonts w:cs="Calibri"/>
              </w:rPr>
            </w:pPr>
            <w:r>
              <w:rPr>
                <w:rFonts w:cs="Calibri"/>
              </w:rPr>
              <w:lastRenderedPageBreak/>
              <w:t xml:space="preserve">identificirati najverjetnejši izvor težav v zvezi z elektromagnetno združljivostjo v vezju in ga </w:t>
            </w:r>
            <w:r w:rsidR="00974667">
              <w:rPr>
                <w:rFonts w:cs="Calibri"/>
              </w:rPr>
              <w:t xml:space="preserve">z ustreznimi ukrepi </w:t>
            </w:r>
            <w:r w:rsidR="00242C4A">
              <w:rPr>
                <w:rFonts w:cs="Calibri"/>
              </w:rPr>
              <w:t>zmanjšati</w:t>
            </w:r>
            <w:r>
              <w:rPr>
                <w:rFonts w:cs="Calibri"/>
              </w:rPr>
              <w:t>.</w:t>
            </w:r>
          </w:p>
        </w:tc>
        <w:tc>
          <w:tcPr>
            <w:tcW w:w="142" w:type="dxa"/>
            <w:tcBorders>
              <w:top w:val="nil"/>
              <w:left w:val="single" w:sz="4" w:space="0" w:color="auto"/>
              <w:bottom w:val="nil"/>
              <w:right w:val="single" w:sz="4" w:space="0" w:color="auto"/>
            </w:tcBorders>
          </w:tcPr>
          <w:p w:rsidR="004B3228" w:rsidRPr="00EC6660" w:rsidRDefault="004B3228" w:rsidP="004B3228">
            <w:pPr>
              <w:rPr>
                <w:rFonts w:cs="Calibri"/>
                <w:lang w:val="en-US"/>
              </w:rPr>
            </w:pPr>
          </w:p>
        </w:tc>
        <w:tc>
          <w:tcPr>
            <w:tcW w:w="4821" w:type="dxa"/>
            <w:gridSpan w:val="2"/>
            <w:tcBorders>
              <w:top w:val="single" w:sz="4" w:space="0" w:color="auto"/>
              <w:left w:val="single" w:sz="4" w:space="0" w:color="auto"/>
              <w:bottom w:val="nil"/>
              <w:right w:val="single" w:sz="4" w:space="0" w:color="auto"/>
            </w:tcBorders>
          </w:tcPr>
          <w:p w:rsidR="00EC6660" w:rsidRPr="00EC6660" w:rsidRDefault="00EC6660" w:rsidP="00EC6660">
            <w:pPr>
              <w:spacing w:line="276" w:lineRule="auto"/>
              <w:rPr>
                <w:rFonts w:cs="Calibri"/>
                <w:lang w:val="en-US"/>
              </w:rPr>
            </w:pPr>
            <w:r w:rsidRPr="00EC6660">
              <w:rPr>
                <w:rFonts w:cs="Calibri"/>
                <w:lang w:val="en-US"/>
              </w:rPr>
              <w:t>On successful completion of this module, students should be able to</w:t>
            </w:r>
          </w:p>
          <w:p w:rsidR="00EC6660" w:rsidRPr="00EC6660" w:rsidRDefault="00EC6660" w:rsidP="00EC6660">
            <w:pPr>
              <w:pStyle w:val="ListParagraph"/>
              <w:numPr>
                <w:ilvl w:val="0"/>
                <w:numId w:val="16"/>
              </w:numPr>
              <w:spacing w:line="276" w:lineRule="auto"/>
              <w:rPr>
                <w:rFonts w:cs="Calibri"/>
                <w:lang w:val="en-US"/>
              </w:rPr>
            </w:pPr>
            <w:r w:rsidRPr="00EC6660">
              <w:rPr>
                <w:rFonts w:cs="Calibri"/>
                <w:lang w:val="en-US"/>
              </w:rPr>
              <w:t xml:space="preserve">choose the applicable standards to which the device must comply </w:t>
            </w:r>
            <w:r w:rsidR="004851A9" w:rsidRPr="00EC6660">
              <w:rPr>
                <w:rFonts w:cs="Calibri"/>
                <w:lang w:val="en-US"/>
              </w:rPr>
              <w:t xml:space="preserve">according to the </w:t>
            </w:r>
            <w:r w:rsidRPr="00EC6660">
              <w:rPr>
                <w:rFonts w:cs="Calibri"/>
                <w:lang w:val="en-US"/>
              </w:rPr>
              <w:t xml:space="preserve">currently valid </w:t>
            </w:r>
            <w:r w:rsidR="004851A9" w:rsidRPr="00EC6660">
              <w:rPr>
                <w:rFonts w:cs="Calibri"/>
                <w:lang w:val="en-US"/>
              </w:rPr>
              <w:t xml:space="preserve">legislation and the type of </w:t>
            </w:r>
            <w:r w:rsidRPr="00EC6660">
              <w:rPr>
                <w:rFonts w:cs="Calibri"/>
                <w:lang w:val="en-US"/>
              </w:rPr>
              <w:t xml:space="preserve">the </w:t>
            </w:r>
            <w:r w:rsidR="004851A9" w:rsidRPr="00EC6660">
              <w:rPr>
                <w:rFonts w:cs="Calibri"/>
                <w:lang w:val="en-US"/>
              </w:rPr>
              <w:t>device</w:t>
            </w:r>
            <w:r w:rsidR="00242C4A">
              <w:rPr>
                <w:rFonts w:cs="Calibri"/>
                <w:lang w:val="en-US"/>
              </w:rPr>
              <w:t>.</w:t>
            </w:r>
          </w:p>
          <w:p w:rsidR="00242C4A" w:rsidRDefault="004851A9" w:rsidP="00242C4A">
            <w:pPr>
              <w:pStyle w:val="ListParagraph"/>
              <w:numPr>
                <w:ilvl w:val="0"/>
                <w:numId w:val="16"/>
              </w:numPr>
              <w:spacing w:line="276" w:lineRule="auto"/>
              <w:rPr>
                <w:rFonts w:cs="Calibri"/>
                <w:lang w:val="en-US"/>
              </w:rPr>
            </w:pPr>
            <w:r w:rsidRPr="00242C4A">
              <w:rPr>
                <w:rFonts w:cs="Calibri"/>
                <w:lang w:val="en-US"/>
              </w:rPr>
              <w:t>select appropriate materials an</w:t>
            </w:r>
            <w:r w:rsidR="00242C4A">
              <w:rPr>
                <w:rFonts w:cs="Calibri"/>
                <w:lang w:val="en-US"/>
              </w:rPr>
              <w:t>d technology for the manufacturing</w:t>
            </w:r>
            <w:r w:rsidRPr="00242C4A">
              <w:rPr>
                <w:rFonts w:cs="Calibri"/>
                <w:lang w:val="en-US"/>
              </w:rPr>
              <w:t xml:space="preserve"> and </w:t>
            </w:r>
            <w:r w:rsidR="00242C4A">
              <w:rPr>
                <w:rFonts w:cs="Calibri"/>
                <w:lang w:val="en-US"/>
              </w:rPr>
              <w:t>assembly of printed circuit boards.</w:t>
            </w:r>
          </w:p>
          <w:p w:rsidR="00242C4A" w:rsidRDefault="004851A9" w:rsidP="00242C4A">
            <w:pPr>
              <w:pStyle w:val="ListParagraph"/>
              <w:numPr>
                <w:ilvl w:val="0"/>
                <w:numId w:val="16"/>
              </w:numPr>
              <w:spacing w:line="276" w:lineRule="auto"/>
              <w:rPr>
                <w:rFonts w:cs="Calibri"/>
                <w:lang w:val="en-US"/>
              </w:rPr>
            </w:pPr>
            <w:r w:rsidRPr="00242C4A">
              <w:rPr>
                <w:rFonts w:cs="Calibri"/>
                <w:lang w:val="en-US"/>
              </w:rPr>
              <w:t xml:space="preserve">design a printed circuit board according to the given scheme with respect to good engineering practice to achieve </w:t>
            </w:r>
            <w:r w:rsidR="00326B1A">
              <w:rPr>
                <w:rFonts w:cs="Calibri"/>
                <w:lang w:val="en-US"/>
              </w:rPr>
              <w:t>c</w:t>
            </w:r>
            <w:r w:rsidRPr="00242C4A">
              <w:rPr>
                <w:rFonts w:cs="Calibri"/>
                <w:lang w:val="en-US"/>
              </w:rPr>
              <w:t>ompatibility with the</w:t>
            </w:r>
            <w:r w:rsidR="00242C4A">
              <w:rPr>
                <w:rFonts w:cs="Calibri"/>
                <w:lang w:val="en-US"/>
              </w:rPr>
              <w:t xml:space="preserve"> applicable standards and </w:t>
            </w:r>
            <w:r w:rsidR="00FC3BAE">
              <w:rPr>
                <w:rFonts w:cs="Calibri"/>
                <w:lang w:val="en-US"/>
              </w:rPr>
              <w:t xml:space="preserve">to </w:t>
            </w:r>
            <w:r w:rsidR="00C34D16">
              <w:rPr>
                <w:rFonts w:cs="Calibri"/>
                <w:lang w:val="en-US"/>
              </w:rPr>
              <w:t xml:space="preserve">the </w:t>
            </w:r>
            <w:r w:rsidR="00242C4A">
              <w:rPr>
                <w:rFonts w:cs="Calibri"/>
                <w:lang w:val="en-US"/>
              </w:rPr>
              <w:t>production technologies</w:t>
            </w:r>
            <w:r w:rsidR="00326B1A">
              <w:rPr>
                <w:rFonts w:cs="Calibri"/>
                <w:lang w:val="en-US"/>
              </w:rPr>
              <w:t>.</w:t>
            </w:r>
          </w:p>
          <w:p w:rsidR="00242C4A" w:rsidRDefault="00242C4A" w:rsidP="00242C4A">
            <w:pPr>
              <w:pStyle w:val="ListParagraph"/>
              <w:numPr>
                <w:ilvl w:val="0"/>
                <w:numId w:val="16"/>
              </w:numPr>
              <w:spacing w:line="276" w:lineRule="auto"/>
              <w:rPr>
                <w:rFonts w:cs="Calibri"/>
                <w:lang w:val="en-US"/>
              </w:rPr>
            </w:pPr>
            <w:r>
              <w:rPr>
                <w:rFonts w:cs="Calibri"/>
                <w:lang w:val="en-US"/>
              </w:rPr>
              <w:t>use</w:t>
            </w:r>
            <w:r w:rsidR="004851A9" w:rsidRPr="00242C4A">
              <w:rPr>
                <w:rFonts w:cs="Calibri"/>
                <w:lang w:val="en-US"/>
              </w:rPr>
              <w:t xml:space="preserve"> computer programs for the simulation and design of electrical sche</w:t>
            </w:r>
            <w:r>
              <w:rPr>
                <w:rFonts w:cs="Calibri"/>
                <w:lang w:val="en-US"/>
              </w:rPr>
              <w:t>mes and printed circuit boards.</w:t>
            </w:r>
          </w:p>
          <w:p w:rsidR="00242C4A" w:rsidRDefault="004851A9" w:rsidP="00242C4A">
            <w:pPr>
              <w:pStyle w:val="ListParagraph"/>
              <w:numPr>
                <w:ilvl w:val="0"/>
                <w:numId w:val="16"/>
              </w:numPr>
              <w:spacing w:line="276" w:lineRule="auto"/>
              <w:rPr>
                <w:rFonts w:cs="Calibri"/>
                <w:lang w:val="en-US"/>
              </w:rPr>
            </w:pPr>
            <w:r w:rsidRPr="00242C4A">
              <w:rPr>
                <w:rFonts w:cs="Calibri"/>
                <w:lang w:val="en-US"/>
              </w:rPr>
              <w:t xml:space="preserve">select materials, topology, components and calculate their values for the purpose of </w:t>
            </w:r>
            <w:r w:rsidR="00242C4A">
              <w:rPr>
                <w:rFonts w:cs="Calibri"/>
                <w:lang w:val="en-US"/>
              </w:rPr>
              <w:t>noise filtering and suppression.</w:t>
            </w:r>
          </w:p>
          <w:p w:rsidR="00242C4A" w:rsidRDefault="004851A9" w:rsidP="00242C4A">
            <w:pPr>
              <w:pStyle w:val="ListParagraph"/>
              <w:numPr>
                <w:ilvl w:val="0"/>
                <w:numId w:val="16"/>
              </w:numPr>
              <w:spacing w:line="276" w:lineRule="auto"/>
              <w:rPr>
                <w:rFonts w:cs="Calibri"/>
                <w:lang w:val="en-US"/>
              </w:rPr>
            </w:pPr>
            <w:r w:rsidRPr="00242C4A">
              <w:rPr>
                <w:rFonts w:cs="Calibri"/>
                <w:lang w:val="en-US"/>
              </w:rPr>
              <w:lastRenderedPageBreak/>
              <w:t xml:space="preserve">select the best topology and the </w:t>
            </w:r>
            <w:r w:rsidR="00242C4A">
              <w:rPr>
                <w:rFonts w:cs="Calibri"/>
                <w:lang w:val="en-US"/>
              </w:rPr>
              <w:t xml:space="preserve">termination </w:t>
            </w:r>
            <w:r w:rsidRPr="00242C4A">
              <w:rPr>
                <w:rFonts w:cs="Calibri"/>
                <w:lang w:val="en-US"/>
              </w:rPr>
              <w:t xml:space="preserve">of the electrical connections according to the type of </w:t>
            </w:r>
            <w:r w:rsidR="00242C4A">
              <w:rPr>
                <w:rFonts w:cs="Calibri"/>
                <w:lang w:val="en-US"/>
              </w:rPr>
              <w:t>signal.</w:t>
            </w:r>
          </w:p>
          <w:p w:rsidR="004B3228" w:rsidRPr="00242C4A" w:rsidRDefault="004851A9" w:rsidP="00242C4A">
            <w:pPr>
              <w:pStyle w:val="ListParagraph"/>
              <w:numPr>
                <w:ilvl w:val="0"/>
                <w:numId w:val="16"/>
              </w:numPr>
              <w:spacing w:line="276" w:lineRule="auto"/>
              <w:rPr>
                <w:rFonts w:cs="Calibri"/>
                <w:lang w:val="en-US"/>
              </w:rPr>
            </w:pPr>
            <w:r w:rsidRPr="00242C4A">
              <w:rPr>
                <w:rFonts w:cs="Calibri"/>
                <w:lang w:val="en-US"/>
              </w:rPr>
              <w:t xml:space="preserve">identify the most likely source of problems related to electromagnetic compatibility in the circuit and </w:t>
            </w:r>
            <w:r w:rsidR="00242C4A">
              <w:rPr>
                <w:rFonts w:cs="Calibri"/>
                <w:lang w:val="en-US"/>
              </w:rPr>
              <w:t xml:space="preserve">suppress </w:t>
            </w:r>
            <w:r w:rsidRPr="00242C4A">
              <w:rPr>
                <w:rFonts w:cs="Calibri"/>
                <w:lang w:val="en-US"/>
              </w:rPr>
              <w:t>it</w:t>
            </w:r>
            <w:r w:rsidR="00974667">
              <w:rPr>
                <w:rFonts w:cs="Calibri"/>
                <w:lang w:val="en-US"/>
              </w:rPr>
              <w:t xml:space="preserve"> with </w:t>
            </w:r>
            <w:r w:rsidR="00D1279E">
              <w:rPr>
                <w:rFonts w:cs="Calibri"/>
                <w:lang w:val="en-US"/>
              </w:rPr>
              <w:t xml:space="preserve">the most </w:t>
            </w:r>
            <w:r w:rsidR="00974667">
              <w:rPr>
                <w:rFonts w:cs="Calibri"/>
                <w:lang w:val="en-US"/>
              </w:rPr>
              <w:t>appropriate means</w:t>
            </w:r>
            <w:r w:rsidRPr="00242C4A">
              <w:rPr>
                <w:rFonts w:cs="Calibri"/>
                <w:lang w:val="en-US"/>
              </w:rPr>
              <w:t>.</w:t>
            </w:r>
          </w:p>
        </w:tc>
      </w:tr>
      <w:tr w:rsidR="004B3228" w:rsidTr="004851A9">
        <w:trPr>
          <w:trHeight w:val="57"/>
        </w:trPr>
        <w:tc>
          <w:tcPr>
            <w:tcW w:w="4727" w:type="dxa"/>
            <w:gridSpan w:val="3"/>
            <w:tcBorders>
              <w:top w:val="nil"/>
              <w:left w:val="single" w:sz="4" w:space="0" w:color="auto"/>
              <w:bottom w:val="single" w:sz="4" w:space="0" w:color="auto"/>
              <w:right w:val="single" w:sz="4" w:space="0" w:color="auto"/>
            </w:tcBorders>
          </w:tcPr>
          <w:p w:rsidR="004B3228" w:rsidRPr="00C72078" w:rsidRDefault="004B3228" w:rsidP="004B3228">
            <w:pPr>
              <w:rPr>
                <w:rFonts w:cs="Calibri"/>
              </w:rPr>
            </w:pPr>
          </w:p>
        </w:tc>
        <w:tc>
          <w:tcPr>
            <w:tcW w:w="142" w:type="dxa"/>
            <w:tcBorders>
              <w:top w:val="nil"/>
              <w:left w:val="single" w:sz="4" w:space="0" w:color="auto"/>
              <w:bottom w:val="nil"/>
              <w:right w:val="single" w:sz="4" w:space="0" w:color="auto"/>
            </w:tcBorders>
          </w:tcPr>
          <w:p w:rsidR="004B3228" w:rsidRDefault="004B3228" w:rsidP="004B3228">
            <w:pPr>
              <w:rPr>
                <w:rFonts w:cs="Calibri"/>
                <w:b/>
              </w:rPr>
            </w:pPr>
          </w:p>
        </w:tc>
        <w:tc>
          <w:tcPr>
            <w:tcW w:w="4821" w:type="dxa"/>
            <w:gridSpan w:val="2"/>
            <w:tcBorders>
              <w:top w:val="nil"/>
              <w:left w:val="single" w:sz="4" w:space="0" w:color="auto"/>
              <w:bottom w:val="single" w:sz="4" w:space="0" w:color="auto"/>
              <w:right w:val="single" w:sz="4" w:space="0" w:color="auto"/>
            </w:tcBorders>
          </w:tcPr>
          <w:p w:rsidR="004B3228" w:rsidRDefault="004B3228" w:rsidP="004B3228">
            <w:pPr>
              <w:rPr>
                <w:rFonts w:cs="Calibri"/>
              </w:rPr>
            </w:pPr>
          </w:p>
        </w:tc>
      </w:tr>
      <w:tr w:rsidR="004B3228" w:rsidTr="000B2261">
        <w:tc>
          <w:tcPr>
            <w:tcW w:w="4727" w:type="dxa"/>
            <w:gridSpan w:val="3"/>
            <w:tcBorders>
              <w:top w:val="nil"/>
              <w:left w:val="nil"/>
              <w:bottom w:val="single" w:sz="4" w:space="0" w:color="auto"/>
              <w:right w:val="nil"/>
            </w:tcBorders>
          </w:tcPr>
          <w:p w:rsidR="004B3228" w:rsidRDefault="004B3228" w:rsidP="004B3228">
            <w:pPr>
              <w:rPr>
                <w:rFonts w:cs="Calibri"/>
                <w:b/>
              </w:rPr>
            </w:pPr>
          </w:p>
          <w:p w:rsidR="004B3228" w:rsidRDefault="004B3228" w:rsidP="004B3228">
            <w:pPr>
              <w:rPr>
                <w:rFonts w:cs="Calibri"/>
                <w:b/>
              </w:rPr>
            </w:pPr>
            <w:r>
              <w:rPr>
                <w:rFonts w:cs="Calibri"/>
                <w:b/>
                <w:szCs w:val="22"/>
              </w:rPr>
              <w:t>Metode poučevanja in učenja:</w:t>
            </w:r>
          </w:p>
        </w:tc>
        <w:tc>
          <w:tcPr>
            <w:tcW w:w="142" w:type="dxa"/>
          </w:tcPr>
          <w:p w:rsidR="004B3228" w:rsidRDefault="004B3228" w:rsidP="004B3228">
            <w:pPr>
              <w:rPr>
                <w:rFonts w:cs="Calibri"/>
                <w:b/>
              </w:rPr>
            </w:pPr>
          </w:p>
          <w:p w:rsidR="004B3228" w:rsidRDefault="004B3228" w:rsidP="004B3228">
            <w:pPr>
              <w:rPr>
                <w:rFonts w:cs="Calibri"/>
                <w:b/>
              </w:rPr>
            </w:pPr>
          </w:p>
        </w:tc>
        <w:tc>
          <w:tcPr>
            <w:tcW w:w="4821" w:type="dxa"/>
            <w:gridSpan w:val="2"/>
            <w:tcBorders>
              <w:top w:val="nil"/>
              <w:left w:val="nil"/>
              <w:bottom w:val="single" w:sz="4" w:space="0" w:color="auto"/>
              <w:right w:val="nil"/>
            </w:tcBorders>
          </w:tcPr>
          <w:p w:rsidR="004B3228" w:rsidRPr="00F102BA" w:rsidRDefault="004B3228" w:rsidP="004B3228">
            <w:pPr>
              <w:rPr>
                <w:rFonts w:cs="Calibri"/>
                <w:b/>
                <w:lang w:val="en-US"/>
              </w:rPr>
            </w:pPr>
          </w:p>
          <w:p w:rsidR="004B3228" w:rsidRPr="00F102BA" w:rsidRDefault="004B3228" w:rsidP="004B3228">
            <w:pPr>
              <w:rPr>
                <w:rFonts w:cs="Calibri"/>
                <w:b/>
                <w:lang w:val="en-US"/>
              </w:rPr>
            </w:pPr>
            <w:r w:rsidRPr="00F102BA">
              <w:rPr>
                <w:rFonts w:cs="Calibri"/>
                <w:b/>
                <w:szCs w:val="22"/>
                <w:lang w:val="en-US"/>
              </w:rPr>
              <w:t>Learning and teaching methods:</w:t>
            </w:r>
          </w:p>
        </w:tc>
      </w:tr>
      <w:tr w:rsidR="004B3228"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4B3228" w:rsidRPr="005A3092" w:rsidRDefault="004B3228" w:rsidP="004B3228">
            <w:pPr>
              <w:rPr>
                <w:rFonts w:cs="Calibri"/>
              </w:rPr>
            </w:pPr>
            <w:r w:rsidRPr="00E879CB">
              <w:rPr>
                <w:rFonts w:cs="Calibri"/>
              </w:rPr>
              <w:t>Predavanja, laboratorijske vaje, projektno delo.</w:t>
            </w:r>
          </w:p>
        </w:tc>
        <w:tc>
          <w:tcPr>
            <w:tcW w:w="142" w:type="dxa"/>
            <w:tcBorders>
              <w:top w:val="nil"/>
              <w:left w:val="single" w:sz="4" w:space="0" w:color="auto"/>
              <w:bottom w:val="nil"/>
              <w:right w:val="single" w:sz="4" w:space="0" w:color="auto"/>
            </w:tcBorders>
          </w:tcPr>
          <w:p w:rsidR="004B3228" w:rsidRDefault="004B3228" w:rsidP="004B3228">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4B3228" w:rsidRPr="00F102BA" w:rsidRDefault="004B3228" w:rsidP="004B3228">
            <w:pPr>
              <w:rPr>
                <w:rFonts w:cs="Calibri"/>
                <w:lang w:val="en-US"/>
              </w:rPr>
            </w:pPr>
            <w:r w:rsidRPr="00F102BA">
              <w:rPr>
                <w:rFonts w:cs="Calibri"/>
                <w:lang w:val="en-US"/>
              </w:rPr>
              <w:t>Lectures, laboratory exercises, project work</w:t>
            </w:r>
            <w:r>
              <w:rPr>
                <w:rFonts w:cs="Calibri"/>
                <w:lang w:val="en-US"/>
              </w:rPr>
              <w:t>.</w:t>
            </w:r>
          </w:p>
        </w:tc>
      </w:tr>
      <w:tr w:rsidR="004B3228" w:rsidTr="000B2261">
        <w:tc>
          <w:tcPr>
            <w:tcW w:w="4020" w:type="dxa"/>
            <w:tcBorders>
              <w:top w:val="nil"/>
              <w:left w:val="nil"/>
              <w:bottom w:val="single" w:sz="4" w:space="0" w:color="auto"/>
              <w:right w:val="nil"/>
            </w:tcBorders>
          </w:tcPr>
          <w:p w:rsidR="004B3228" w:rsidRDefault="004B3228" w:rsidP="004B3228">
            <w:pPr>
              <w:rPr>
                <w:rFonts w:cs="Calibri"/>
                <w:b/>
              </w:rPr>
            </w:pPr>
          </w:p>
          <w:p w:rsidR="004B3228" w:rsidRDefault="004B3228" w:rsidP="004B3228">
            <w:pPr>
              <w:rPr>
                <w:rFonts w:cs="Calibri"/>
                <w:b/>
              </w:rPr>
            </w:pPr>
            <w:r>
              <w:rPr>
                <w:rFonts w:cs="Calibri"/>
                <w:b/>
                <w:szCs w:val="22"/>
              </w:rPr>
              <w:t>Načini ocenjevanja:</w:t>
            </w:r>
          </w:p>
        </w:tc>
        <w:tc>
          <w:tcPr>
            <w:tcW w:w="1560" w:type="dxa"/>
            <w:gridSpan w:val="4"/>
            <w:tcBorders>
              <w:top w:val="nil"/>
              <w:left w:val="nil"/>
              <w:bottom w:val="single" w:sz="4" w:space="0" w:color="auto"/>
              <w:right w:val="nil"/>
            </w:tcBorders>
            <w:hideMark/>
          </w:tcPr>
          <w:p w:rsidR="004B3228" w:rsidRDefault="004B3228" w:rsidP="004B3228">
            <w:pPr>
              <w:rPr>
                <w:rFonts w:cs="Calibri"/>
              </w:rPr>
            </w:pPr>
            <w:r>
              <w:rPr>
                <w:rFonts w:cs="Calibri"/>
                <w:szCs w:val="22"/>
              </w:rPr>
              <w:t>Delež (v %) /</w:t>
            </w:r>
          </w:p>
          <w:p w:rsidR="004B3228" w:rsidRDefault="004B3228" w:rsidP="004B3228">
            <w:pPr>
              <w:rPr>
                <w:rFonts w:cs="Calibri"/>
                <w:b/>
              </w:rPr>
            </w:pPr>
            <w:proofErr w:type="spellStart"/>
            <w:r>
              <w:rPr>
                <w:rFonts w:cs="Calibri"/>
                <w:szCs w:val="22"/>
              </w:rPr>
              <w:t>Weight</w:t>
            </w:r>
            <w:proofErr w:type="spellEnd"/>
            <w:r>
              <w:rPr>
                <w:rFonts w:cs="Calibri"/>
                <w:szCs w:val="22"/>
              </w:rPr>
              <w:t xml:space="preserve"> (in %)</w:t>
            </w:r>
          </w:p>
        </w:tc>
        <w:tc>
          <w:tcPr>
            <w:tcW w:w="4110" w:type="dxa"/>
            <w:tcBorders>
              <w:top w:val="nil"/>
              <w:left w:val="nil"/>
              <w:bottom w:val="single" w:sz="4" w:space="0" w:color="auto"/>
              <w:right w:val="nil"/>
            </w:tcBorders>
          </w:tcPr>
          <w:p w:rsidR="004B3228" w:rsidRDefault="004B3228" w:rsidP="004B3228">
            <w:pPr>
              <w:rPr>
                <w:rFonts w:cs="Calibri"/>
                <w:b/>
              </w:rPr>
            </w:pPr>
          </w:p>
          <w:p w:rsidR="004B3228" w:rsidRDefault="004B3228" w:rsidP="004B3228">
            <w:pPr>
              <w:rPr>
                <w:rFonts w:cs="Calibri"/>
                <w:b/>
              </w:rPr>
            </w:pPr>
            <w:r w:rsidRPr="00F102BA">
              <w:rPr>
                <w:rFonts w:cs="Calibri"/>
                <w:b/>
                <w:szCs w:val="22"/>
                <w:lang w:val="en-US"/>
              </w:rPr>
              <w:t>Assessment</w:t>
            </w:r>
            <w:r>
              <w:rPr>
                <w:rFonts w:cs="Calibri"/>
                <w:b/>
                <w:szCs w:val="22"/>
              </w:rPr>
              <w:t>:</w:t>
            </w:r>
          </w:p>
        </w:tc>
      </w:tr>
      <w:tr w:rsidR="004B3228" w:rsidTr="009E275A">
        <w:trPr>
          <w:trHeight w:val="533"/>
        </w:trPr>
        <w:tc>
          <w:tcPr>
            <w:tcW w:w="4020" w:type="dxa"/>
            <w:tcBorders>
              <w:top w:val="single" w:sz="4" w:space="0" w:color="auto"/>
              <w:left w:val="single" w:sz="4" w:space="0" w:color="auto"/>
              <w:bottom w:val="single" w:sz="4" w:space="0" w:color="auto"/>
              <w:right w:val="single" w:sz="4" w:space="0" w:color="auto"/>
            </w:tcBorders>
          </w:tcPr>
          <w:p w:rsidR="004B3228" w:rsidRDefault="004B3228" w:rsidP="004B3228">
            <w:pPr>
              <w:rPr>
                <w:rFonts w:cs="Calibri"/>
                <w:szCs w:val="22"/>
              </w:rPr>
            </w:pPr>
            <w:r>
              <w:rPr>
                <w:rFonts w:cs="Calibri"/>
                <w:szCs w:val="22"/>
              </w:rPr>
              <w:t>Način: praktični projekt, pisni izpit.</w:t>
            </w:r>
          </w:p>
          <w:p w:rsidR="004B3228" w:rsidRDefault="004B3228" w:rsidP="004B3228">
            <w:r>
              <w:t>Ocene od 1 do vključno 5 so negativne, ocene od vključno 6 do 10 so pozitivne.</w:t>
            </w:r>
          </w:p>
          <w:p w:rsidR="004B3228" w:rsidRDefault="004B3228" w:rsidP="004B3228"/>
          <w:p w:rsidR="004B3228" w:rsidRDefault="004B3228" w:rsidP="004B3228">
            <w:r>
              <w:t xml:space="preserve">Za pristop k pisnemu izpitu je potrebno uspešno opraviti vse laboratorijske vaje predmeta. </w:t>
            </w:r>
          </w:p>
          <w:p w:rsidR="004B3228" w:rsidRDefault="004B3228" w:rsidP="004B3228">
            <w:r>
              <w:t>Praktični projekt se lahko izvede na dva načina:</w:t>
            </w:r>
          </w:p>
          <w:p w:rsidR="004B3228" w:rsidRDefault="004B3228" w:rsidP="004B3228">
            <w:pPr>
              <w:pStyle w:val="ListParagraph"/>
              <w:numPr>
                <w:ilvl w:val="0"/>
                <w:numId w:val="10"/>
              </w:numPr>
            </w:pPr>
            <w:r>
              <w:t>v obliki samostojno projektne naloge, ki jo kandidat izdela najkasneje do konca tekočega semestra</w:t>
            </w:r>
          </w:p>
          <w:p w:rsidR="004B3228" w:rsidRDefault="004B3228" w:rsidP="004B3228">
            <w:pPr>
              <w:pStyle w:val="ListParagraph"/>
              <w:numPr>
                <w:ilvl w:val="0"/>
                <w:numId w:val="10"/>
              </w:numPr>
            </w:pPr>
            <w:r>
              <w:t>v obliki praktičnega reševanja danega problema v omejenem času</w:t>
            </w:r>
          </w:p>
          <w:p w:rsidR="0092292D" w:rsidRDefault="004B3228" w:rsidP="004B3228">
            <w:r>
              <w:t>Za končno pozitivno oceno morata biti obe delni oceni pozitivni.</w:t>
            </w:r>
          </w:p>
          <w:p w:rsidR="0092292D" w:rsidRDefault="0092292D" w:rsidP="004B3228"/>
          <w:p w:rsidR="004B3228" w:rsidRPr="0092292D" w:rsidRDefault="004B3228" w:rsidP="004B3228">
            <w:r>
              <w:t>Prispevki k oceni:</w:t>
            </w:r>
          </w:p>
          <w:p w:rsidR="004B3228" w:rsidRPr="004F6E0F" w:rsidRDefault="004B3228" w:rsidP="004F4B5B">
            <w:pPr>
              <w:pStyle w:val="ListParagraph"/>
              <w:numPr>
                <w:ilvl w:val="0"/>
                <w:numId w:val="18"/>
              </w:numPr>
              <w:rPr>
                <w:rFonts w:cs="Calibri"/>
              </w:rPr>
            </w:pPr>
            <w:r>
              <w:rPr>
                <w:rFonts w:cs="Calibri"/>
              </w:rPr>
              <w:t>praktični projekt</w:t>
            </w:r>
          </w:p>
          <w:p w:rsidR="004B3228" w:rsidRPr="009E275A" w:rsidRDefault="004B3228" w:rsidP="004F4B5B">
            <w:pPr>
              <w:pStyle w:val="ListParagraph"/>
              <w:numPr>
                <w:ilvl w:val="0"/>
                <w:numId w:val="18"/>
              </w:numPr>
              <w:rPr>
                <w:rFonts w:cs="Calibri"/>
              </w:rPr>
            </w:pPr>
            <w:r>
              <w:rPr>
                <w:rFonts w:cs="Calibri"/>
              </w:rPr>
              <w:t>pisni izpit</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4B3228" w:rsidRPr="004F4B5B" w:rsidRDefault="004B3228" w:rsidP="004F4B5B">
            <w:pPr>
              <w:jc w:val="center"/>
              <w:rPr>
                <w:rFonts w:cs="Calibri"/>
              </w:rPr>
            </w:pPr>
            <w:r w:rsidRPr="004F4B5B">
              <w:rPr>
                <w:rFonts w:cs="Calibri"/>
              </w:rPr>
              <w:t>50%</w:t>
            </w:r>
          </w:p>
          <w:p w:rsidR="004B3228" w:rsidRPr="005A3092" w:rsidRDefault="004B3228" w:rsidP="004F4B5B">
            <w:pPr>
              <w:jc w:val="center"/>
              <w:rPr>
                <w:rFonts w:cs="Calibri"/>
                <w:b/>
              </w:rPr>
            </w:pPr>
            <w:r w:rsidRPr="004F4B5B">
              <w:rPr>
                <w:rFonts w:cs="Calibri"/>
              </w:rPr>
              <w:t>50%</w:t>
            </w:r>
          </w:p>
        </w:tc>
        <w:tc>
          <w:tcPr>
            <w:tcW w:w="4110" w:type="dxa"/>
            <w:tcBorders>
              <w:top w:val="single" w:sz="4" w:space="0" w:color="auto"/>
              <w:left w:val="single" w:sz="4" w:space="0" w:color="auto"/>
              <w:bottom w:val="single" w:sz="4" w:space="0" w:color="auto"/>
              <w:right w:val="single" w:sz="4" w:space="0" w:color="auto"/>
            </w:tcBorders>
          </w:tcPr>
          <w:p w:rsidR="004B3228" w:rsidRPr="00146E33" w:rsidRDefault="004B3228" w:rsidP="004B3228">
            <w:pPr>
              <w:rPr>
                <w:rFonts w:cs="Calibri"/>
                <w:lang w:val="en-US"/>
              </w:rPr>
            </w:pPr>
            <w:r w:rsidRPr="00F102BA">
              <w:rPr>
                <w:rFonts w:cs="Calibri"/>
                <w:szCs w:val="22"/>
                <w:lang w:val="en-US"/>
              </w:rPr>
              <w:t>Type</w:t>
            </w:r>
            <w:r>
              <w:rPr>
                <w:rFonts w:cs="Calibri"/>
                <w:szCs w:val="22"/>
                <w:lang w:val="en-US"/>
              </w:rPr>
              <w:t xml:space="preserve">: </w:t>
            </w:r>
            <w:r>
              <w:rPr>
                <w:rFonts w:cs="Calibri"/>
                <w:lang w:val="en-US"/>
              </w:rPr>
              <w:t>practical project, written exam</w:t>
            </w:r>
          </w:p>
          <w:p w:rsidR="004B3228" w:rsidRPr="0023428D" w:rsidRDefault="004B3228" w:rsidP="004B3228">
            <w:pPr>
              <w:rPr>
                <w:lang w:val="en-GB"/>
              </w:rPr>
            </w:pPr>
            <w:r w:rsidRPr="0023428D">
              <w:rPr>
                <w:lang w:val="en-GB"/>
              </w:rPr>
              <w:t xml:space="preserve">Negative grades: from 1 to 5, positive grades:  from 6 to 10. </w:t>
            </w:r>
          </w:p>
          <w:p w:rsidR="004B3228" w:rsidRDefault="004B3228" w:rsidP="004B3228">
            <w:pPr>
              <w:rPr>
                <w:rFonts w:cs="Calibri"/>
              </w:rPr>
            </w:pPr>
          </w:p>
          <w:p w:rsidR="004B3228" w:rsidRDefault="004B3228" w:rsidP="004B3228">
            <w:pPr>
              <w:rPr>
                <w:lang w:val="en-GB"/>
              </w:rPr>
            </w:pPr>
            <w:r>
              <w:rPr>
                <w:lang w:val="en-GB"/>
              </w:rPr>
              <w:t xml:space="preserve">A prerequisite for the exam is a positive evaluation of </w:t>
            </w:r>
            <w:r w:rsidRPr="00F95085">
              <w:rPr>
                <w:lang w:val="en-GB"/>
              </w:rPr>
              <w:t>all lab</w:t>
            </w:r>
            <w:r>
              <w:rPr>
                <w:lang w:val="en-GB"/>
              </w:rPr>
              <w:t>oratory exercises.</w:t>
            </w:r>
          </w:p>
          <w:p w:rsidR="004B3228" w:rsidRDefault="004B3228" w:rsidP="004B3228">
            <w:pPr>
              <w:rPr>
                <w:lang w:val="en-GB"/>
              </w:rPr>
            </w:pPr>
          </w:p>
          <w:p w:rsidR="004B3228" w:rsidRPr="00F95085" w:rsidRDefault="004B3228" w:rsidP="004B3228">
            <w:pPr>
              <w:rPr>
                <w:lang w:val="en-GB"/>
              </w:rPr>
            </w:pPr>
            <w:r w:rsidRPr="00F95085">
              <w:rPr>
                <w:lang w:val="en-GB"/>
              </w:rPr>
              <w:t>Practical project can be done in two ways:</w:t>
            </w:r>
          </w:p>
          <w:p w:rsidR="004B3228" w:rsidRPr="00F95085" w:rsidRDefault="004B3228" w:rsidP="004B3228">
            <w:pPr>
              <w:rPr>
                <w:lang w:val="en-GB"/>
              </w:rPr>
            </w:pPr>
            <w:r w:rsidRPr="00F95085">
              <w:rPr>
                <w:lang w:val="en-GB"/>
              </w:rPr>
              <w:t xml:space="preserve">- In the form of </w:t>
            </w:r>
            <w:r>
              <w:rPr>
                <w:lang w:val="en-GB"/>
              </w:rPr>
              <w:t xml:space="preserve">an individual </w:t>
            </w:r>
            <w:r w:rsidRPr="00F95085">
              <w:rPr>
                <w:lang w:val="en-GB"/>
              </w:rPr>
              <w:t>project work</w:t>
            </w:r>
            <w:r>
              <w:rPr>
                <w:lang w:val="en-GB"/>
              </w:rPr>
              <w:t xml:space="preserve">, which the candidate completes </w:t>
            </w:r>
            <w:r w:rsidRPr="00F95085">
              <w:rPr>
                <w:lang w:val="en-GB"/>
              </w:rPr>
              <w:t>by the end of the current semester</w:t>
            </w:r>
          </w:p>
          <w:p w:rsidR="004B3228" w:rsidRDefault="004B3228" w:rsidP="004B3228">
            <w:pPr>
              <w:rPr>
                <w:lang w:val="en-GB"/>
              </w:rPr>
            </w:pPr>
            <w:r w:rsidRPr="00F95085">
              <w:rPr>
                <w:lang w:val="en-GB"/>
              </w:rPr>
              <w:t>- In the form of solving a given practical problem in a limited time</w:t>
            </w:r>
          </w:p>
          <w:p w:rsidR="004B3228" w:rsidRPr="00F95085" w:rsidRDefault="004B3228" w:rsidP="004B3228">
            <w:pPr>
              <w:rPr>
                <w:lang w:val="en-GB"/>
              </w:rPr>
            </w:pPr>
          </w:p>
          <w:p w:rsidR="004B3228" w:rsidRPr="00F95085" w:rsidRDefault="004B3228" w:rsidP="004B3228">
            <w:pPr>
              <w:rPr>
                <w:lang w:val="en-GB"/>
              </w:rPr>
            </w:pPr>
            <w:r>
              <w:rPr>
                <w:lang w:val="en-GB"/>
              </w:rPr>
              <w:t xml:space="preserve">A prerequisite for a </w:t>
            </w:r>
            <w:r w:rsidRPr="00F95085">
              <w:rPr>
                <w:lang w:val="en-GB"/>
              </w:rPr>
              <w:t xml:space="preserve">positive final </w:t>
            </w:r>
            <w:r>
              <w:rPr>
                <w:lang w:val="en-GB"/>
              </w:rPr>
              <w:t>grade</w:t>
            </w:r>
            <w:r w:rsidRPr="00F95085">
              <w:rPr>
                <w:lang w:val="en-GB"/>
              </w:rPr>
              <w:t xml:space="preserve"> </w:t>
            </w:r>
            <w:r>
              <w:rPr>
                <w:lang w:val="en-GB"/>
              </w:rPr>
              <w:t xml:space="preserve">are both positive </w:t>
            </w:r>
            <w:r w:rsidRPr="00F95085">
              <w:rPr>
                <w:lang w:val="en-GB"/>
              </w:rPr>
              <w:t xml:space="preserve">partial </w:t>
            </w:r>
            <w:r>
              <w:rPr>
                <w:lang w:val="en-GB"/>
              </w:rPr>
              <w:t>grades</w:t>
            </w:r>
            <w:r w:rsidRPr="00F95085">
              <w:rPr>
                <w:lang w:val="en-GB"/>
              </w:rPr>
              <w:t>.</w:t>
            </w:r>
          </w:p>
          <w:p w:rsidR="0092292D" w:rsidRDefault="0092292D" w:rsidP="004B3228">
            <w:pPr>
              <w:rPr>
                <w:lang w:val="en-GB"/>
              </w:rPr>
            </w:pPr>
          </w:p>
          <w:p w:rsidR="004B3228" w:rsidRPr="00F95085" w:rsidRDefault="0092292D" w:rsidP="004B3228">
            <w:pPr>
              <w:rPr>
                <w:lang w:val="en-GB"/>
              </w:rPr>
            </w:pPr>
            <w:r>
              <w:rPr>
                <w:rFonts w:cs="Calibri"/>
                <w:lang w:val="en-GB"/>
              </w:rPr>
              <w:t>Contributions to the final grade:</w:t>
            </w:r>
            <w:bookmarkStart w:id="6" w:name="_GoBack"/>
            <w:bookmarkEnd w:id="6"/>
          </w:p>
          <w:p w:rsidR="004B3228" w:rsidRPr="004F4B5B" w:rsidRDefault="004B3228" w:rsidP="004F4B5B">
            <w:pPr>
              <w:pStyle w:val="ListParagraph"/>
              <w:numPr>
                <w:ilvl w:val="0"/>
                <w:numId w:val="19"/>
              </w:numPr>
              <w:rPr>
                <w:lang w:val="en-GB"/>
              </w:rPr>
            </w:pPr>
            <w:r w:rsidRPr="004F4B5B">
              <w:rPr>
                <w:lang w:val="en-GB"/>
              </w:rPr>
              <w:t>practical project</w:t>
            </w:r>
          </w:p>
          <w:p w:rsidR="004B3228" w:rsidRPr="004F4B5B" w:rsidRDefault="004B3228" w:rsidP="004F4B5B">
            <w:pPr>
              <w:pStyle w:val="ListParagraph"/>
              <w:numPr>
                <w:ilvl w:val="0"/>
                <w:numId w:val="19"/>
              </w:numPr>
              <w:rPr>
                <w:lang w:val="en-GB"/>
              </w:rPr>
            </w:pPr>
            <w:r w:rsidRPr="004F4B5B">
              <w:rPr>
                <w:lang w:val="en-GB"/>
              </w:rPr>
              <w:t>written exam</w:t>
            </w:r>
          </w:p>
        </w:tc>
      </w:tr>
      <w:tr w:rsidR="004B3228" w:rsidTr="000B2261">
        <w:tc>
          <w:tcPr>
            <w:tcW w:w="9690" w:type="dxa"/>
            <w:gridSpan w:val="6"/>
            <w:tcBorders>
              <w:top w:val="single" w:sz="4" w:space="0" w:color="auto"/>
              <w:left w:val="nil"/>
              <w:bottom w:val="single" w:sz="4" w:space="0" w:color="auto"/>
              <w:right w:val="nil"/>
            </w:tcBorders>
          </w:tcPr>
          <w:p w:rsidR="004B3228" w:rsidRDefault="004B3228" w:rsidP="004B3228">
            <w:pPr>
              <w:rPr>
                <w:rFonts w:cs="Calibri"/>
                <w:b/>
              </w:rPr>
            </w:pPr>
          </w:p>
          <w:p w:rsidR="004B3228" w:rsidRDefault="004B3228" w:rsidP="004B3228">
            <w:pPr>
              <w:rPr>
                <w:rFonts w:cs="Calibri"/>
                <w:b/>
              </w:rPr>
            </w:pPr>
            <w:r>
              <w:rPr>
                <w:rFonts w:cs="Calibri"/>
                <w:b/>
                <w:szCs w:val="22"/>
              </w:rPr>
              <w:t xml:space="preserve">Reference nosilca / </w:t>
            </w:r>
            <w:proofErr w:type="spellStart"/>
            <w:r>
              <w:rPr>
                <w:rFonts w:cs="Calibri"/>
                <w:b/>
                <w:szCs w:val="22"/>
              </w:rPr>
              <w:t>Lecturer's</w:t>
            </w:r>
            <w:proofErr w:type="spellEnd"/>
            <w:r>
              <w:rPr>
                <w:rFonts w:cs="Calibri"/>
                <w:b/>
                <w:szCs w:val="22"/>
              </w:rPr>
              <w:t xml:space="preserve"> </w:t>
            </w:r>
            <w:proofErr w:type="spellStart"/>
            <w:r>
              <w:rPr>
                <w:rFonts w:cs="Calibri"/>
                <w:b/>
                <w:szCs w:val="22"/>
              </w:rPr>
              <w:t>references</w:t>
            </w:r>
            <w:proofErr w:type="spellEnd"/>
            <w:r>
              <w:rPr>
                <w:rFonts w:cs="Calibri"/>
                <w:b/>
                <w:szCs w:val="22"/>
              </w:rPr>
              <w:t xml:space="preserve">: </w:t>
            </w:r>
          </w:p>
        </w:tc>
      </w:tr>
      <w:tr w:rsidR="004B3228" w:rsidTr="000B2261">
        <w:tc>
          <w:tcPr>
            <w:tcW w:w="9690" w:type="dxa"/>
            <w:gridSpan w:val="6"/>
            <w:tcBorders>
              <w:top w:val="single" w:sz="4" w:space="0" w:color="auto"/>
              <w:left w:val="single" w:sz="4" w:space="0" w:color="auto"/>
              <w:bottom w:val="single" w:sz="4" w:space="0" w:color="auto"/>
              <w:right w:val="single" w:sz="4" w:space="0" w:color="auto"/>
            </w:tcBorders>
          </w:tcPr>
          <w:p w:rsidR="004B3228" w:rsidRPr="004F4B5B" w:rsidRDefault="004B3228" w:rsidP="004B3228">
            <w:pPr>
              <w:pStyle w:val="ListParagraph"/>
              <w:numPr>
                <w:ilvl w:val="0"/>
                <w:numId w:val="9"/>
              </w:numPr>
              <w:spacing w:after="60"/>
              <w:rPr>
                <w:rFonts w:asciiTheme="minorHAnsi" w:eastAsia="Times New Roman" w:hAnsiTheme="minorHAnsi" w:cs="Arial"/>
                <w:color w:val="000000"/>
              </w:rPr>
            </w:pPr>
            <w:r w:rsidRPr="004F4B5B">
              <w:rPr>
                <w:rFonts w:asciiTheme="minorHAnsi" w:eastAsia="Times New Roman" w:hAnsiTheme="minorHAnsi" w:cs="Arial"/>
                <w:color w:val="000000"/>
              </w:rPr>
              <w:t xml:space="preserve">MATIČ, Gašper, JANKOVEC, Marko, JURMAN, David, TOPIČ, Marko. </w:t>
            </w:r>
            <w:proofErr w:type="spellStart"/>
            <w:r w:rsidRPr="004F4B5B">
              <w:rPr>
                <w:rFonts w:asciiTheme="minorHAnsi" w:eastAsia="Times New Roman" w:hAnsiTheme="minorHAnsi" w:cs="Arial"/>
                <w:color w:val="000000"/>
              </w:rPr>
              <w:t>Feasibility</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study</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of</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attitude</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determination</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for</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all-rotating</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unmanned</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aerial</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vehicles</w:t>
            </w:r>
            <w:proofErr w:type="spellEnd"/>
            <w:r w:rsidRPr="004F4B5B">
              <w:rPr>
                <w:rFonts w:asciiTheme="minorHAnsi" w:eastAsia="Times New Roman" w:hAnsiTheme="minorHAnsi" w:cs="Arial"/>
                <w:color w:val="000000"/>
              </w:rPr>
              <w:t xml:space="preserve"> in </w:t>
            </w:r>
            <w:proofErr w:type="spellStart"/>
            <w:r w:rsidRPr="004F4B5B">
              <w:rPr>
                <w:rFonts w:asciiTheme="minorHAnsi" w:eastAsia="Times New Roman" w:hAnsiTheme="minorHAnsi" w:cs="Arial"/>
                <w:color w:val="000000"/>
              </w:rPr>
              <w:t>steady</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flight</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Journal</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of</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intelligent</w:t>
            </w:r>
            <w:proofErr w:type="spellEnd"/>
            <w:r w:rsidRPr="004F4B5B">
              <w:rPr>
                <w:rFonts w:asciiTheme="minorHAnsi" w:eastAsia="Times New Roman" w:hAnsiTheme="minorHAnsi" w:cs="Arial"/>
                <w:color w:val="000000"/>
              </w:rPr>
              <w:t xml:space="preserve"> &amp; </w:t>
            </w:r>
            <w:proofErr w:type="spellStart"/>
            <w:r w:rsidRPr="004F4B5B">
              <w:rPr>
                <w:rFonts w:asciiTheme="minorHAnsi" w:eastAsia="Times New Roman" w:hAnsiTheme="minorHAnsi" w:cs="Arial"/>
                <w:color w:val="000000"/>
              </w:rPr>
              <w:t>robotic</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systems</w:t>
            </w:r>
            <w:proofErr w:type="spellEnd"/>
            <w:r w:rsidRPr="004F4B5B">
              <w:rPr>
                <w:rFonts w:asciiTheme="minorHAnsi" w:eastAsia="Times New Roman" w:hAnsiTheme="minorHAnsi" w:cs="Arial"/>
                <w:color w:val="000000"/>
              </w:rPr>
              <w:t>, ISSN 0921-0296, 2015, vol. , no. , str. 1-20.</w:t>
            </w:r>
          </w:p>
          <w:p w:rsidR="004B3228" w:rsidRPr="004F4B5B" w:rsidRDefault="004B3228" w:rsidP="004B3228">
            <w:pPr>
              <w:pStyle w:val="ListParagraph"/>
              <w:numPr>
                <w:ilvl w:val="0"/>
                <w:numId w:val="9"/>
              </w:numPr>
              <w:spacing w:after="60"/>
              <w:rPr>
                <w:rFonts w:asciiTheme="minorHAnsi" w:eastAsia="Times New Roman" w:hAnsiTheme="minorHAnsi" w:cs="Arial"/>
                <w:color w:val="000000"/>
              </w:rPr>
            </w:pPr>
            <w:r w:rsidRPr="004F4B5B">
              <w:rPr>
                <w:rFonts w:asciiTheme="minorHAnsi" w:eastAsia="Times New Roman" w:hAnsiTheme="minorHAnsi" w:cs="Arial"/>
                <w:color w:val="000000"/>
              </w:rPr>
              <w:t xml:space="preserve">JANKOVEC, Marko, TOPIČ, Marko. </w:t>
            </w:r>
            <w:proofErr w:type="spellStart"/>
            <w:r w:rsidRPr="004F4B5B">
              <w:rPr>
                <w:rFonts w:asciiTheme="minorHAnsi" w:eastAsia="Times New Roman" w:hAnsiTheme="minorHAnsi" w:cs="Arial"/>
                <w:color w:val="000000"/>
              </w:rPr>
              <w:t>Intercomparison</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of</w:t>
            </w:r>
            <w:proofErr w:type="spellEnd"/>
            <w:r w:rsidRPr="004F4B5B">
              <w:rPr>
                <w:rFonts w:asciiTheme="minorHAnsi" w:eastAsia="Times New Roman" w:hAnsiTheme="minorHAnsi" w:cs="Arial"/>
                <w:color w:val="000000"/>
              </w:rPr>
              <w:t xml:space="preserve"> temperature </w:t>
            </w:r>
            <w:proofErr w:type="spellStart"/>
            <w:r w:rsidRPr="004F4B5B">
              <w:rPr>
                <w:rFonts w:asciiTheme="minorHAnsi" w:eastAsia="Times New Roman" w:hAnsiTheme="minorHAnsi" w:cs="Arial"/>
                <w:color w:val="000000"/>
              </w:rPr>
              <w:t>sensors</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for</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outdoor</w:t>
            </w:r>
            <w:proofErr w:type="spellEnd"/>
            <w:r w:rsidRPr="004F4B5B">
              <w:rPr>
                <w:rFonts w:asciiTheme="minorHAnsi" w:eastAsia="Times New Roman" w:hAnsiTheme="minorHAnsi" w:cs="Arial"/>
                <w:color w:val="000000"/>
              </w:rPr>
              <w:t xml:space="preserve"> monitoring </w:t>
            </w:r>
            <w:proofErr w:type="spellStart"/>
            <w:r w:rsidRPr="004F4B5B">
              <w:rPr>
                <w:rFonts w:asciiTheme="minorHAnsi" w:eastAsia="Times New Roman" w:hAnsiTheme="minorHAnsi" w:cs="Arial"/>
                <w:color w:val="000000"/>
              </w:rPr>
              <w:t>of</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photovoltaic</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modules</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Journal</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of</w:t>
            </w:r>
            <w:proofErr w:type="spellEnd"/>
            <w:r w:rsidRPr="004F4B5B">
              <w:rPr>
                <w:rFonts w:asciiTheme="minorHAnsi" w:eastAsia="Times New Roman" w:hAnsiTheme="minorHAnsi" w:cs="Arial"/>
                <w:color w:val="000000"/>
              </w:rPr>
              <w:t xml:space="preserve"> solar </w:t>
            </w:r>
            <w:proofErr w:type="spellStart"/>
            <w:r w:rsidRPr="004F4B5B">
              <w:rPr>
                <w:rFonts w:asciiTheme="minorHAnsi" w:eastAsia="Times New Roman" w:hAnsiTheme="minorHAnsi" w:cs="Arial"/>
                <w:color w:val="000000"/>
              </w:rPr>
              <w:t>energy</w:t>
            </w:r>
            <w:proofErr w:type="spellEnd"/>
            <w:r w:rsidRPr="004F4B5B">
              <w:rPr>
                <w:rFonts w:asciiTheme="minorHAnsi" w:eastAsia="Times New Roman" w:hAnsiTheme="minorHAnsi" w:cs="Arial"/>
                <w:color w:val="000000"/>
              </w:rPr>
              <w:t xml:space="preserve"> engineering, ISSN 0199-6231, </w:t>
            </w:r>
            <w:proofErr w:type="spellStart"/>
            <w:r w:rsidRPr="004F4B5B">
              <w:rPr>
                <w:rFonts w:asciiTheme="minorHAnsi" w:eastAsia="Times New Roman" w:hAnsiTheme="minorHAnsi" w:cs="Arial"/>
                <w:color w:val="000000"/>
              </w:rPr>
              <w:t>Aug</w:t>
            </w:r>
            <w:proofErr w:type="spellEnd"/>
            <w:r w:rsidRPr="004F4B5B">
              <w:rPr>
                <w:rFonts w:asciiTheme="minorHAnsi" w:eastAsia="Times New Roman" w:hAnsiTheme="minorHAnsi" w:cs="Arial"/>
                <w:color w:val="000000"/>
              </w:rPr>
              <w:t xml:space="preserve">. 2013, vol. 135, no. 3, str. 1-7. </w:t>
            </w:r>
          </w:p>
          <w:p w:rsidR="004B3228" w:rsidRPr="004F4B5B" w:rsidRDefault="004B3228" w:rsidP="004B3228">
            <w:pPr>
              <w:pStyle w:val="ListParagraph"/>
              <w:numPr>
                <w:ilvl w:val="0"/>
                <w:numId w:val="9"/>
              </w:numPr>
              <w:spacing w:after="60"/>
              <w:rPr>
                <w:rFonts w:asciiTheme="minorHAnsi" w:eastAsia="Times New Roman" w:hAnsiTheme="minorHAnsi" w:cs="Arial"/>
                <w:color w:val="000000"/>
              </w:rPr>
            </w:pPr>
            <w:r w:rsidRPr="004F4B5B">
              <w:rPr>
                <w:rFonts w:asciiTheme="minorHAnsi" w:eastAsia="Times New Roman" w:hAnsiTheme="minorHAnsi" w:cs="Arial"/>
                <w:color w:val="000000"/>
              </w:rPr>
              <w:t xml:space="preserve">HERMAN, Matic, JANKOVEC, Marko, TOPIČ, Marko. </w:t>
            </w:r>
            <w:proofErr w:type="spellStart"/>
            <w:r w:rsidRPr="004F4B5B">
              <w:rPr>
                <w:rFonts w:asciiTheme="minorHAnsi" w:eastAsia="Times New Roman" w:hAnsiTheme="minorHAnsi" w:cs="Arial"/>
                <w:color w:val="000000"/>
              </w:rPr>
              <w:t>Optimisation</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of</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the</w:t>
            </w:r>
            <w:proofErr w:type="spellEnd"/>
            <w:r w:rsidRPr="004F4B5B">
              <w:rPr>
                <w:rFonts w:asciiTheme="minorHAnsi" w:eastAsia="Times New Roman" w:hAnsiTheme="minorHAnsi" w:cs="Arial"/>
                <w:color w:val="000000"/>
              </w:rPr>
              <w:t xml:space="preserve"> I-V </w:t>
            </w:r>
            <w:proofErr w:type="spellStart"/>
            <w:r w:rsidRPr="004F4B5B">
              <w:rPr>
                <w:rFonts w:asciiTheme="minorHAnsi" w:eastAsia="Times New Roman" w:hAnsiTheme="minorHAnsi" w:cs="Arial"/>
                <w:color w:val="000000"/>
              </w:rPr>
              <w:t>measurement</w:t>
            </w:r>
            <w:proofErr w:type="spellEnd"/>
            <w:r w:rsidRPr="004F4B5B">
              <w:rPr>
                <w:rFonts w:asciiTheme="minorHAnsi" w:eastAsia="Times New Roman" w:hAnsiTheme="minorHAnsi" w:cs="Arial"/>
                <w:color w:val="000000"/>
              </w:rPr>
              <w:t xml:space="preserve"> scan time </w:t>
            </w:r>
            <w:proofErr w:type="spellStart"/>
            <w:r w:rsidRPr="004F4B5B">
              <w:rPr>
                <w:rFonts w:asciiTheme="minorHAnsi" w:eastAsia="Times New Roman" w:hAnsiTheme="minorHAnsi" w:cs="Arial"/>
                <w:color w:val="000000"/>
              </w:rPr>
              <w:t>through</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dynamic</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modelling</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of</w:t>
            </w:r>
            <w:proofErr w:type="spellEnd"/>
            <w:r w:rsidRPr="004F4B5B">
              <w:rPr>
                <w:rFonts w:asciiTheme="minorHAnsi" w:eastAsia="Times New Roman" w:hAnsiTheme="minorHAnsi" w:cs="Arial"/>
                <w:color w:val="000000"/>
              </w:rPr>
              <w:t xml:space="preserve"> solar </w:t>
            </w:r>
            <w:proofErr w:type="spellStart"/>
            <w:r w:rsidRPr="004F4B5B">
              <w:rPr>
                <w:rFonts w:asciiTheme="minorHAnsi" w:eastAsia="Times New Roman" w:hAnsiTheme="minorHAnsi" w:cs="Arial"/>
                <w:color w:val="000000"/>
              </w:rPr>
              <w:t>cells</w:t>
            </w:r>
            <w:proofErr w:type="spellEnd"/>
            <w:r w:rsidRPr="004F4B5B">
              <w:rPr>
                <w:rFonts w:asciiTheme="minorHAnsi" w:eastAsia="Times New Roman" w:hAnsiTheme="minorHAnsi" w:cs="Arial"/>
                <w:color w:val="000000"/>
              </w:rPr>
              <w:t xml:space="preserve">. IET </w:t>
            </w:r>
            <w:proofErr w:type="spellStart"/>
            <w:r w:rsidRPr="004F4B5B">
              <w:rPr>
                <w:rFonts w:asciiTheme="minorHAnsi" w:eastAsia="Times New Roman" w:hAnsiTheme="minorHAnsi" w:cs="Arial"/>
                <w:color w:val="000000"/>
              </w:rPr>
              <w:t>renewable</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power</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generation</w:t>
            </w:r>
            <w:proofErr w:type="spellEnd"/>
            <w:r w:rsidRPr="004F4B5B">
              <w:rPr>
                <w:rFonts w:asciiTheme="minorHAnsi" w:eastAsia="Times New Roman" w:hAnsiTheme="minorHAnsi" w:cs="Arial"/>
                <w:color w:val="000000"/>
              </w:rPr>
              <w:t>, ISSN 1752-1416. [</w:t>
            </w:r>
            <w:proofErr w:type="spellStart"/>
            <w:r w:rsidRPr="004F4B5B">
              <w:rPr>
                <w:rFonts w:asciiTheme="minorHAnsi" w:eastAsia="Times New Roman" w:hAnsiTheme="minorHAnsi" w:cs="Arial"/>
                <w:color w:val="000000"/>
              </w:rPr>
              <w:t>Print</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ed</w:t>
            </w:r>
            <w:proofErr w:type="spellEnd"/>
            <w:r w:rsidRPr="004F4B5B">
              <w:rPr>
                <w:rFonts w:asciiTheme="minorHAnsi" w:eastAsia="Times New Roman" w:hAnsiTheme="minorHAnsi" w:cs="Arial"/>
                <w:color w:val="000000"/>
              </w:rPr>
              <w:t xml:space="preserve">.], 2013, vol. 7, no. 1, str. 63-70. </w:t>
            </w:r>
          </w:p>
          <w:p w:rsidR="004B3228" w:rsidRPr="004F4B5B" w:rsidRDefault="004B3228" w:rsidP="004B3228">
            <w:pPr>
              <w:pStyle w:val="ListParagraph"/>
              <w:numPr>
                <w:ilvl w:val="0"/>
                <w:numId w:val="9"/>
              </w:numPr>
              <w:spacing w:after="60"/>
              <w:rPr>
                <w:rFonts w:asciiTheme="minorHAnsi" w:eastAsia="Times New Roman" w:hAnsiTheme="minorHAnsi" w:cs="Arial"/>
                <w:color w:val="000000"/>
              </w:rPr>
            </w:pPr>
            <w:r w:rsidRPr="004F4B5B">
              <w:rPr>
                <w:rFonts w:asciiTheme="minorHAnsi" w:eastAsia="Times New Roman" w:hAnsiTheme="minorHAnsi" w:cs="Arial"/>
                <w:color w:val="000000"/>
              </w:rPr>
              <w:lastRenderedPageBreak/>
              <w:t xml:space="preserve">ANDREJAŠIČ, Tine, JANKOVEC, Marko, TOPIČ, Marko. </w:t>
            </w:r>
            <w:proofErr w:type="spellStart"/>
            <w:r w:rsidRPr="004F4B5B">
              <w:rPr>
                <w:rFonts w:asciiTheme="minorHAnsi" w:eastAsia="Times New Roman" w:hAnsiTheme="minorHAnsi" w:cs="Arial"/>
                <w:color w:val="000000"/>
              </w:rPr>
              <w:t>Comparison</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of</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direct</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maximum</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power</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point</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tracking</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algorithms</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using</w:t>
            </w:r>
            <w:proofErr w:type="spellEnd"/>
            <w:r w:rsidRPr="004F4B5B">
              <w:rPr>
                <w:rFonts w:asciiTheme="minorHAnsi" w:eastAsia="Times New Roman" w:hAnsiTheme="minorHAnsi" w:cs="Arial"/>
                <w:color w:val="000000"/>
              </w:rPr>
              <w:t xml:space="preserve"> EN 50530 </w:t>
            </w:r>
            <w:proofErr w:type="spellStart"/>
            <w:r w:rsidRPr="004F4B5B">
              <w:rPr>
                <w:rFonts w:asciiTheme="minorHAnsi" w:eastAsia="Times New Roman" w:hAnsiTheme="minorHAnsi" w:cs="Arial"/>
                <w:color w:val="000000"/>
              </w:rPr>
              <w:t>dynamic</w:t>
            </w:r>
            <w:proofErr w:type="spellEnd"/>
            <w:r w:rsidRPr="004F4B5B">
              <w:rPr>
                <w:rFonts w:asciiTheme="minorHAnsi" w:eastAsia="Times New Roman" w:hAnsiTheme="minorHAnsi" w:cs="Arial"/>
                <w:color w:val="000000"/>
              </w:rPr>
              <w:t xml:space="preserve"> test procedure. IET </w:t>
            </w:r>
            <w:proofErr w:type="spellStart"/>
            <w:r w:rsidRPr="004F4B5B">
              <w:rPr>
                <w:rFonts w:asciiTheme="minorHAnsi" w:eastAsia="Times New Roman" w:hAnsiTheme="minorHAnsi" w:cs="Arial"/>
                <w:color w:val="000000"/>
              </w:rPr>
              <w:t>renewable</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power</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generation</w:t>
            </w:r>
            <w:proofErr w:type="spellEnd"/>
            <w:r w:rsidRPr="004F4B5B">
              <w:rPr>
                <w:rFonts w:asciiTheme="minorHAnsi" w:eastAsia="Times New Roman" w:hAnsiTheme="minorHAnsi" w:cs="Arial"/>
                <w:color w:val="000000"/>
              </w:rPr>
              <w:t>, ISSN 1752-1416. [</w:t>
            </w:r>
            <w:proofErr w:type="spellStart"/>
            <w:r w:rsidRPr="004F4B5B">
              <w:rPr>
                <w:rFonts w:asciiTheme="minorHAnsi" w:eastAsia="Times New Roman" w:hAnsiTheme="minorHAnsi" w:cs="Arial"/>
                <w:color w:val="000000"/>
              </w:rPr>
              <w:t>Print</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ed</w:t>
            </w:r>
            <w:proofErr w:type="spellEnd"/>
            <w:r w:rsidRPr="004F4B5B">
              <w:rPr>
                <w:rFonts w:asciiTheme="minorHAnsi" w:eastAsia="Times New Roman" w:hAnsiTheme="minorHAnsi" w:cs="Arial"/>
                <w:color w:val="000000"/>
              </w:rPr>
              <w:t xml:space="preserve">.], 2011, vol. 5, no. 4, str. 281-286. </w:t>
            </w:r>
          </w:p>
          <w:p w:rsidR="004B3228" w:rsidRPr="00E803AD" w:rsidRDefault="004B3228" w:rsidP="004B3228">
            <w:pPr>
              <w:pStyle w:val="ListParagraph"/>
              <w:numPr>
                <w:ilvl w:val="0"/>
                <w:numId w:val="9"/>
              </w:numPr>
              <w:spacing w:after="60"/>
              <w:rPr>
                <w:rFonts w:ascii="Arial" w:eastAsia="Times New Roman" w:hAnsi="Arial" w:cs="Arial"/>
                <w:color w:val="000000"/>
                <w:sz w:val="18"/>
                <w:szCs w:val="18"/>
              </w:rPr>
            </w:pPr>
            <w:r w:rsidRPr="004F4B5B">
              <w:rPr>
                <w:rFonts w:asciiTheme="minorHAnsi" w:eastAsia="Times New Roman" w:hAnsiTheme="minorHAnsi" w:cs="Arial"/>
                <w:color w:val="000000"/>
              </w:rPr>
              <w:t xml:space="preserve">KURNIK, Jurij, JANKOVEC, Marko, BRECL, Kristijan, TOPIČ, Marko. </w:t>
            </w:r>
            <w:proofErr w:type="spellStart"/>
            <w:r w:rsidRPr="004F4B5B">
              <w:rPr>
                <w:rFonts w:asciiTheme="minorHAnsi" w:eastAsia="Times New Roman" w:hAnsiTheme="minorHAnsi" w:cs="Arial"/>
                <w:color w:val="000000"/>
              </w:rPr>
              <w:t>Outdoor</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testing</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of</w:t>
            </w:r>
            <w:proofErr w:type="spellEnd"/>
            <w:r w:rsidRPr="004F4B5B">
              <w:rPr>
                <w:rFonts w:asciiTheme="minorHAnsi" w:eastAsia="Times New Roman" w:hAnsiTheme="minorHAnsi" w:cs="Arial"/>
                <w:color w:val="000000"/>
              </w:rPr>
              <w:t xml:space="preserve"> PV module temperature and </w:t>
            </w:r>
            <w:proofErr w:type="spellStart"/>
            <w:r w:rsidRPr="004F4B5B">
              <w:rPr>
                <w:rFonts w:asciiTheme="minorHAnsi" w:eastAsia="Times New Roman" w:hAnsiTheme="minorHAnsi" w:cs="Arial"/>
                <w:color w:val="000000"/>
              </w:rPr>
              <w:t>performance</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under</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different</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mounting</w:t>
            </w:r>
            <w:proofErr w:type="spellEnd"/>
            <w:r w:rsidRPr="004F4B5B">
              <w:rPr>
                <w:rFonts w:asciiTheme="minorHAnsi" w:eastAsia="Times New Roman" w:hAnsiTheme="minorHAnsi" w:cs="Arial"/>
                <w:color w:val="000000"/>
              </w:rPr>
              <w:t xml:space="preserve"> and </w:t>
            </w:r>
            <w:proofErr w:type="spellStart"/>
            <w:r w:rsidRPr="004F4B5B">
              <w:rPr>
                <w:rFonts w:asciiTheme="minorHAnsi" w:eastAsia="Times New Roman" w:hAnsiTheme="minorHAnsi" w:cs="Arial"/>
                <w:color w:val="000000"/>
              </w:rPr>
              <w:t>operational</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conditions</w:t>
            </w:r>
            <w:proofErr w:type="spellEnd"/>
            <w:r w:rsidRPr="004F4B5B">
              <w:rPr>
                <w:rFonts w:asciiTheme="minorHAnsi" w:eastAsia="Times New Roman" w:hAnsiTheme="minorHAnsi" w:cs="Arial"/>
                <w:color w:val="000000"/>
              </w:rPr>
              <w:t xml:space="preserve">. Solar </w:t>
            </w:r>
            <w:proofErr w:type="spellStart"/>
            <w:r w:rsidRPr="004F4B5B">
              <w:rPr>
                <w:rFonts w:asciiTheme="minorHAnsi" w:eastAsia="Times New Roman" w:hAnsiTheme="minorHAnsi" w:cs="Arial"/>
                <w:color w:val="000000"/>
              </w:rPr>
              <w:t>energy</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materials</w:t>
            </w:r>
            <w:proofErr w:type="spellEnd"/>
            <w:r w:rsidRPr="004F4B5B">
              <w:rPr>
                <w:rFonts w:asciiTheme="minorHAnsi" w:eastAsia="Times New Roman" w:hAnsiTheme="minorHAnsi" w:cs="Arial"/>
                <w:color w:val="000000"/>
              </w:rPr>
              <w:t xml:space="preserve"> and solar </w:t>
            </w:r>
            <w:proofErr w:type="spellStart"/>
            <w:r w:rsidRPr="004F4B5B">
              <w:rPr>
                <w:rFonts w:asciiTheme="minorHAnsi" w:eastAsia="Times New Roman" w:hAnsiTheme="minorHAnsi" w:cs="Arial"/>
                <w:color w:val="000000"/>
              </w:rPr>
              <w:t>cells</w:t>
            </w:r>
            <w:proofErr w:type="spellEnd"/>
            <w:r w:rsidRPr="004F4B5B">
              <w:rPr>
                <w:rFonts w:asciiTheme="minorHAnsi" w:eastAsia="Times New Roman" w:hAnsiTheme="minorHAnsi" w:cs="Arial"/>
                <w:color w:val="000000"/>
              </w:rPr>
              <w:t>, ISSN 0927-0248. [</w:t>
            </w:r>
            <w:proofErr w:type="spellStart"/>
            <w:r w:rsidRPr="004F4B5B">
              <w:rPr>
                <w:rFonts w:asciiTheme="minorHAnsi" w:eastAsia="Times New Roman" w:hAnsiTheme="minorHAnsi" w:cs="Arial"/>
                <w:color w:val="000000"/>
              </w:rPr>
              <w:t>Print</w:t>
            </w:r>
            <w:proofErr w:type="spellEnd"/>
            <w:r w:rsidRPr="004F4B5B">
              <w:rPr>
                <w:rFonts w:asciiTheme="minorHAnsi" w:eastAsia="Times New Roman" w:hAnsiTheme="minorHAnsi" w:cs="Arial"/>
                <w:color w:val="000000"/>
              </w:rPr>
              <w:t xml:space="preserve"> </w:t>
            </w:r>
            <w:proofErr w:type="spellStart"/>
            <w:r w:rsidRPr="004F4B5B">
              <w:rPr>
                <w:rFonts w:asciiTheme="minorHAnsi" w:eastAsia="Times New Roman" w:hAnsiTheme="minorHAnsi" w:cs="Arial"/>
                <w:color w:val="000000"/>
              </w:rPr>
              <w:t>ed</w:t>
            </w:r>
            <w:proofErr w:type="spellEnd"/>
            <w:r w:rsidRPr="004F4B5B">
              <w:rPr>
                <w:rFonts w:asciiTheme="minorHAnsi" w:eastAsia="Times New Roman" w:hAnsiTheme="minorHAnsi" w:cs="Arial"/>
                <w:color w:val="000000"/>
              </w:rPr>
              <w:t>.], Jan. 2011, vol. 95, no. 1, str. 373-376.</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A5187"/>
    <w:multiLevelType w:val="hybridMultilevel"/>
    <w:tmpl w:val="E3C69F9C"/>
    <w:lvl w:ilvl="0" w:tplc="0424000F">
      <w:start w:val="1"/>
      <w:numFmt w:val="decimal"/>
      <w:lvlText w:val="%1."/>
      <w:lvlJc w:val="left"/>
      <w:pPr>
        <w:ind w:left="1060" w:hanging="360"/>
      </w:pPr>
    </w:lvl>
    <w:lvl w:ilvl="1" w:tplc="04240019" w:tentative="1">
      <w:start w:val="1"/>
      <w:numFmt w:val="lowerLetter"/>
      <w:lvlText w:val="%2."/>
      <w:lvlJc w:val="left"/>
      <w:pPr>
        <w:ind w:left="1780" w:hanging="360"/>
      </w:pPr>
    </w:lvl>
    <w:lvl w:ilvl="2" w:tplc="0424001B" w:tentative="1">
      <w:start w:val="1"/>
      <w:numFmt w:val="lowerRoman"/>
      <w:lvlText w:val="%3."/>
      <w:lvlJc w:val="right"/>
      <w:pPr>
        <w:ind w:left="2500" w:hanging="180"/>
      </w:pPr>
    </w:lvl>
    <w:lvl w:ilvl="3" w:tplc="0424000F" w:tentative="1">
      <w:start w:val="1"/>
      <w:numFmt w:val="decimal"/>
      <w:lvlText w:val="%4."/>
      <w:lvlJc w:val="left"/>
      <w:pPr>
        <w:ind w:left="3220" w:hanging="360"/>
      </w:pPr>
    </w:lvl>
    <w:lvl w:ilvl="4" w:tplc="04240019" w:tentative="1">
      <w:start w:val="1"/>
      <w:numFmt w:val="lowerLetter"/>
      <w:lvlText w:val="%5."/>
      <w:lvlJc w:val="left"/>
      <w:pPr>
        <w:ind w:left="3940" w:hanging="360"/>
      </w:pPr>
    </w:lvl>
    <w:lvl w:ilvl="5" w:tplc="0424001B" w:tentative="1">
      <w:start w:val="1"/>
      <w:numFmt w:val="lowerRoman"/>
      <w:lvlText w:val="%6."/>
      <w:lvlJc w:val="right"/>
      <w:pPr>
        <w:ind w:left="4660" w:hanging="180"/>
      </w:pPr>
    </w:lvl>
    <w:lvl w:ilvl="6" w:tplc="0424000F" w:tentative="1">
      <w:start w:val="1"/>
      <w:numFmt w:val="decimal"/>
      <w:lvlText w:val="%7."/>
      <w:lvlJc w:val="left"/>
      <w:pPr>
        <w:ind w:left="5380" w:hanging="360"/>
      </w:pPr>
    </w:lvl>
    <w:lvl w:ilvl="7" w:tplc="04240019" w:tentative="1">
      <w:start w:val="1"/>
      <w:numFmt w:val="lowerLetter"/>
      <w:lvlText w:val="%8."/>
      <w:lvlJc w:val="left"/>
      <w:pPr>
        <w:ind w:left="6100" w:hanging="360"/>
      </w:pPr>
    </w:lvl>
    <w:lvl w:ilvl="8" w:tplc="0424001B" w:tentative="1">
      <w:start w:val="1"/>
      <w:numFmt w:val="lowerRoman"/>
      <w:lvlText w:val="%9."/>
      <w:lvlJc w:val="right"/>
      <w:pPr>
        <w:ind w:left="6820" w:hanging="180"/>
      </w:pPr>
    </w:lvl>
  </w:abstractNum>
  <w:abstractNum w:abstractNumId="1" w15:restartNumberingAfterBreak="0">
    <w:nsid w:val="11FA53AC"/>
    <w:multiLevelType w:val="hybridMultilevel"/>
    <w:tmpl w:val="4D36714E"/>
    <w:lvl w:ilvl="0" w:tplc="8EE68038">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5AD5464"/>
    <w:multiLevelType w:val="hybridMultilevel"/>
    <w:tmpl w:val="BAC6DB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C1331A4"/>
    <w:multiLevelType w:val="hybridMultilevel"/>
    <w:tmpl w:val="32184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B90526"/>
    <w:multiLevelType w:val="hybridMultilevel"/>
    <w:tmpl w:val="451CD26E"/>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E3E3A67"/>
    <w:multiLevelType w:val="hybridMultilevel"/>
    <w:tmpl w:val="A3429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6F4286"/>
    <w:multiLevelType w:val="hybridMultilevel"/>
    <w:tmpl w:val="4C1E6B32"/>
    <w:lvl w:ilvl="0" w:tplc="C6A43F78">
      <w:start w:val="5"/>
      <w:numFmt w:val="bullet"/>
      <w:lvlText w:val="-"/>
      <w:lvlJc w:val="left"/>
      <w:pPr>
        <w:ind w:left="360" w:hanging="360"/>
      </w:pPr>
      <w:rPr>
        <w:rFonts w:ascii="Calibri" w:eastAsia="Calibri" w:hAnsi="Calibri"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36A34D7C"/>
    <w:multiLevelType w:val="hybridMultilevel"/>
    <w:tmpl w:val="0930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7C25B60"/>
    <w:multiLevelType w:val="hybridMultilevel"/>
    <w:tmpl w:val="7CE02510"/>
    <w:lvl w:ilvl="0" w:tplc="1932DC36">
      <w:start w:val="1"/>
      <w:numFmt w:val="decimal"/>
      <w:lvlText w:val="%1."/>
      <w:lvlJc w:val="left"/>
      <w:pPr>
        <w:ind w:left="720" w:hanging="360"/>
      </w:pPr>
      <w:rPr>
        <w:rFonts w:ascii="Arial" w:hAnsi="Arial" w:cs="Arial" w:hint="default"/>
        <w:color w:val="000000"/>
        <w:sz w:val="1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E4F0FDF"/>
    <w:multiLevelType w:val="hybridMultilevel"/>
    <w:tmpl w:val="3154B03E"/>
    <w:lvl w:ilvl="0" w:tplc="0720D056">
      <w:numFmt w:val="bullet"/>
      <w:lvlText w:val="-"/>
      <w:lvlJc w:val="left"/>
      <w:pPr>
        <w:ind w:left="705" w:hanging="705"/>
      </w:pPr>
      <w:rPr>
        <w:rFonts w:ascii="Calibri" w:eastAsia="Calibri"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495930E2"/>
    <w:multiLevelType w:val="hybridMultilevel"/>
    <w:tmpl w:val="29805E5A"/>
    <w:lvl w:ilvl="0" w:tplc="0424000F">
      <w:start w:val="1"/>
      <w:numFmt w:val="decimal"/>
      <w:lvlText w:val="%1."/>
      <w:lvlJc w:val="left"/>
      <w:pPr>
        <w:ind w:left="360" w:hanging="360"/>
      </w:pPr>
      <w:rPr>
        <w:rFont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4C9E7E1D"/>
    <w:multiLevelType w:val="hybridMultilevel"/>
    <w:tmpl w:val="E2A21C48"/>
    <w:lvl w:ilvl="0" w:tplc="DD7EC102">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51794BA6"/>
    <w:multiLevelType w:val="hybridMultilevel"/>
    <w:tmpl w:val="E3ACD12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66FE5995"/>
    <w:multiLevelType w:val="hybridMultilevel"/>
    <w:tmpl w:val="751E8E64"/>
    <w:lvl w:ilvl="0" w:tplc="0A5E1608">
      <w:numFmt w:val="bullet"/>
      <w:lvlText w:val="•"/>
      <w:lvlJc w:val="left"/>
      <w:pPr>
        <w:ind w:left="720" w:hanging="360"/>
      </w:pPr>
      <w:rPr>
        <w:rFonts w:ascii="Calibri" w:eastAsia="Calibr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AF20CB"/>
    <w:multiLevelType w:val="hybridMultilevel"/>
    <w:tmpl w:val="F1BE902E"/>
    <w:lvl w:ilvl="0" w:tplc="0720D056">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72FC0942"/>
    <w:multiLevelType w:val="hybridMultilevel"/>
    <w:tmpl w:val="CDCCB5B2"/>
    <w:lvl w:ilvl="0" w:tplc="0720D056">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75C31253"/>
    <w:multiLevelType w:val="hybridMultilevel"/>
    <w:tmpl w:val="3A80C50E"/>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77763EE3"/>
    <w:multiLevelType w:val="hybridMultilevel"/>
    <w:tmpl w:val="7BE4575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79797999"/>
    <w:multiLevelType w:val="hybridMultilevel"/>
    <w:tmpl w:val="1EEA3F42"/>
    <w:lvl w:ilvl="0" w:tplc="4E3476C0">
      <w:numFmt w:val="bullet"/>
      <w:lvlText w:val="•"/>
      <w:lvlJc w:val="left"/>
      <w:pPr>
        <w:ind w:left="1065" w:hanging="705"/>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7"/>
  </w:num>
  <w:num w:numId="2">
    <w:abstractNumId w:val="12"/>
  </w:num>
  <w:num w:numId="3">
    <w:abstractNumId w:val="14"/>
  </w:num>
  <w:num w:numId="4">
    <w:abstractNumId w:val="15"/>
  </w:num>
  <w:num w:numId="5">
    <w:abstractNumId w:val="18"/>
  </w:num>
  <w:num w:numId="6">
    <w:abstractNumId w:val="9"/>
  </w:num>
  <w:num w:numId="7">
    <w:abstractNumId w:val="8"/>
  </w:num>
  <w:num w:numId="8">
    <w:abstractNumId w:val="0"/>
  </w:num>
  <w:num w:numId="9">
    <w:abstractNumId w:val="11"/>
  </w:num>
  <w:num w:numId="10">
    <w:abstractNumId w:val="6"/>
  </w:num>
  <w:num w:numId="11">
    <w:abstractNumId w:val="1"/>
  </w:num>
  <w:num w:numId="12">
    <w:abstractNumId w:val="3"/>
  </w:num>
  <w:num w:numId="13">
    <w:abstractNumId w:val="5"/>
  </w:num>
  <w:num w:numId="14">
    <w:abstractNumId w:val="13"/>
  </w:num>
  <w:num w:numId="15">
    <w:abstractNumId w:val="7"/>
  </w:num>
  <w:num w:numId="16">
    <w:abstractNumId w:val="2"/>
  </w:num>
  <w:num w:numId="17">
    <w:abstractNumId w:val="10"/>
  </w:num>
  <w:num w:numId="18">
    <w:abstractNumId w:val="16"/>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066"/>
    <w:rsid w:val="00024F19"/>
    <w:rsid w:val="00041771"/>
    <w:rsid w:val="00043FC3"/>
    <w:rsid w:val="00065CA7"/>
    <w:rsid w:val="000703E4"/>
    <w:rsid w:val="000946D5"/>
    <w:rsid w:val="000B2261"/>
    <w:rsid w:val="000B289B"/>
    <w:rsid w:val="000B33FE"/>
    <w:rsid w:val="000C2C3D"/>
    <w:rsid w:val="000E605D"/>
    <w:rsid w:val="000F41E9"/>
    <w:rsid w:val="0011662C"/>
    <w:rsid w:val="00146BB5"/>
    <w:rsid w:val="00146E33"/>
    <w:rsid w:val="001509CC"/>
    <w:rsid w:val="0018213C"/>
    <w:rsid w:val="001B2108"/>
    <w:rsid w:val="001B60F1"/>
    <w:rsid w:val="001C5CD1"/>
    <w:rsid w:val="001D5108"/>
    <w:rsid w:val="001D5408"/>
    <w:rsid w:val="001F6E32"/>
    <w:rsid w:val="00207896"/>
    <w:rsid w:val="00242C4A"/>
    <w:rsid w:val="00253588"/>
    <w:rsid w:val="00253D05"/>
    <w:rsid w:val="002724BA"/>
    <w:rsid w:val="0028641F"/>
    <w:rsid w:val="002F300A"/>
    <w:rsid w:val="00326B1A"/>
    <w:rsid w:val="00384EDA"/>
    <w:rsid w:val="003D48ED"/>
    <w:rsid w:val="00406A37"/>
    <w:rsid w:val="004851A9"/>
    <w:rsid w:val="004B3228"/>
    <w:rsid w:val="004D6761"/>
    <w:rsid w:val="004F4B5B"/>
    <w:rsid w:val="004F6E0F"/>
    <w:rsid w:val="00530AB8"/>
    <w:rsid w:val="0053523E"/>
    <w:rsid w:val="005420F2"/>
    <w:rsid w:val="005903BA"/>
    <w:rsid w:val="005C25E2"/>
    <w:rsid w:val="006253E7"/>
    <w:rsid w:val="006432C5"/>
    <w:rsid w:val="00683055"/>
    <w:rsid w:val="006C5503"/>
    <w:rsid w:val="00774700"/>
    <w:rsid w:val="00775FBA"/>
    <w:rsid w:val="0077607F"/>
    <w:rsid w:val="00784B8D"/>
    <w:rsid w:val="007B5E3F"/>
    <w:rsid w:val="0082408F"/>
    <w:rsid w:val="00827085"/>
    <w:rsid w:val="00876792"/>
    <w:rsid w:val="008C113E"/>
    <w:rsid w:val="008F4DC4"/>
    <w:rsid w:val="008F6996"/>
    <w:rsid w:val="00900FF4"/>
    <w:rsid w:val="0092040D"/>
    <w:rsid w:val="0092292D"/>
    <w:rsid w:val="0095150D"/>
    <w:rsid w:val="00974667"/>
    <w:rsid w:val="0099267E"/>
    <w:rsid w:val="009C5723"/>
    <w:rsid w:val="009E275A"/>
    <w:rsid w:val="00A024F8"/>
    <w:rsid w:val="00A02BF5"/>
    <w:rsid w:val="00A6263B"/>
    <w:rsid w:val="00AB0BCA"/>
    <w:rsid w:val="00AD07F1"/>
    <w:rsid w:val="00AE692F"/>
    <w:rsid w:val="00AF73B2"/>
    <w:rsid w:val="00B12423"/>
    <w:rsid w:val="00B17FF5"/>
    <w:rsid w:val="00B37024"/>
    <w:rsid w:val="00B87B5F"/>
    <w:rsid w:val="00BA1F90"/>
    <w:rsid w:val="00BB1C8A"/>
    <w:rsid w:val="00BF639C"/>
    <w:rsid w:val="00C043A7"/>
    <w:rsid w:val="00C16E51"/>
    <w:rsid w:val="00C34D16"/>
    <w:rsid w:val="00C44581"/>
    <w:rsid w:val="00D1279E"/>
    <w:rsid w:val="00D3785B"/>
    <w:rsid w:val="00D60066"/>
    <w:rsid w:val="00D6782B"/>
    <w:rsid w:val="00D826CD"/>
    <w:rsid w:val="00DE5F67"/>
    <w:rsid w:val="00E803AD"/>
    <w:rsid w:val="00E948BA"/>
    <w:rsid w:val="00E94F83"/>
    <w:rsid w:val="00EC6660"/>
    <w:rsid w:val="00EF7242"/>
    <w:rsid w:val="00F102BA"/>
    <w:rsid w:val="00F41409"/>
    <w:rsid w:val="00F547F3"/>
    <w:rsid w:val="00F55182"/>
    <w:rsid w:val="00F866D2"/>
    <w:rsid w:val="00F95085"/>
    <w:rsid w:val="00FA13A8"/>
    <w:rsid w:val="00FC3BAE"/>
    <w:rsid w:val="00FE4CC0"/>
    <w:rsid w:val="00FF1EB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E1B797-45B7-48CF-9559-E1098683D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723"/>
    <w:pPr>
      <w:ind w:left="720"/>
      <w:contextualSpacing/>
    </w:pPr>
  </w:style>
  <w:style w:type="character" w:styleId="Hyperlink">
    <w:name w:val="Hyperlink"/>
    <w:basedOn w:val="DefaultParagraphFont"/>
    <w:uiPriority w:val="99"/>
    <w:unhideWhenUsed/>
    <w:rsid w:val="00AB0BCA"/>
    <w:rPr>
      <w:color w:val="0000FF" w:themeColor="hyperlink"/>
      <w:u w:val="single"/>
    </w:rPr>
  </w:style>
  <w:style w:type="character" w:customStyle="1" w:styleId="apple-converted-space">
    <w:name w:val="apple-converted-space"/>
    <w:basedOn w:val="DefaultParagraphFont"/>
    <w:rsid w:val="000B28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 w:id="1602563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334</TotalTime>
  <Pages>5</Pages>
  <Words>1594</Words>
  <Characters>9087</Characters>
  <Application>Microsoft Office Word</Application>
  <DocSecurity>0</DocSecurity>
  <Lines>75</Lines>
  <Paragraphs>21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10660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Bore</cp:lastModifiedBy>
  <cp:revision>37</cp:revision>
  <dcterms:created xsi:type="dcterms:W3CDTF">2015-03-16T12:47:00Z</dcterms:created>
  <dcterms:modified xsi:type="dcterms:W3CDTF">2016-06-02T21:13:00Z</dcterms:modified>
</cp:coreProperties>
</file>