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0C8" w:rsidRPr="00556D20" w:rsidRDefault="00FD0883" w:rsidP="00D50115">
      <w:pPr>
        <w:spacing w:line="360" w:lineRule="auto"/>
        <w:jc w:val="center"/>
        <w:rPr>
          <w:rFonts w:ascii="Times New Roman" w:hAnsi="Times New Roman"/>
          <w:b/>
        </w:rPr>
      </w:pPr>
      <w:bookmarkStart w:id="0" w:name="_GoBack"/>
      <w:bookmarkEnd w:id="0"/>
      <w:r w:rsidRPr="00556D20">
        <w:rPr>
          <w:rFonts w:ascii="Times New Roman" w:hAnsi="Times New Roman"/>
          <w:b/>
        </w:rPr>
        <w:t>RUNGE</w:t>
      </w:r>
      <w:r w:rsidRPr="00556D20">
        <w:rPr>
          <w:rFonts w:ascii="Times New Roman" w:hAnsi="Times New Roman"/>
          <w:b/>
        </w:rPr>
        <w:noBreakHyphen/>
        <w:t>KUTTA METHODS FOR NUMERICAL INTEGRATION OF EQUATIONS OF MOTION FOR GLONASS SATELLITES</w:t>
      </w:r>
    </w:p>
    <w:p w:rsidR="008C60C8" w:rsidRPr="00556D20" w:rsidRDefault="008C60C8" w:rsidP="00D50115">
      <w:pPr>
        <w:pBdr>
          <w:bottom w:val="single" w:sz="4" w:space="1" w:color="auto"/>
        </w:pBdr>
        <w:spacing w:line="360" w:lineRule="auto"/>
        <w:jc w:val="center"/>
        <w:rPr>
          <w:rFonts w:ascii="Arial" w:hAnsi="Arial"/>
          <w:b/>
          <w:color w:val="000000"/>
          <w:sz w:val="20"/>
        </w:rPr>
      </w:pPr>
    </w:p>
    <w:p w:rsidR="008C60C8" w:rsidRPr="00556D20" w:rsidRDefault="008C60C8" w:rsidP="00D50115">
      <w:pPr>
        <w:spacing w:line="360" w:lineRule="auto"/>
        <w:rPr>
          <w:rFonts w:ascii="Arial" w:hAnsi="Arial"/>
          <w:b/>
          <w:sz w:val="16"/>
        </w:rPr>
      </w:pPr>
    </w:p>
    <w:p w:rsidR="00A82B29" w:rsidRPr="00556D20" w:rsidRDefault="00A82B29" w:rsidP="00D50115">
      <w:pPr>
        <w:spacing w:line="360" w:lineRule="auto"/>
        <w:rPr>
          <w:rFonts w:ascii="Times New Roman" w:hAnsi="Times New Roman"/>
          <w:b/>
          <w:sz w:val="18"/>
        </w:rPr>
      </w:pPr>
    </w:p>
    <w:p w:rsidR="005A63DC" w:rsidRPr="00556D20" w:rsidRDefault="00A82B29" w:rsidP="00D50115">
      <w:pPr>
        <w:spacing w:line="360" w:lineRule="auto"/>
        <w:rPr>
          <w:rFonts w:ascii="Times New Roman" w:hAnsi="Times New Roman"/>
          <w:b/>
          <w:sz w:val="18"/>
        </w:rPr>
      </w:pPr>
      <w:r w:rsidRPr="00556D20">
        <w:rPr>
          <w:rFonts w:ascii="Times New Roman" w:hAnsi="Times New Roman"/>
          <w:b/>
          <w:sz w:val="20"/>
        </w:rPr>
        <w:t>Abstract.</w:t>
      </w:r>
      <w:r w:rsidRPr="00556D20">
        <w:rPr>
          <w:rFonts w:ascii="Times New Roman" w:hAnsi="Times New Roman"/>
          <w:sz w:val="20"/>
        </w:rPr>
        <w:t xml:space="preserve"> </w:t>
      </w:r>
      <w:r w:rsidR="00D66CB5" w:rsidRPr="00556D20">
        <w:rPr>
          <w:rFonts w:ascii="Times New Roman" w:hAnsi="Times New Roman"/>
          <w:sz w:val="20"/>
        </w:rPr>
        <w:t>Several types</w:t>
      </w:r>
      <w:r w:rsidR="00B37E6F" w:rsidRPr="00556D20">
        <w:rPr>
          <w:rFonts w:ascii="Times New Roman" w:hAnsi="Times New Roman"/>
          <w:sz w:val="20"/>
        </w:rPr>
        <w:t xml:space="preserve"> of methods can solve </w:t>
      </w:r>
      <w:r w:rsidR="00B01E1B" w:rsidRPr="00556D20">
        <w:rPr>
          <w:rFonts w:ascii="Times New Roman" w:hAnsi="Times New Roman"/>
          <w:sz w:val="20"/>
        </w:rPr>
        <w:t xml:space="preserve">equations of </w:t>
      </w:r>
      <w:r w:rsidR="00B37E6F" w:rsidRPr="00556D20">
        <w:rPr>
          <w:rFonts w:ascii="Times New Roman" w:hAnsi="Times New Roman"/>
          <w:sz w:val="20"/>
        </w:rPr>
        <w:t>satellite</w:t>
      </w:r>
      <w:r w:rsidR="00D66CB5" w:rsidRPr="00556D20">
        <w:rPr>
          <w:rFonts w:ascii="Times New Roman" w:hAnsi="Times New Roman"/>
          <w:sz w:val="20"/>
        </w:rPr>
        <w:t xml:space="preserve"> </w:t>
      </w:r>
      <w:r w:rsidR="00B939EB" w:rsidRPr="00556D20">
        <w:rPr>
          <w:rFonts w:ascii="Times New Roman" w:hAnsi="Times New Roman"/>
          <w:sz w:val="20"/>
        </w:rPr>
        <w:t xml:space="preserve">motion </w:t>
      </w:r>
      <w:r w:rsidR="00D66CB5" w:rsidRPr="00556D20">
        <w:rPr>
          <w:rFonts w:ascii="Times New Roman" w:hAnsi="Times New Roman"/>
          <w:sz w:val="20"/>
        </w:rPr>
        <w:t xml:space="preserve">numerically. </w:t>
      </w:r>
      <w:r w:rsidR="00E45CA5" w:rsidRPr="00556D20">
        <w:rPr>
          <w:rFonts w:ascii="Times New Roman" w:hAnsi="Times New Roman"/>
          <w:sz w:val="20"/>
        </w:rPr>
        <w:t>These methods</w:t>
      </w:r>
      <w:r w:rsidRPr="00556D20">
        <w:rPr>
          <w:rFonts w:ascii="Times New Roman" w:hAnsi="Times New Roman"/>
          <w:sz w:val="20"/>
        </w:rPr>
        <w:t xml:space="preserve"> </w:t>
      </w:r>
      <w:r w:rsidR="00D66CB5" w:rsidRPr="00556D20">
        <w:rPr>
          <w:rFonts w:ascii="Times New Roman" w:hAnsi="Times New Roman"/>
          <w:sz w:val="20"/>
        </w:rPr>
        <w:t>are</w:t>
      </w:r>
      <w:r w:rsidR="00E45CA5" w:rsidRPr="00556D20">
        <w:rPr>
          <w:rFonts w:ascii="Times New Roman" w:hAnsi="Times New Roman"/>
          <w:sz w:val="20"/>
        </w:rPr>
        <w:t xml:space="preserve"> </w:t>
      </w:r>
      <w:r w:rsidRPr="00556D20">
        <w:rPr>
          <w:rFonts w:ascii="Times New Roman" w:hAnsi="Times New Roman"/>
          <w:sz w:val="20"/>
        </w:rPr>
        <w:t>divide</w:t>
      </w:r>
      <w:r w:rsidR="00E45CA5" w:rsidRPr="00556D20">
        <w:rPr>
          <w:rFonts w:ascii="Times New Roman" w:hAnsi="Times New Roman"/>
          <w:sz w:val="20"/>
        </w:rPr>
        <w:t>d</w:t>
      </w:r>
      <w:r w:rsidRPr="00556D20">
        <w:rPr>
          <w:rFonts w:ascii="Times New Roman" w:hAnsi="Times New Roman"/>
          <w:sz w:val="20"/>
        </w:rPr>
        <w:t xml:space="preserve"> </w:t>
      </w:r>
      <w:r w:rsidR="0091273A" w:rsidRPr="00556D20">
        <w:rPr>
          <w:rFonts w:ascii="Times New Roman" w:hAnsi="Times New Roman"/>
          <w:sz w:val="20"/>
        </w:rPr>
        <w:t>into</w:t>
      </w:r>
      <w:r w:rsidRPr="00556D20">
        <w:rPr>
          <w:rFonts w:ascii="Times New Roman" w:hAnsi="Times New Roman"/>
          <w:sz w:val="20"/>
        </w:rPr>
        <w:t xml:space="preserve"> single and multi-step methods. The accuracy of each method depends directly o</w:t>
      </w:r>
      <w:r w:rsidR="00E45CA5" w:rsidRPr="00556D20">
        <w:rPr>
          <w:rFonts w:ascii="Times New Roman" w:hAnsi="Times New Roman"/>
          <w:sz w:val="20"/>
        </w:rPr>
        <w:t>n</w:t>
      </w:r>
      <w:r w:rsidRPr="00556D20">
        <w:rPr>
          <w:rFonts w:ascii="Times New Roman" w:hAnsi="Times New Roman"/>
          <w:sz w:val="20"/>
        </w:rPr>
        <w:t xml:space="preserve"> adopted integration step size between successive iterations. To achieve result with required accuracy it is important to maintain appropriate size of integration step. Inappropriate step size could cause local errors between iterations greater than accuracy of the method. Therefore, integration step size needs to be reduc</w:t>
      </w:r>
      <w:r w:rsidR="00E45CA5" w:rsidRPr="00556D20">
        <w:rPr>
          <w:rFonts w:ascii="Times New Roman" w:hAnsi="Times New Roman"/>
          <w:sz w:val="20"/>
        </w:rPr>
        <w:t>ed</w:t>
      </w:r>
      <w:r w:rsidRPr="00556D20">
        <w:rPr>
          <w:rFonts w:ascii="Times New Roman" w:hAnsi="Times New Roman"/>
          <w:sz w:val="20"/>
        </w:rPr>
        <w:t xml:space="preserve"> until it </w:t>
      </w:r>
      <w:r w:rsidR="00E45CA5" w:rsidRPr="00556D20">
        <w:rPr>
          <w:rFonts w:ascii="Times New Roman" w:hAnsi="Times New Roman"/>
          <w:sz w:val="20"/>
        </w:rPr>
        <w:t>does</w:t>
      </w:r>
      <w:r w:rsidRPr="00556D20">
        <w:rPr>
          <w:rFonts w:ascii="Times New Roman" w:hAnsi="Times New Roman"/>
          <w:sz w:val="20"/>
        </w:rPr>
        <w:t xml:space="preserve"> not affect accuracy of the final solution. </w:t>
      </w:r>
      <w:r w:rsidR="00C2673C" w:rsidRPr="00556D20">
        <w:rPr>
          <w:rFonts w:ascii="Times New Roman" w:hAnsi="Times New Roman"/>
          <w:sz w:val="20"/>
        </w:rPr>
        <w:t>G</w:t>
      </w:r>
      <w:r w:rsidR="0091273A" w:rsidRPr="00556D20">
        <w:rPr>
          <w:rFonts w:ascii="Times New Roman" w:hAnsi="Times New Roman"/>
          <w:sz w:val="20"/>
        </w:rPr>
        <w:t xml:space="preserve">roup of Runge-Kutta (RK) methods for solving </w:t>
      </w:r>
      <w:r w:rsidR="00B01E1B" w:rsidRPr="00556D20">
        <w:rPr>
          <w:rFonts w:ascii="Times New Roman" w:hAnsi="Times New Roman"/>
          <w:sz w:val="20"/>
        </w:rPr>
        <w:t xml:space="preserve">equations of </w:t>
      </w:r>
      <w:r w:rsidR="00B37E6F" w:rsidRPr="00556D20">
        <w:rPr>
          <w:rFonts w:ascii="Times New Roman" w:hAnsi="Times New Roman"/>
          <w:sz w:val="20"/>
        </w:rPr>
        <w:t>satellite</w:t>
      </w:r>
      <w:r w:rsidR="004B15A7" w:rsidRPr="00556D20">
        <w:rPr>
          <w:rFonts w:ascii="Times New Roman" w:hAnsi="Times New Roman"/>
          <w:sz w:val="20"/>
        </w:rPr>
        <w:t xml:space="preserve"> motion </w:t>
      </w:r>
      <w:r w:rsidR="003D0719" w:rsidRPr="00556D20">
        <w:rPr>
          <w:rFonts w:ascii="Times New Roman" w:hAnsi="Times New Roman"/>
          <w:sz w:val="20"/>
        </w:rPr>
        <w:t>have been analysed in this article</w:t>
      </w:r>
      <w:r w:rsidRPr="00556D20">
        <w:rPr>
          <w:rFonts w:ascii="Times New Roman" w:hAnsi="Times New Roman"/>
          <w:sz w:val="20"/>
        </w:rPr>
        <w:t xml:space="preserve">. </w:t>
      </w:r>
      <w:r w:rsidR="00BB742E" w:rsidRPr="00556D20">
        <w:rPr>
          <w:rFonts w:ascii="Times New Roman" w:hAnsi="Times New Roman"/>
          <w:sz w:val="20"/>
        </w:rPr>
        <w:t>F</w:t>
      </w:r>
      <w:r w:rsidRPr="00556D20">
        <w:rPr>
          <w:rFonts w:ascii="Times New Roman" w:hAnsi="Times New Roman"/>
          <w:sz w:val="20"/>
        </w:rPr>
        <w:t>ive different methods: Runge</w:t>
      </w:r>
      <w:r w:rsidRPr="00556D20">
        <w:rPr>
          <w:rFonts w:ascii="Times New Roman" w:hAnsi="Times New Roman"/>
          <w:sz w:val="20"/>
        </w:rPr>
        <w:noBreakHyphen/>
        <w:t>Kutta 4</w:t>
      </w:r>
      <w:r w:rsidRPr="00556D20">
        <w:rPr>
          <w:rFonts w:ascii="Times New Roman" w:hAnsi="Times New Roman"/>
          <w:sz w:val="20"/>
          <w:vertAlign w:val="superscript"/>
        </w:rPr>
        <w:t>th</w:t>
      </w:r>
      <w:r w:rsidRPr="00556D20">
        <w:rPr>
          <w:rFonts w:ascii="Times New Roman" w:hAnsi="Times New Roman"/>
          <w:sz w:val="20"/>
        </w:rPr>
        <w:t xml:space="preserve"> order, Runge</w:t>
      </w:r>
      <w:r w:rsidRPr="00556D20">
        <w:rPr>
          <w:rFonts w:ascii="Times New Roman" w:hAnsi="Times New Roman"/>
          <w:sz w:val="20"/>
        </w:rPr>
        <w:noBreakHyphen/>
        <w:t>Kutta 5</w:t>
      </w:r>
      <w:r w:rsidRPr="00556D20">
        <w:rPr>
          <w:rFonts w:ascii="Times New Roman" w:hAnsi="Times New Roman"/>
          <w:sz w:val="20"/>
          <w:vertAlign w:val="superscript"/>
        </w:rPr>
        <w:t>th</w:t>
      </w:r>
      <w:r w:rsidR="00E45CA5" w:rsidRPr="00556D20">
        <w:rPr>
          <w:rFonts w:ascii="Times New Roman" w:hAnsi="Times New Roman"/>
          <w:sz w:val="20"/>
        </w:rPr>
        <w:t xml:space="preserve"> order</w:t>
      </w:r>
      <w:r w:rsidRPr="00556D20">
        <w:rPr>
          <w:rFonts w:ascii="Times New Roman" w:hAnsi="Times New Roman"/>
          <w:sz w:val="20"/>
        </w:rPr>
        <w:t xml:space="preserve"> and Runge</w:t>
      </w:r>
      <w:r w:rsidRPr="00556D20">
        <w:rPr>
          <w:rFonts w:ascii="Times New Roman" w:hAnsi="Times New Roman"/>
          <w:sz w:val="20"/>
        </w:rPr>
        <w:noBreakHyphen/>
        <w:t>Kutta</w:t>
      </w:r>
      <w:r w:rsidRPr="00556D20">
        <w:rPr>
          <w:rFonts w:ascii="Times New Roman" w:hAnsi="Times New Roman"/>
          <w:sz w:val="20"/>
        </w:rPr>
        <w:noBreakHyphen/>
      </w:r>
      <w:r w:rsidR="00E45CA5" w:rsidRPr="00556D20">
        <w:rPr>
          <w:rFonts w:ascii="Times New Roman" w:hAnsi="Times New Roman"/>
          <w:sz w:val="20"/>
        </w:rPr>
        <w:t>F</w:t>
      </w:r>
      <w:r w:rsidRPr="00556D20">
        <w:rPr>
          <w:rFonts w:ascii="Times New Roman" w:hAnsi="Times New Roman"/>
          <w:sz w:val="20"/>
        </w:rPr>
        <w:t>e</w:t>
      </w:r>
      <w:r w:rsidR="00E45CA5" w:rsidRPr="00556D20">
        <w:rPr>
          <w:rFonts w:ascii="Times New Roman" w:hAnsi="Times New Roman"/>
          <w:sz w:val="20"/>
        </w:rPr>
        <w:t xml:space="preserve">hlberg </w:t>
      </w:r>
      <w:r w:rsidRPr="00556D20">
        <w:rPr>
          <w:rFonts w:ascii="Times New Roman" w:hAnsi="Times New Roman"/>
          <w:sz w:val="20"/>
        </w:rPr>
        <w:t>4</w:t>
      </w:r>
      <w:r w:rsidRPr="00556D20">
        <w:rPr>
          <w:rFonts w:ascii="Times New Roman" w:hAnsi="Times New Roman"/>
          <w:sz w:val="20"/>
          <w:vertAlign w:val="superscript"/>
        </w:rPr>
        <w:t>th</w:t>
      </w:r>
      <w:r w:rsidRPr="00556D20">
        <w:rPr>
          <w:rFonts w:ascii="Times New Roman" w:hAnsi="Times New Roman"/>
          <w:sz w:val="20"/>
        </w:rPr>
        <w:t xml:space="preserve"> and 5</w:t>
      </w:r>
      <w:r w:rsidRPr="00556D20">
        <w:rPr>
          <w:rFonts w:ascii="Times New Roman" w:hAnsi="Times New Roman"/>
          <w:sz w:val="20"/>
          <w:vertAlign w:val="superscript"/>
        </w:rPr>
        <w:t>th</w:t>
      </w:r>
      <w:r w:rsidR="00E45CA5" w:rsidRPr="00556D20">
        <w:rPr>
          <w:rFonts w:ascii="Times New Roman" w:hAnsi="Times New Roman"/>
          <w:sz w:val="20"/>
        </w:rPr>
        <w:t xml:space="preserve"> order</w:t>
      </w:r>
      <w:r w:rsidRPr="00556D20">
        <w:rPr>
          <w:rFonts w:ascii="Times New Roman" w:hAnsi="Times New Roman"/>
          <w:sz w:val="20"/>
        </w:rPr>
        <w:t xml:space="preserve"> method</w:t>
      </w:r>
      <w:r w:rsidR="003D0719" w:rsidRPr="00556D20">
        <w:rPr>
          <w:rFonts w:ascii="Times New Roman" w:hAnsi="Times New Roman"/>
          <w:sz w:val="20"/>
        </w:rPr>
        <w:t>s</w:t>
      </w:r>
      <w:r w:rsidR="00BB742E" w:rsidRPr="00556D20">
        <w:rPr>
          <w:rFonts w:ascii="Times New Roman" w:hAnsi="Times New Roman"/>
          <w:sz w:val="20"/>
        </w:rPr>
        <w:t xml:space="preserve"> </w:t>
      </w:r>
      <w:r w:rsidR="00B939EB" w:rsidRPr="00556D20">
        <w:rPr>
          <w:rFonts w:ascii="Times New Roman" w:hAnsi="Times New Roman"/>
          <w:sz w:val="20"/>
        </w:rPr>
        <w:t xml:space="preserve">were </w:t>
      </w:r>
      <w:r w:rsidR="00BB742E" w:rsidRPr="00556D20">
        <w:rPr>
          <w:rFonts w:ascii="Times New Roman" w:hAnsi="Times New Roman"/>
          <w:sz w:val="20"/>
        </w:rPr>
        <w:t>discussed</w:t>
      </w:r>
      <w:r w:rsidRPr="00556D20">
        <w:rPr>
          <w:rFonts w:ascii="Times New Roman" w:hAnsi="Times New Roman"/>
          <w:sz w:val="20"/>
        </w:rPr>
        <w:t>.</w:t>
      </w:r>
      <w:r w:rsidR="00A556C2" w:rsidRPr="00556D20">
        <w:rPr>
          <w:rFonts w:ascii="Times New Roman" w:hAnsi="Times New Roman"/>
          <w:sz w:val="20"/>
        </w:rPr>
        <w:t xml:space="preserve"> </w:t>
      </w:r>
      <w:r w:rsidR="00BF7D1F" w:rsidRPr="00556D20">
        <w:rPr>
          <w:rFonts w:ascii="Times New Roman" w:hAnsi="Times New Roman"/>
          <w:sz w:val="20"/>
        </w:rPr>
        <w:t>Compared to the classical Runge-Kutta integration method other methods a</w:t>
      </w:r>
      <w:r w:rsidR="003D0719" w:rsidRPr="00556D20">
        <w:rPr>
          <w:rFonts w:ascii="Times New Roman" w:hAnsi="Times New Roman"/>
          <w:sz w:val="20"/>
        </w:rPr>
        <w:t>re</w:t>
      </w:r>
      <w:r w:rsidR="00BF7D1F" w:rsidRPr="00556D20">
        <w:rPr>
          <w:rFonts w:ascii="Times New Roman" w:hAnsi="Times New Roman"/>
          <w:sz w:val="20"/>
        </w:rPr>
        <w:t xml:space="preserve"> slower, but give results </w:t>
      </w:r>
      <w:r w:rsidR="003D0719" w:rsidRPr="00556D20">
        <w:rPr>
          <w:rFonts w:ascii="Times New Roman" w:hAnsi="Times New Roman"/>
          <w:sz w:val="20"/>
        </w:rPr>
        <w:t xml:space="preserve">that </w:t>
      </w:r>
      <w:r w:rsidR="00BF7D1F" w:rsidRPr="00556D20">
        <w:rPr>
          <w:rFonts w:ascii="Times New Roman" w:hAnsi="Times New Roman"/>
          <w:sz w:val="20"/>
        </w:rPr>
        <w:t xml:space="preserve">are </w:t>
      </w:r>
      <w:r w:rsidR="003D0719" w:rsidRPr="00556D20">
        <w:rPr>
          <w:rFonts w:ascii="Times New Roman" w:hAnsi="Times New Roman"/>
          <w:sz w:val="20"/>
        </w:rPr>
        <w:t xml:space="preserve">slightly </w:t>
      </w:r>
      <w:r w:rsidR="00BF7D1F" w:rsidRPr="00556D20">
        <w:rPr>
          <w:rFonts w:ascii="Times New Roman" w:hAnsi="Times New Roman"/>
          <w:sz w:val="20"/>
        </w:rPr>
        <w:t>more accurate.</w:t>
      </w:r>
      <w:r w:rsidR="005A63DC" w:rsidRPr="00556D20">
        <w:rPr>
          <w:rFonts w:ascii="Times New Roman" w:hAnsi="Times New Roman"/>
          <w:b/>
          <w:sz w:val="18"/>
        </w:rPr>
        <w:t xml:space="preserve"> </w:t>
      </w:r>
    </w:p>
    <w:p w:rsidR="005A63DC" w:rsidRPr="00556D20" w:rsidRDefault="005A63DC" w:rsidP="00D50115">
      <w:pPr>
        <w:spacing w:line="360" w:lineRule="auto"/>
        <w:rPr>
          <w:rFonts w:ascii="Times New Roman" w:hAnsi="Times New Roman"/>
          <w:b/>
          <w:sz w:val="18"/>
        </w:rPr>
      </w:pPr>
    </w:p>
    <w:p w:rsidR="00A82B29" w:rsidRPr="00556D20" w:rsidRDefault="00556D20" w:rsidP="00D50115">
      <w:pPr>
        <w:pBdr>
          <w:top w:val="single" w:sz="4" w:space="1" w:color="auto"/>
          <w:left w:val="single" w:sz="4" w:space="4" w:color="auto"/>
          <w:bottom w:val="single" w:sz="4" w:space="1" w:color="auto"/>
          <w:right w:val="single" w:sz="4" w:space="4" w:color="auto"/>
        </w:pBdr>
        <w:spacing w:line="360" w:lineRule="auto"/>
        <w:rPr>
          <w:rFonts w:ascii="Times New Roman" w:hAnsi="Times New Roman"/>
          <w:b/>
          <w:sz w:val="20"/>
        </w:rPr>
      </w:pPr>
      <w:r w:rsidRPr="00556D20">
        <w:rPr>
          <w:rFonts w:ascii="Times New Roman" w:hAnsi="Times New Roman"/>
          <w:sz w:val="20"/>
        </w:rPr>
        <w:t>KEYWORDS</w:t>
      </w:r>
      <w:r w:rsidR="005A63DC" w:rsidRPr="00556D20">
        <w:rPr>
          <w:rFonts w:ascii="Times New Roman" w:hAnsi="Times New Roman"/>
          <w:b/>
          <w:sz w:val="20"/>
        </w:rPr>
        <w:t xml:space="preserve">: </w:t>
      </w:r>
      <w:r w:rsidR="005A63DC" w:rsidRPr="00556D20">
        <w:rPr>
          <w:rFonts w:ascii="Times New Roman" w:hAnsi="Times New Roman"/>
          <w:sz w:val="20"/>
        </w:rPr>
        <w:t xml:space="preserve">numerical integration, GNSS, GLONASS, satellite geodesy </w:t>
      </w:r>
    </w:p>
    <w:p w:rsidR="00964F0C" w:rsidRPr="00556D20" w:rsidRDefault="00964F0C" w:rsidP="00D50115">
      <w:pPr>
        <w:spacing w:line="360" w:lineRule="auto"/>
        <w:rPr>
          <w:rFonts w:ascii="Times New Roman" w:hAnsi="Times New Roman"/>
          <w:sz w:val="20"/>
        </w:rPr>
      </w:pPr>
    </w:p>
    <w:p w:rsidR="00964F0C" w:rsidRPr="00556D20" w:rsidRDefault="00D50115" w:rsidP="00D50115">
      <w:pPr>
        <w:keepNext/>
        <w:spacing w:line="360" w:lineRule="auto"/>
        <w:rPr>
          <w:rFonts w:ascii="Times New Roman" w:hAnsi="Times New Roman"/>
          <w:b/>
          <w:sz w:val="20"/>
        </w:rPr>
      </w:pPr>
      <w:bookmarkStart w:id="1" w:name="_Toc482782783"/>
      <w:bookmarkStart w:id="2" w:name="_Toc360280455"/>
      <w:bookmarkStart w:id="3" w:name="_Toc361037895"/>
      <w:r>
        <w:rPr>
          <w:rFonts w:ascii="Times New Roman" w:hAnsi="Times New Roman"/>
          <w:b/>
          <w:sz w:val="20"/>
        </w:rPr>
        <w:t>1</w:t>
      </w:r>
      <w:r w:rsidR="00052C5C" w:rsidRPr="00556D20">
        <w:rPr>
          <w:rFonts w:ascii="Times New Roman" w:hAnsi="Times New Roman"/>
          <w:b/>
          <w:sz w:val="20"/>
        </w:rPr>
        <w:t xml:space="preserve"> </w:t>
      </w:r>
      <w:bookmarkEnd w:id="1"/>
      <w:r w:rsidR="00052C5C" w:rsidRPr="00556D20">
        <w:rPr>
          <w:rFonts w:ascii="Times New Roman" w:hAnsi="Times New Roman"/>
          <w:b/>
          <w:sz w:val="20"/>
        </w:rPr>
        <w:t>INTRODUCTION</w:t>
      </w:r>
      <w:bookmarkEnd w:id="2"/>
      <w:bookmarkEnd w:id="3"/>
    </w:p>
    <w:p w:rsidR="00300094" w:rsidRPr="00556D20" w:rsidRDefault="00300094" w:rsidP="00D50115">
      <w:pPr>
        <w:keepNext/>
        <w:spacing w:line="360" w:lineRule="auto"/>
        <w:rPr>
          <w:rFonts w:ascii="Times New Roman" w:hAnsi="Times New Roman"/>
          <w:sz w:val="20"/>
        </w:rPr>
      </w:pPr>
    </w:p>
    <w:p w:rsidR="00932088" w:rsidRPr="00556D20" w:rsidRDefault="00932088" w:rsidP="00D50115">
      <w:pPr>
        <w:keepNext/>
        <w:spacing w:line="360" w:lineRule="auto"/>
        <w:rPr>
          <w:rFonts w:ascii="Times New Roman" w:hAnsi="Times New Roman"/>
          <w:sz w:val="20"/>
        </w:rPr>
      </w:pPr>
      <w:bookmarkStart w:id="4" w:name="_Toc360280456"/>
      <w:bookmarkStart w:id="5" w:name="_Toc361037896"/>
      <w:r w:rsidRPr="00556D20">
        <w:rPr>
          <w:rFonts w:ascii="Times New Roman" w:hAnsi="Times New Roman"/>
          <w:sz w:val="20"/>
        </w:rPr>
        <w:t xml:space="preserve">Equations of satellite motion could be solved both analytically </w:t>
      </w:r>
      <w:r w:rsidRPr="00556D20">
        <w:rPr>
          <w:rFonts w:ascii="Times New Roman" w:hAnsi="Times New Roman"/>
          <w:sz w:val="20"/>
        </w:rPr>
        <w:fldChar w:fldCharType="begin" w:fldLock="1"/>
      </w:r>
      <w:r w:rsidR="00B545DE" w:rsidRPr="00556D20">
        <w:rPr>
          <w:rFonts w:ascii="Times New Roman" w:hAnsi="Times New Roman"/>
          <w:sz w:val="20"/>
        </w:rPr>
        <w:instrText>ADDIN CSL_CITATION { "citationItems" : [ { "id" : "ITEM-1", "itemData" : { "author" : [ { "dropping-particle" : "", "family" : "G\u00f3ral", "given" : "W\u0142adys\u0142aw", "non-dropping-particle" : "", "parse-names" : false, "suffix" : "" }, { "dropping-particle" : "", "family" : "Skorupa", "given" : "Bogdan", "non-dropping-particle" : "", "parse-names" : false, "suffix" : "" } ], "container-title" : "Acta Geodynamica et Geomaterialia", "id" : "ITEM-1", "issue" : "3", "issued" : { "date-parts" : [ [ "2012" ] ] }, "page" : "283-290", "title" : "Determination of intermediate orbit and position of GLONASS satellites based on the generalized problem of two fixed centers", "type" : "article-journal", "volume" : "9" }, "uris" : [ "http://www.mendeley.com/documents/?uuid=c63808a6-85e1-48fc-8487-007a34665362", "http://www.mendeley.com/documents/?uuid=d8a3325c-f7c7-42b5-96f0-fc1851e45620" ] } ], "mendeley" : { "formattedCitation" : "(G\u00f3ral &amp; Skorupa, 2012)", "plainTextFormattedCitation" : "(G\u00f3ral &amp; Skorupa, 2012)", "previouslyFormattedCitation" : "(G\u00f3ral &amp; Skorupa, 2012)" }, "properties" : { "noteIndex" : 0 }, "schema" : "https://github.com/citation-style-language/schema/raw/master/csl-citation.json" }</w:instrText>
      </w:r>
      <w:r w:rsidRPr="00556D20">
        <w:rPr>
          <w:rFonts w:ascii="Times New Roman" w:hAnsi="Times New Roman"/>
          <w:sz w:val="20"/>
        </w:rPr>
        <w:fldChar w:fldCharType="separate"/>
      </w:r>
      <w:r w:rsidRPr="00556D20">
        <w:rPr>
          <w:rFonts w:ascii="Times New Roman" w:hAnsi="Times New Roman"/>
          <w:noProof/>
          <w:sz w:val="20"/>
        </w:rPr>
        <w:t>(Góral &amp; Skorupa, 2012)</w:t>
      </w:r>
      <w:r w:rsidRPr="00556D20">
        <w:rPr>
          <w:rFonts w:ascii="Times New Roman" w:hAnsi="Times New Roman"/>
          <w:sz w:val="20"/>
        </w:rPr>
        <w:fldChar w:fldCharType="end"/>
      </w:r>
      <w:r w:rsidRPr="00556D20">
        <w:rPr>
          <w:rFonts w:ascii="Times New Roman" w:hAnsi="Times New Roman"/>
          <w:sz w:val="20"/>
        </w:rPr>
        <w:t xml:space="preserve"> </w:t>
      </w:r>
      <w:r w:rsidR="00A64336" w:rsidRPr="00556D20">
        <w:rPr>
          <w:rFonts w:ascii="Times New Roman" w:hAnsi="Times New Roman"/>
          <w:sz w:val="20"/>
        </w:rPr>
        <w:t>and</w:t>
      </w:r>
      <w:r w:rsidRPr="00556D20">
        <w:rPr>
          <w:rFonts w:ascii="Times New Roman" w:hAnsi="Times New Roman"/>
          <w:sz w:val="20"/>
        </w:rPr>
        <w:t xml:space="preserve"> numerally </w:t>
      </w:r>
      <w:r w:rsidRPr="00556D20">
        <w:rPr>
          <w:rFonts w:ascii="Times New Roman" w:hAnsi="Times New Roman"/>
          <w:sz w:val="20"/>
        </w:rPr>
        <w:fldChar w:fldCharType="begin" w:fldLock="1"/>
      </w:r>
      <w:r w:rsidR="00B545DE" w:rsidRPr="00556D20">
        <w:rPr>
          <w:rFonts w:ascii="Times New Roman" w:hAnsi="Times New Roman"/>
          <w:sz w:val="20"/>
        </w:rPr>
        <w:instrText>ADDIN CSL_CITATION { "citationItems" : [ { "id" : "ITEM-1", "itemData" : { "DOI" : "10.1007/s12518-011-0046-0", "ISSN" : "1866-9298", "author" : [ { "dropping-particle" : "", "family" : "Gaglione", "given" : "Salvatore", "non-dropping-particle" : "", "parse-names" : false, "suffix" : "" }, { "dropping-particle" : "", "family" : "Angrisano", "given" : "Antonio", "non-dropping-particle" : "", "parse-names" : false, "suffix" : "" }, { "dropping-particle" : "", "family" : "Pugliano", "given" : "Giovanni", "non-dropping-particle" : "", "parse-names" : false, "suffix" : "" }, { "dropping-particle" : "", "family" : "Robustelli", "given" : "Umberto", "non-dropping-particle" : "", "parse-names" : false, "suffix" : "" }, { "dropping-particle" : "", "family" : "Santamaria", "given" : "Raffaele", "non-dropping-particle" : "", "parse-names" : false, "suffix" : "" }, { "dropping-particle" : "", "family" : "Vultaggio", "given" : "Mario", "non-dropping-particle" : "", "parse-names" : false, "suffix" : "" } ], "container-title" : "Applied Geomatics", "id" : "ITEM-1", "issue" : "1", "issued" : { "date-parts" : [ [ "2011", "2", "23" ] ] }, "page" : "49-57", "title" : "A stochastic sigma model for GLONASS satellite pseudorange", "type" : "article-journal", "volume" : "3" }, "uris" : [ "http://www.mendeley.com/documents/?uuid=2196451f-1312-4eab-a4fa-927aef670302" ] } ], "mendeley" : { "formattedCitation" : "(Gaglione et al., 2011)", "plainTextFormattedCitation" : "(Gaglione et al., 2011)", "previouslyFormattedCitation" : "(Gaglione et al., 2011)" }, "properties" : { "noteIndex" : 0 }, "schema" : "https://github.com/citation-style-language/schema/raw/master/csl-citation.json" }</w:instrText>
      </w:r>
      <w:r w:rsidRPr="00556D20">
        <w:rPr>
          <w:rFonts w:ascii="Times New Roman" w:hAnsi="Times New Roman"/>
          <w:sz w:val="20"/>
        </w:rPr>
        <w:fldChar w:fldCharType="separate"/>
      </w:r>
      <w:r w:rsidRPr="00556D20">
        <w:rPr>
          <w:rFonts w:ascii="Times New Roman" w:hAnsi="Times New Roman"/>
          <w:noProof/>
          <w:sz w:val="20"/>
        </w:rPr>
        <w:t>(Gaglione et al., 2011)</w:t>
      </w:r>
      <w:r w:rsidRPr="00556D20">
        <w:rPr>
          <w:rFonts w:ascii="Times New Roman" w:hAnsi="Times New Roman"/>
          <w:sz w:val="20"/>
        </w:rPr>
        <w:fldChar w:fldCharType="end"/>
      </w:r>
      <w:r w:rsidR="00BC6884" w:rsidRPr="00556D20">
        <w:rPr>
          <w:rFonts w:ascii="Times New Roman" w:hAnsi="Times New Roman"/>
          <w:sz w:val="20"/>
        </w:rPr>
        <w:t>.</w:t>
      </w:r>
      <w:r w:rsidRPr="00556D20">
        <w:rPr>
          <w:rFonts w:ascii="Times New Roman" w:hAnsi="Times New Roman"/>
          <w:sz w:val="20"/>
        </w:rPr>
        <w:t xml:space="preserve"> </w:t>
      </w:r>
      <w:r w:rsidR="007C2413" w:rsidRPr="00556D20">
        <w:rPr>
          <w:rFonts w:ascii="Times New Roman" w:hAnsi="Times New Roman"/>
          <w:sz w:val="20"/>
        </w:rPr>
        <w:t>Runge-Kutta</w:t>
      </w:r>
      <w:r w:rsidR="00835131" w:rsidRPr="00556D20">
        <w:rPr>
          <w:rFonts w:ascii="Times New Roman" w:hAnsi="Times New Roman"/>
          <w:sz w:val="20"/>
        </w:rPr>
        <w:t xml:space="preserve"> (RK)</w:t>
      </w:r>
      <w:r w:rsidR="003357A0" w:rsidRPr="00556D20">
        <w:rPr>
          <w:rFonts w:ascii="Times New Roman" w:hAnsi="Times New Roman"/>
          <w:sz w:val="20"/>
        </w:rPr>
        <w:t xml:space="preserve"> method</w:t>
      </w:r>
      <w:r w:rsidR="00BC6884" w:rsidRPr="00556D20">
        <w:rPr>
          <w:rFonts w:ascii="Times New Roman" w:hAnsi="Times New Roman"/>
          <w:sz w:val="20"/>
        </w:rPr>
        <w:t>s</w:t>
      </w:r>
      <w:r w:rsidR="007C2413" w:rsidRPr="00556D20">
        <w:rPr>
          <w:rFonts w:ascii="Times New Roman" w:hAnsi="Times New Roman"/>
          <w:sz w:val="20"/>
        </w:rPr>
        <w:t xml:space="preserve"> </w:t>
      </w:r>
      <w:r w:rsidR="008176F9" w:rsidRPr="00556D20">
        <w:rPr>
          <w:rFonts w:ascii="Times New Roman" w:hAnsi="Times New Roman"/>
          <w:sz w:val="20"/>
        </w:rPr>
        <w:t>are</w:t>
      </w:r>
      <w:r w:rsidR="007C2413" w:rsidRPr="00556D20">
        <w:rPr>
          <w:rFonts w:ascii="Times New Roman" w:hAnsi="Times New Roman"/>
          <w:sz w:val="20"/>
        </w:rPr>
        <w:t xml:space="preserve"> one of the well-known numerical methods for </w:t>
      </w:r>
      <w:r w:rsidR="007D5F02" w:rsidRPr="00556D20">
        <w:rPr>
          <w:rFonts w:ascii="Times New Roman" w:hAnsi="Times New Roman"/>
          <w:sz w:val="20"/>
        </w:rPr>
        <w:t xml:space="preserve">solving </w:t>
      </w:r>
      <w:r w:rsidR="007C2413" w:rsidRPr="00556D20">
        <w:rPr>
          <w:rFonts w:ascii="Times New Roman" w:hAnsi="Times New Roman"/>
          <w:sz w:val="20"/>
        </w:rPr>
        <w:t xml:space="preserve">differential equations </w:t>
      </w:r>
      <w:r w:rsidR="007C2413" w:rsidRPr="00556D20">
        <w:rPr>
          <w:rFonts w:ascii="Times New Roman" w:hAnsi="Times New Roman"/>
          <w:sz w:val="20"/>
        </w:rPr>
        <w:fldChar w:fldCharType="begin" w:fldLock="1"/>
      </w:r>
      <w:r w:rsidRPr="00556D20">
        <w:rPr>
          <w:rFonts w:ascii="Times New Roman" w:hAnsi="Times New Roman"/>
          <w:sz w:val="20"/>
        </w:rPr>
        <w:instrText>ADDIN CSL_CITATION { "citationItems" : [ { "id" : "ITEM-1", "itemData" : { "author" : [ { "dropping-particle" : "", "family" : "Sermutlu", "given" : "E", "non-dropping-particle" : "", "parse-names" : false, "suffix" : "" } ], "container-title" : "Journal of Arts and Sciences Say", "id" : "ITEM-1", "issued" : { "date-parts" : [ [ "2004" ] ] }, "page" : "61-69", "title" : "Comparison of Runge-Kutta methods of order 4 and 5 on Lorenz equation", "type" : "article-journal" }, "uris" : [ "http://www.mendeley.com/documents/?uuid=70b63d4f-f894-42be-a38a-4282f80da2fc" ] }, { "id" : "ITEM-2", "itemData" : { "ISSN" : "0259-9791", "author" : [ { "dropping-particle" : "", "family" : "Kosti", "given" : "A. A.", "non-dropping-particle" : "", "parse-names" : false, "suffix" : "" }, { "dropping-particle" : "", "family" : "Anastassi", "given" : "Z. A.", "non-dropping-particle" : "", "parse-names" : false, "suffix" : "" }, { "dropping-particle" : "", "family" : "Simos", "given" : "T. E.", "non-dropping-particle" : "", "parse-names" : false, "suffix" : "" } ], "container-title" : "Journal of Mathematical Chemistry", "id" : "ITEM-2", "issue" : "1", "issued" : { "date-parts" : [ [ "2009", "7", "18" ] ] }, "page" : "315-330", "title" : "An optimized explicit Runge-Kutta method with increased phase-lag order for the numerical solution of the Schr\u00f6dinger equation and related problems", "type" : "article-journal", "volume" : "47" }, "uris" : [ "http://www.mendeley.com/documents/?uuid=9409f77f-f64f-4e20-9522-59128cee50da" ] }, { "id" : "ITEM-3", "itemData" : { "author" : [ { "dropping-particle" : "", "family" : "Ozawa", "given" : "K", "non-dropping-particle" : "", "parse-names" : false, "suffix" : "" } ], "container-title" : "Japan Journal of Industrial and Applied Mathematics", "id" : "ITEM-3", "issued" : { "date-parts" : [ [ "1999" ] ] }, "page" : "25-46", "title" : "A four-stage implicit Runge-Kutta-Nystr\u00f6m method with variable coefficients for solving periodic initial value problems", "type" : "article-journal", "volume" : "16" }, "uris" : [ "http://www.mendeley.com/documents/?uuid=1793f68e-3fc5-4cf9-8a5a-21ae1d3b7d04" ] } ], "mendeley" : { "formattedCitation" : "(Kosti, Anastassi, &amp; Simos, 2009; Ozawa, 1999; Sermutlu, 2004)", "plainTextFormattedCitation" : "(Kosti, Anastassi, &amp; Simos, 2009; Ozawa, 1999; Sermutlu, 2004)", "previouslyFormattedCitation" : "(Kosti, Anastassi, &amp; Simos, 2009; Ozawa, 1999; Sermutlu, 2004)" }, "properties" : { "noteIndex" : 0 }, "schema" : "https://github.com/citation-style-language/schema/raw/master/csl-citation.json" }</w:instrText>
      </w:r>
      <w:r w:rsidR="007C2413" w:rsidRPr="00556D20">
        <w:rPr>
          <w:rFonts w:ascii="Times New Roman" w:hAnsi="Times New Roman"/>
          <w:sz w:val="20"/>
        </w:rPr>
        <w:fldChar w:fldCharType="separate"/>
      </w:r>
      <w:r w:rsidR="003108E6" w:rsidRPr="00556D20">
        <w:rPr>
          <w:rFonts w:ascii="Times New Roman" w:hAnsi="Times New Roman"/>
          <w:noProof/>
          <w:sz w:val="20"/>
        </w:rPr>
        <w:t>(Kosti, Anastassi, &amp; Simos, 2009; Ozawa, 1999; Sermutlu, 2004)</w:t>
      </w:r>
      <w:r w:rsidR="007C2413" w:rsidRPr="00556D20">
        <w:rPr>
          <w:rFonts w:ascii="Times New Roman" w:hAnsi="Times New Roman"/>
          <w:sz w:val="20"/>
        </w:rPr>
        <w:fldChar w:fldCharType="end"/>
      </w:r>
      <w:r w:rsidR="001E4DFE" w:rsidRPr="00556D20">
        <w:rPr>
          <w:rFonts w:ascii="Times New Roman" w:hAnsi="Times New Roman"/>
          <w:sz w:val="20"/>
        </w:rPr>
        <w:t>,</w:t>
      </w:r>
      <w:r w:rsidR="00BC6884" w:rsidRPr="00556D20">
        <w:rPr>
          <w:rFonts w:ascii="Times New Roman" w:hAnsi="Times New Roman"/>
          <w:sz w:val="20"/>
        </w:rPr>
        <w:t xml:space="preserve"> </w:t>
      </w:r>
      <w:r w:rsidR="001E4DFE" w:rsidRPr="00556D20">
        <w:rPr>
          <w:rFonts w:ascii="Times New Roman" w:hAnsi="Times New Roman"/>
          <w:sz w:val="20"/>
        </w:rPr>
        <w:t>while 4</w:t>
      </w:r>
      <w:r w:rsidR="001E4DFE" w:rsidRPr="00556D20">
        <w:rPr>
          <w:rFonts w:ascii="Times New Roman" w:hAnsi="Times New Roman"/>
          <w:sz w:val="20"/>
          <w:vertAlign w:val="superscript"/>
        </w:rPr>
        <w:t>th</w:t>
      </w:r>
      <w:r w:rsidR="001E4DFE" w:rsidRPr="00556D20">
        <w:rPr>
          <w:rFonts w:ascii="Times New Roman" w:hAnsi="Times New Roman"/>
          <w:sz w:val="20"/>
        </w:rPr>
        <w:t xml:space="preserve"> order Runge-Kutta method is recommended to solve </w:t>
      </w:r>
      <w:r w:rsidRPr="00556D20">
        <w:rPr>
          <w:rFonts w:ascii="Times New Roman" w:hAnsi="Times New Roman"/>
          <w:sz w:val="20"/>
        </w:rPr>
        <w:t>e</w:t>
      </w:r>
      <w:r w:rsidR="00B01E1B" w:rsidRPr="00556D20">
        <w:rPr>
          <w:rFonts w:ascii="Times New Roman" w:hAnsi="Times New Roman"/>
          <w:sz w:val="20"/>
        </w:rPr>
        <w:t>quations of s</w:t>
      </w:r>
      <w:r w:rsidR="00B37E6F" w:rsidRPr="00556D20">
        <w:rPr>
          <w:rFonts w:ascii="Times New Roman" w:hAnsi="Times New Roman"/>
          <w:sz w:val="20"/>
        </w:rPr>
        <w:t xml:space="preserve">atellite motion </w:t>
      </w:r>
      <w:r w:rsidR="001E4DFE" w:rsidRPr="00556D20">
        <w:rPr>
          <w:rFonts w:ascii="Times New Roman" w:hAnsi="Times New Roman"/>
          <w:sz w:val="20"/>
        </w:rPr>
        <w:t xml:space="preserve">by </w:t>
      </w:r>
      <w:r w:rsidRPr="00556D20">
        <w:rPr>
          <w:rFonts w:ascii="Times New Roman" w:hAnsi="Times New Roman"/>
          <w:sz w:val="20"/>
        </w:rPr>
        <w:t xml:space="preserve">GLONASS Interface Control Document </w:t>
      </w:r>
      <w:r w:rsidRPr="00556D20">
        <w:rPr>
          <w:rFonts w:ascii="Times New Roman" w:hAnsi="Times New Roman"/>
          <w:sz w:val="20"/>
        </w:rPr>
        <w:fldChar w:fldCharType="begin" w:fldLock="1"/>
      </w:r>
      <w:r w:rsidRPr="00556D20">
        <w:rPr>
          <w:rFonts w:ascii="Times New Roman" w:hAnsi="Times New Roman"/>
          <w:sz w:val="20"/>
        </w:rPr>
        <w:instrText>ADDIN CSL_CITATION { "citationItems" : [ { "id" : "ITEM-1", "itemData" : { "author" : [ { "dropping-particle" : "", "family" : "ICD-GLONASS", "given" : "", "non-dropping-particle" : "", "parse-names" : false, "suffix" : "" } ], "id" : "ITEM-1", "issued" : { "date-parts" : [ [ "2008" ] ] }, "number-of-pages" : "65", "publisher-place" : "Moscow", "title" : "GLONASS Interface Control Document, Version 5.1", "type" : "report", "volume" : "2" }, "uris" : [ "http://www.mendeley.com/documents/?uuid=3170f817-d451-450a-b29f-7825f4989dca" ] } ], "mendeley" : { "formattedCitation" : "(ICD-GLONASS, 2008)", "plainTextFormattedCitation" : "(ICD-GLONASS, 2008)", "previouslyFormattedCitation" : "(ICD-GLONASS, 2008)" }, "properties" : { "noteIndex" : 0 }, "schema" : "https://github.com/citation-style-language/schema/raw/master/csl-citation.json" }</w:instrText>
      </w:r>
      <w:r w:rsidRPr="00556D20">
        <w:rPr>
          <w:rFonts w:ascii="Times New Roman" w:hAnsi="Times New Roman"/>
          <w:sz w:val="20"/>
        </w:rPr>
        <w:fldChar w:fldCharType="separate"/>
      </w:r>
      <w:r w:rsidRPr="00556D20">
        <w:rPr>
          <w:rFonts w:ascii="Times New Roman" w:hAnsi="Times New Roman"/>
          <w:noProof/>
          <w:sz w:val="20"/>
        </w:rPr>
        <w:t>(ICD-GLONASS, 2008)</w:t>
      </w:r>
      <w:r w:rsidRPr="00556D20">
        <w:rPr>
          <w:rFonts w:ascii="Times New Roman" w:hAnsi="Times New Roman"/>
          <w:sz w:val="20"/>
        </w:rPr>
        <w:fldChar w:fldCharType="end"/>
      </w:r>
      <w:r w:rsidRPr="00556D20">
        <w:rPr>
          <w:rFonts w:ascii="Times New Roman" w:hAnsi="Times New Roman"/>
          <w:sz w:val="20"/>
        </w:rPr>
        <w:t xml:space="preserve">. </w:t>
      </w:r>
    </w:p>
    <w:p w:rsidR="00D55E6E" w:rsidRPr="00556D20" w:rsidRDefault="001E4DFE" w:rsidP="00D50115">
      <w:pPr>
        <w:keepNext/>
        <w:spacing w:line="360" w:lineRule="auto"/>
        <w:rPr>
          <w:rFonts w:ascii="Times New Roman" w:hAnsi="Times New Roman"/>
          <w:sz w:val="20"/>
        </w:rPr>
      </w:pPr>
      <w:r w:rsidRPr="00556D20">
        <w:rPr>
          <w:rFonts w:ascii="Times New Roman" w:hAnsi="Times New Roman"/>
          <w:sz w:val="20"/>
        </w:rPr>
        <w:t xml:space="preserve">Currently </w:t>
      </w:r>
      <w:r w:rsidR="00BF3DF6" w:rsidRPr="00556D20">
        <w:rPr>
          <w:rFonts w:ascii="Times New Roman" w:hAnsi="Times New Roman"/>
          <w:sz w:val="20"/>
        </w:rPr>
        <w:t>t</w:t>
      </w:r>
      <w:r w:rsidR="00633E5F" w:rsidRPr="00556D20">
        <w:rPr>
          <w:rFonts w:ascii="Times New Roman" w:hAnsi="Times New Roman"/>
          <w:sz w:val="20"/>
        </w:rPr>
        <w:t xml:space="preserve">here are very few publications concerning comparison of numerical methods for solving GNSS equations of satellite motion. </w:t>
      </w:r>
      <w:r w:rsidR="00C2673C" w:rsidRPr="00556D20">
        <w:rPr>
          <w:rFonts w:ascii="Times New Roman" w:hAnsi="Times New Roman"/>
          <w:sz w:val="20"/>
        </w:rPr>
        <w:t xml:space="preserve">Numerical integration of </w:t>
      </w:r>
      <w:r w:rsidR="00B65205" w:rsidRPr="00556D20">
        <w:rPr>
          <w:rFonts w:ascii="Times New Roman" w:hAnsi="Times New Roman"/>
          <w:sz w:val="20"/>
        </w:rPr>
        <w:t>low Earth orbiting satellites was performed by</w:t>
      </w:r>
      <w:r w:rsidR="00633E5F" w:rsidRPr="00556D20">
        <w:rPr>
          <w:rFonts w:ascii="Times New Roman" w:hAnsi="Times New Roman"/>
          <w:sz w:val="20"/>
        </w:rPr>
        <w:t xml:space="preserve"> </w:t>
      </w:r>
      <w:r w:rsidR="00616345" w:rsidRPr="00556D20">
        <w:rPr>
          <w:rFonts w:ascii="Times New Roman" w:hAnsi="Times New Roman"/>
          <w:sz w:val="20"/>
        </w:rPr>
        <w:fldChar w:fldCharType="begin" w:fldLock="1"/>
      </w:r>
      <w:r w:rsidR="000A7587" w:rsidRPr="00556D20">
        <w:rPr>
          <w:rFonts w:ascii="Times New Roman" w:hAnsi="Times New Roman"/>
          <w:sz w:val="20"/>
        </w:rPr>
        <w:instrText>ADDIN CSL_CITATION { "citationItems" : [ { "id" : "ITEM-1", "itemData" : { "author" : [ { "dropping-particle" : "", "family" : "Es-hagh", "given" : "M", "non-dropping-particle" : "", "parse-names" : false, "suffix" : "" } ], "container-title" : "Journal of the Earth &amp; Space Physics", "id" : "ITEM-1", "issue" : "1", "issued" : { "date-parts" : [ [ "2005" ] ] }, "page" : "1-12", "title" : "Step variable numerical orbit integration of a low earth orbiting satellite", "type" : "article-journal", "volume" : "31" }, "uris" : [ "http://www.mendeley.com/documents/?uuid=3fe1b779-07e2-4598-a4bc-fa1052c40fc3" ] } ], "mendeley" : { "formattedCitation" : "(Es-hagh, 2005)", "plainTextFormattedCitation" : "(Es-hagh, 2005)", "previouslyFormattedCitation" : "(Es-hagh, 2005)" }, "properties" : { "noteIndex" : 0 }, "schema" : "https://github.com/citation-style-language/schema/raw/master/csl-citation.json" }</w:instrText>
      </w:r>
      <w:r w:rsidR="00616345" w:rsidRPr="00556D20">
        <w:rPr>
          <w:rFonts w:ascii="Times New Roman" w:hAnsi="Times New Roman"/>
          <w:sz w:val="20"/>
        </w:rPr>
        <w:fldChar w:fldCharType="separate"/>
      </w:r>
      <w:r w:rsidR="003108E6" w:rsidRPr="00556D20">
        <w:rPr>
          <w:rFonts w:ascii="Times New Roman" w:hAnsi="Times New Roman"/>
          <w:noProof/>
          <w:sz w:val="20"/>
        </w:rPr>
        <w:t>(Es-hagh, 2005)</w:t>
      </w:r>
      <w:r w:rsidR="00616345" w:rsidRPr="00556D20">
        <w:rPr>
          <w:rFonts w:ascii="Times New Roman" w:hAnsi="Times New Roman"/>
          <w:sz w:val="20"/>
        </w:rPr>
        <w:fldChar w:fldCharType="end"/>
      </w:r>
      <w:r w:rsidR="00616345" w:rsidRPr="00556D20">
        <w:rPr>
          <w:rFonts w:ascii="Times New Roman" w:hAnsi="Times New Roman"/>
          <w:sz w:val="20"/>
        </w:rPr>
        <w:t xml:space="preserve">. </w:t>
      </w:r>
      <w:r w:rsidR="009C107C">
        <w:rPr>
          <w:rFonts w:ascii="Times New Roman" w:hAnsi="Times New Roman"/>
          <w:sz w:val="20"/>
        </w:rPr>
        <w:t>Author</w:t>
      </w:r>
      <w:r w:rsidR="00616345" w:rsidRPr="00556D20">
        <w:rPr>
          <w:rFonts w:ascii="Times New Roman" w:hAnsi="Times New Roman"/>
          <w:sz w:val="20"/>
        </w:rPr>
        <w:t xml:space="preserve"> compared two variable step integration methods: </w:t>
      </w:r>
      <w:r w:rsidR="003A3638" w:rsidRPr="00556D20">
        <w:rPr>
          <w:rFonts w:ascii="Times New Roman" w:hAnsi="Times New Roman"/>
          <w:sz w:val="20"/>
        </w:rPr>
        <w:t xml:space="preserve">Adams and </w:t>
      </w:r>
      <w:r w:rsidR="00616345" w:rsidRPr="00556D20">
        <w:rPr>
          <w:rFonts w:ascii="Times New Roman" w:hAnsi="Times New Roman"/>
          <w:sz w:val="20"/>
        </w:rPr>
        <w:t>Runge</w:t>
      </w:r>
      <w:r w:rsidR="00616345" w:rsidRPr="00556D20">
        <w:rPr>
          <w:rFonts w:ascii="Times New Roman" w:hAnsi="Times New Roman"/>
          <w:sz w:val="20"/>
        </w:rPr>
        <w:noBreakHyphen/>
        <w:t>Kutta</w:t>
      </w:r>
      <w:r w:rsidR="00616345" w:rsidRPr="00556D20">
        <w:rPr>
          <w:rFonts w:ascii="Times New Roman" w:hAnsi="Times New Roman"/>
          <w:sz w:val="20"/>
        </w:rPr>
        <w:noBreakHyphen/>
        <w:t>Fehlberg (RKF) method</w:t>
      </w:r>
      <w:r w:rsidR="00B01E1B" w:rsidRPr="00556D20">
        <w:rPr>
          <w:rFonts w:ascii="Times New Roman" w:hAnsi="Times New Roman"/>
          <w:sz w:val="20"/>
        </w:rPr>
        <w:t>s</w:t>
      </w:r>
      <w:r w:rsidR="00616345" w:rsidRPr="00556D20">
        <w:rPr>
          <w:rFonts w:ascii="Times New Roman" w:hAnsi="Times New Roman"/>
          <w:sz w:val="20"/>
        </w:rPr>
        <w:t xml:space="preserve">. </w:t>
      </w:r>
      <w:r w:rsidR="00320A22" w:rsidRPr="00556D20">
        <w:rPr>
          <w:rFonts w:ascii="Times New Roman" w:hAnsi="Times New Roman"/>
          <w:sz w:val="20"/>
        </w:rPr>
        <w:t>Adams</w:t>
      </w:r>
      <w:r w:rsidR="00B01E1B" w:rsidRPr="00556D20">
        <w:rPr>
          <w:rFonts w:ascii="Times New Roman" w:hAnsi="Times New Roman"/>
          <w:sz w:val="20"/>
        </w:rPr>
        <w:t>'</w:t>
      </w:r>
      <w:r w:rsidR="003A3638" w:rsidRPr="00556D20">
        <w:rPr>
          <w:rFonts w:ascii="Times New Roman" w:hAnsi="Times New Roman"/>
          <w:sz w:val="20"/>
        </w:rPr>
        <w:t xml:space="preserve"> method is r</w:t>
      </w:r>
      <w:r w:rsidR="00720CDB" w:rsidRPr="00556D20">
        <w:rPr>
          <w:rFonts w:ascii="Times New Roman" w:hAnsi="Times New Roman"/>
          <w:sz w:val="20"/>
        </w:rPr>
        <w:t xml:space="preserve">ecommended for </w:t>
      </w:r>
      <w:r w:rsidR="00B01E1B" w:rsidRPr="00556D20">
        <w:rPr>
          <w:rFonts w:ascii="Times New Roman" w:hAnsi="Times New Roman"/>
          <w:sz w:val="20"/>
        </w:rPr>
        <w:t xml:space="preserve">a </w:t>
      </w:r>
      <w:r w:rsidR="00720CDB" w:rsidRPr="00556D20">
        <w:rPr>
          <w:rFonts w:ascii="Times New Roman" w:hAnsi="Times New Roman"/>
          <w:sz w:val="20"/>
        </w:rPr>
        <w:t xml:space="preserve">long arc </w:t>
      </w:r>
      <w:r w:rsidR="003A3638" w:rsidRPr="00556D20">
        <w:rPr>
          <w:rFonts w:ascii="Times New Roman" w:hAnsi="Times New Roman"/>
          <w:sz w:val="20"/>
        </w:rPr>
        <w:t>orbit integration or in low resolutions (</w:t>
      </w:r>
      <w:r w:rsidR="00B01E1B" w:rsidRPr="00556D20">
        <w:rPr>
          <w:rFonts w:ascii="Times New Roman" w:hAnsi="Times New Roman"/>
          <w:sz w:val="20"/>
        </w:rPr>
        <w:t xml:space="preserve">large </w:t>
      </w:r>
      <w:r w:rsidR="003A3638" w:rsidRPr="00556D20">
        <w:rPr>
          <w:rFonts w:ascii="Times New Roman" w:hAnsi="Times New Roman"/>
          <w:sz w:val="20"/>
        </w:rPr>
        <w:t xml:space="preserve">step size) orbit integration. In contrast, RKF method is recommended to be used for </w:t>
      </w:r>
      <w:r w:rsidR="00FD49B3" w:rsidRPr="00556D20">
        <w:rPr>
          <w:rFonts w:ascii="Times New Roman" w:hAnsi="Times New Roman"/>
          <w:sz w:val="20"/>
        </w:rPr>
        <w:t>high</w:t>
      </w:r>
      <w:r w:rsidR="00FD49B3" w:rsidRPr="00556D20">
        <w:rPr>
          <w:rFonts w:ascii="Times New Roman" w:hAnsi="Times New Roman"/>
          <w:sz w:val="20"/>
        </w:rPr>
        <w:noBreakHyphen/>
        <w:t>resolution</w:t>
      </w:r>
      <w:r w:rsidR="003A3638" w:rsidRPr="00556D20">
        <w:rPr>
          <w:rFonts w:ascii="Times New Roman" w:hAnsi="Times New Roman"/>
          <w:sz w:val="20"/>
        </w:rPr>
        <w:t xml:space="preserve"> (</w:t>
      </w:r>
      <w:r w:rsidR="00320A22" w:rsidRPr="00556D20">
        <w:rPr>
          <w:rFonts w:ascii="Times New Roman" w:hAnsi="Times New Roman"/>
          <w:sz w:val="20"/>
        </w:rPr>
        <w:t>small</w:t>
      </w:r>
      <w:r w:rsidR="003A3638" w:rsidRPr="00556D20">
        <w:rPr>
          <w:rFonts w:ascii="Times New Roman" w:hAnsi="Times New Roman"/>
          <w:sz w:val="20"/>
        </w:rPr>
        <w:t xml:space="preserve"> step size) solutions.</w:t>
      </w:r>
      <w:r w:rsidR="00157384" w:rsidRPr="00556D20">
        <w:rPr>
          <w:rFonts w:ascii="Times New Roman" w:hAnsi="Times New Roman"/>
          <w:sz w:val="20"/>
        </w:rPr>
        <w:t xml:space="preserve"> </w:t>
      </w:r>
      <w:r w:rsidR="00E80A16" w:rsidRPr="00556D20">
        <w:rPr>
          <w:rFonts w:ascii="Times New Roman" w:hAnsi="Times New Roman"/>
          <w:sz w:val="20"/>
        </w:rPr>
        <w:fldChar w:fldCharType="begin" w:fldLock="1"/>
      </w:r>
      <w:r w:rsidR="00932088" w:rsidRPr="00556D20">
        <w:rPr>
          <w:rFonts w:ascii="Times New Roman" w:hAnsi="Times New Roman"/>
          <w:sz w:val="20"/>
        </w:rPr>
        <w:instrText>ADDIN CSL_CITATION { "citationItems" : [ { "id" : "ITEM-1", "itemData" : { "author" : [ { "dropping-particle" : "", "family" : "Sermutlu", "given" : "E", "non-dropping-particle" : "", "parse-names" : false, "suffix" : "" } ], "container-title" : "Journal of Arts and Sciences Say", "id" : "ITEM-1", "issued" : { "date-parts" : [ [ "2004" ] ] }, "page" : "61-69", "title" : "Comparison of Runge-Kutta methods of order 4 and 5 on Lorenz equation", "type" : "article-journal" }, "uris" : [ "http://www.mendeley.com/documents/?uuid=70b63d4f-f894-42be-a38a-4282f80da2fc" ] } ], "mendeley" : { "formattedCitation" : "(Sermutlu, 2004)", "plainTextFormattedCitation" : "(Sermutlu, 2004)", "previouslyFormattedCitation" : "(Sermutlu, 2004)" }, "properties" : { "noteIndex" : 0 }, "schema" : "https://github.com/citation-style-language/schema/raw/master/csl-citation.json" }</w:instrText>
      </w:r>
      <w:r w:rsidR="00E80A16" w:rsidRPr="00556D20">
        <w:rPr>
          <w:rFonts w:ascii="Times New Roman" w:hAnsi="Times New Roman"/>
          <w:sz w:val="20"/>
        </w:rPr>
        <w:fldChar w:fldCharType="separate"/>
      </w:r>
      <w:r w:rsidR="003108E6" w:rsidRPr="00556D20">
        <w:rPr>
          <w:rFonts w:ascii="Times New Roman" w:hAnsi="Times New Roman"/>
          <w:noProof/>
          <w:sz w:val="20"/>
        </w:rPr>
        <w:t>(Sermutlu, 2004)</w:t>
      </w:r>
      <w:r w:rsidR="00E80A16" w:rsidRPr="00556D20">
        <w:rPr>
          <w:rFonts w:ascii="Times New Roman" w:hAnsi="Times New Roman"/>
          <w:sz w:val="20"/>
        </w:rPr>
        <w:fldChar w:fldCharType="end"/>
      </w:r>
      <w:r w:rsidR="00E80A16" w:rsidRPr="00556D20">
        <w:rPr>
          <w:rFonts w:ascii="Times New Roman" w:hAnsi="Times New Roman"/>
          <w:sz w:val="20"/>
        </w:rPr>
        <w:t xml:space="preserve"> </w:t>
      </w:r>
      <w:r w:rsidR="00320A22" w:rsidRPr="00556D20">
        <w:rPr>
          <w:rFonts w:ascii="Times New Roman" w:hAnsi="Times New Roman"/>
          <w:sz w:val="20"/>
        </w:rPr>
        <w:t>presented</w:t>
      </w:r>
      <w:r w:rsidR="00E80A16" w:rsidRPr="00556D20">
        <w:rPr>
          <w:rFonts w:ascii="Times New Roman" w:hAnsi="Times New Roman"/>
          <w:sz w:val="20"/>
        </w:rPr>
        <w:t xml:space="preserve"> accuracy and speed comparison test</w:t>
      </w:r>
      <w:r w:rsidR="00320A22" w:rsidRPr="00556D20">
        <w:rPr>
          <w:rFonts w:ascii="Times New Roman" w:hAnsi="Times New Roman"/>
          <w:sz w:val="20"/>
        </w:rPr>
        <w:t>s</w:t>
      </w:r>
      <w:r w:rsidR="00E80A16" w:rsidRPr="00556D20">
        <w:rPr>
          <w:rFonts w:ascii="Times New Roman" w:hAnsi="Times New Roman"/>
          <w:sz w:val="20"/>
        </w:rPr>
        <w:t xml:space="preserve"> of Runge</w:t>
      </w:r>
      <w:r w:rsidR="00E80A16" w:rsidRPr="00556D20">
        <w:rPr>
          <w:rFonts w:ascii="Times New Roman" w:hAnsi="Times New Roman"/>
          <w:sz w:val="20"/>
        </w:rPr>
        <w:noBreakHyphen/>
        <w:t>Kutta 4</w:t>
      </w:r>
      <w:r w:rsidR="00E80A16" w:rsidRPr="00556D20">
        <w:rPr>
          <w:rFonts w:ascii="Times New Roman" w:hAnsi="Times New Roman"/>
          <w:sz w:val="20"/>
          <w:vertAlign w:val="superscript"/>
        </w:rPr>
        <w:t>th</w:t>
      </w:r>
      <w:r w:rsidR="00E80A16" w:rsidRPr="00556D20">
        <w:rPr>
          <w:rFonts w:ascii="Times New Roman" w:hAnsi="Times New Roman"/>
          <w:sz w:val="20"/>
        </w:rPr>
        <w:t xml:space="preserve"> and 5</w:t>
      </w:r>
      <w:r w:rsidR="00E80A16" w:rsidRPr="00556D20">
        <w:rPr>
          <w:rFonts w:ascii="Times New Roman" w:hAnsi="Times New Roman"/>
          <w:sz w:val="20"/>
          <w:vertAlign w:val="superscript"/>
        </w:rPr>
        <w:t>th</w:t>
      </w:r>
      <w:r w:rsidR="00E80A16" w:rsidRPr="00556D20">
        <w:rPr>
          <w:rFonts w:ascii="Times New Roman" w:hAnsi="Times New Roman"/>
          <w:sz w:val="20"/>
        </w:rPr>
        <w:t xml:space="preserve"> order for solving Lorenz equation. He noticed that </w:t>
      </w:r>
      <w:r w:rsidR="00B01E1B" w:rsidRPr="00556D20">
        <w:rPr>
          <w:rFonts w:ascii="Times New Roman" w:hAnsi="Times New Roman"/>
          <w:sz w:val="20"/>
        </w:rPr>
        <w:t>4</w:t>
      </w:r>
      <w:r w:rsidR="00B01E1B" w:rsidRPr="00556D20">
        <w:rPr>
          <w:rFonts w:ascii="Times New Roman" w:hAnsi="Times New Roman"/>
          <w:sz w:val="20"/>
          <w:vertAlign w:val="superscript"/>
        </w:rPr>
        <w:t xml:space="preserve">th </w:t>
      </w:r>
      <w:r w:rsidR="00E80A16" w:rsidRPr="00556D20">
        <w:rPr>
          <w:rFonts w:ascii="Times New Roman" w:hAnsi="Times New Roman"/>
          <w:sz w:val="20"/>
        </w:rPr>
        <w:t xml:space="preserve">order </w:t>
      </w:r>
      <w:r w:rsidR="00B01E1B" w:rsidRPr="00556D20">
        <w:rPr>
          <w:rFonts w:ascii="Times New Roman" w:hAnsi="Times New Roman"/>
          <w:sz w:val="20"/>
        </w:rPr>
        <w:t>method</w:t>
      </w:r>
      <w:r w:rsidR="00E80A16" w:rsidRPr="00556D20">
        <w:rPr>
          <w:rFonts w:ascii="Times New Roman" w:hAnsi="Times New Roman"/>
          <w:sz w:val="20"/>
        </w:rPr>
        <w:t xml:space="preserve"> gives more accurate results for</w:t>
      </w:r>
      <w:r w:rsidR="00633E5F" w:rsidRPr="00556D20">
        <w:rPr>
          <w:rFonts w:ascii="Times New Roman" w:hAnsi="Times New Roman"/>
          <w:sz w:val="20"/>
        </w:rPr>
        <w:t xml:space="preserve"> </w:t>
      </w:r>
      <w:r w:rsidR="00C40E09" w:rsidRPr="00556D20">
        <w:rPr>
          <w:rFonts w:ascii="Times New Roman" w:hAnsi="Times New Roman"/>
          <w:sz w:val="20"/>
        </w:rPr>
        <w:t>shorter</w:t>
      </w:r>
      <w:r w:rsidR="00E80A16" w:rsidRPr="00556D20">
        <w:rPr>
          <w:rFonts w:ascii="Times New Roman" w:hAnsi="Times New Roman"/>
          <w:sz w:val="20"/>
        </w:rPr>
        <w:t xml:space="preserve"> running times, but as step sizes decline</w:t>
      </w:r>
      <w:r w:rsidR="00C26A11" w:rsidRPr="00556D20">
        <w:rPr>
          <w:rFonts w:ascii="Times New Roman" w:hAnsi="Times New Roman"/>
          <w:sz w:val="20"/>
        </w:rPr>
        <w:t xml:space="preserve"> </w:t>
      </w:r>
      <w:r w:rsidR="00C40E09" w:rsidRPr="00556D20">
        <w:rPr>
          <w:rFonts w:ascii="Times New Roman" w:hAnsi="Times New Roman"/>
          <w:sz w:val="20"/>
        </w:rPr>
        <w:t>5</w:t>
      </w:r>
      <w:r w:rsidR="00C40E09" w:rsidRPr="00556D20">
        <w:rPr>
          <w:rFonts w:ascii="Times New Roman" w:hAnsi="Times New Roman"/>
          <w:sz w:val="20"/>
          <w:vertAlign w:val="superscript"/>
        </w:rPr>
        <w:t xml:space="preserve">th </w:t>
      </w:r>
      <w:r w:rsidR="00E80A16" w:rsidRPr="00556D20">
        <w:rPr>
          <w:rFonts w:ascii="Times New Roman" w:hAnsi="Times New Roman"/>
          <w:sz w:val="20"/>
        </w:rPr>
        <w:t>order</w:t>
      </w:r>
      <w:r w:rsidR="00633E5F" w:rsidRPr="00556D20">
        <w:rPr>
          <w:rFonts w:ascii="Times New Roman" w:hAnsi="Times New Roman"/>
          <w:sz w:val="20"/>
        </w:rPr>
        <w:t xml:space="preserve"> </w:t>
      </w:r>
      <w:r w:rsidR="00C40E09" w:rsidRPr="00556D20">
        <w:rPr>
          <w:rFonts w:ascii="Times New Roman" w:hAnsi="Times New Roman"/>
          <w:sz w:val="20"/>
        </w:rPr>
        <w:t>method</w:t>
      </w:r>
      <w:r w:rsidR="00E80A16" w:rsidRPr="00556D20">
        <w:rPr>
          <w:rFonts w:ascii="Times New Roman" w:hAnsi="Times New Roman"/>
          <w:sz w:val="20"/>
        </w:rPr>
        <w:t xml:space="preserve"> gives more accurate results.</w:t>
      </w:r>
      <w:r w:rsidR="00357893" w:rsidRPr="00556D20">
        <w:rPr>
          <w:rFonts w:ascii="Times New Roman" w:hAnsi="Times New Roman"/>
          <w:sz w:val="20"/>
        </w:rPr>
        <w:t xml:space="preserve"> Th</w:t>
      </w:r>
      <w:r w:rsidR="002B4454" w:rsidRPr="00556D20">
        <w:rPr>
          <w:rFonts w:ascii="Times New Roman" w:hAnsi="Times New Roman"/>
          <w:sz w:val="20"/>
        </w:rPr>
        <w:t>e</w:t>
      </w:r>
      <w:r w:rsidR="00357893" w:rsidRPr="00556D20">
        <w:rPr>
          <w:rFonts w:ascii="Times New Roman" w:hAnsi="Times New Roman"/>
          <w:sz w:val="20"/>
        </w:rPr>
        <w:t xml:space="preserve"> same results</w:t>
      </w:r>
      <w:r w:rsidR="002B4454" w:rsidRPr="00556D20">
        <w:rPr>
          <w:rFonts w:ascii="Times New Roman" w:hAnsi="Times New Roman"/>
          <w:sz w:val="20"/>
        </w:rPr>
        <w:t xml:space="preserve"> were</w:t>
      </w:r>
      <w:r w:rsidR="00357893" w:rsidRPr="00556D20">
        <w:rPr>
          <w:rFonts w:ascii="Times New Roman" w:hAnsi="Times New Roman"/>
          <w:sz w:val="20"/>
        </w:rPr>
        <w:t xml:space="preserve"> obtained</w:t>
      </w:r>
      <w:r w:rsidR="002B4454" w:rsidRPr="00556D20">
        <w:rPr>
          <w:rFonts w:ascii="Times New Roman" w:hAnsi="Times New Roman"/>
          <w:sz w:val="20"/>
        </w:rPr>
        <w:t xml:space="preserve"> by</w:t>
      </w:r>
      <w:r w:rsidR="00357893" w:rsidRPr="00556D20">
        <w:rPr>
          <w:rFonts w:ascii="Times New Roman" w:hAnsi="Times New Roman"/>
          <w:sz w:val="20"/>
        </w:rPr>
        <w:t xml:space="preserve"> </w:t>
      </w:r>
      <w:r w:rsidR="00357893" w:rsidRPr="00556D20">
        <w:rPr>
          <w:rFonts w:ascii="Times New Roman" w:hAnsi="Times New Roman"/>
          <w:sz w:val="20"/>
        </w:rPr>
        <w:fldChar w:fldCharType="begin" w:fldLock="1"/>
      </w:r>
      <w:r w:rsidR="006105DA" w:rsidRPr="00556D20">
        <w:rPr>
          <w:rFonts w:ascii="Times New Roman" w:hAnsi="Times New Roman"/>
          <w:sz w:val="20"/>
        </w:rPr>
        <w:instrText>ADDIN CSL_CITATION { "citationItems" : [ { "id" : "ITEM-1", "itemData" : { "ISBN" : "1366201503986", "ISSN" : "1687-1847", "author" : [ { "dropping-particle" : "", "family" : "Khodabin", "given" : "Morteza", "non-dropping-particle" : "", "parse-names" : false, "suffix" : "" }, { "dropping-particle" : "", "family" : "Rostami", "given" : "Majid", "non-dropping-particle" : "", "parse-names" : false, "suffix" : "" } ], "container-title" : "Advances in Difference Equations", "id" : "ITEM-1", "issue" : "1", "issued" : { "date-parts" : [ [ "2015" ] ] }, "title" : "Mean square numerical solution of stochastic differential equations by fourth order Runge-Kutta method and its application in the electric circuits with noise", "type" : "article-journal", "volume" : "62" }, "uris" : [ "http://www.mendeley.com/documents/?uuid=2a1d00c4-6cfc-4ee1-acc3-061feab4440f" ] } ], "mendeley" : { "formattedCitation" : "(Khodabin &amp; Rostami, 2015)", "plainTextFormattedCitation" : "(Khodabin &amp; Rostami, 2015)", "previouslyFormattedCitation" : "(Khodabin &amp; Rostami, 2015)" }, "properties" : { "noteIndex" : 0 }, "schema" : "https://github.com/citation-style-language/schema/raw/master/csl-citation.json" }</w:instrText>
      </w:r>
      <w:r w:rsidR="00357893" w:rsidRPr="00556D20">
        <w:rPr>
          <w:rFonts w:ascii="Times New Roman" w:hAnsi="Times New Roman"/>
          <w:sz w:val="20"/>
        </w:rPr>
        <w:fldChar w:fldCharType="separate"/>
      </w:r>
      <w:r w:rsidR="003108E6" w:rsidRPr="00556D20">
        <w:rPr>
          <w:rFonts w:ascii="Times New Roman" w:hAnsi="Times New Roman"/>
          <w:noProof/>
          <w:sz w:val="20"/>
        </w:rPr>
        <w:t>(Khodabin &amp; Rostami, 2015)</w:t>
      </w:r>
      <w:r w:rsidR="00357893" w:rsidRPr="00556D20">
        <w:rPr>
          <w:rFonts w:ascii="Times New Roman" w:hAnsi="Times New Roman"/>
          <w:sz w:val="20"/>
        </w:rPr>
        <w:fldChar w:fldCharType="end"/>
      </w:r>
      <w:r w:rsidR="00552E2E" w:rsidRPr="00556D20">
        <w:rPr>
          <w:rFonts w:ascii="Times New Roman" w:hAnsi="Times New Roman"/>
          <w:sz w:val="20"/>
        </w:rPr>
        <w:t xml:space="preserve">, </w:t>
      </w:r>
      <w:r w:rsidR="002B4454" w:rsidRPr="00556D20">
        <w:rPr>
          <w:rFonts w:ascii="Times New Roman" w:hAnsi="Times New Roman"/>
          <w:sz w:val="20"/>
        </w:rPr>
        <w:t xml:space="preserve">the </w:t>
      </w:r>
      <w:r w:rsidR="00552E2E" w:rsidRPr="00556D20">
        <w:rPr>
          <w:rFonts w:ascii="Times New Roman" w:hAnsi="Times New Roman"/>
          <w:sz w:val="20"/>
        </w:rPr>
        <w:t>authors analysed different order</w:t>
      </w:r>
      <w:r w:rsidR="002B4454" w:rsidRPr="00556D20">
        <w:rPr>
          <w:rFonts w:ascii="Times New Roman" w:hAnsi="Times New Roman"/>
          <w:sz w:val="20"/>
        </w:rPr>
        <w:t>s</w:t>
      </w:r>
      <w:r w:rsidR="00552E2E" w:rsidRPr="00556D20">
        <w:rPr>
          <w:rFonts w:ascii="Times New Roman" w:hAnsi="Times New Roman"/>
          <w:sz w:val="20"/>
        </w:rPr>
        <w:t xml:space="preserve"> of Runge-Kutta methods for applicat</w:t>
      </w:r>
      <w:r w:rsidR="003E74A2" w:rsidRPr="00556D20">
        <w:rPr>
          <w:rFonts w:ascii="Times New Roman" w:hAnsi="Times New Roman"/>
          <w:sz w:val="20"/>
        </w:rPr>
        <w:t xml:space="preserve">ions in electric circuits. </w:t>
      </w:r>
      <w:r w:rsidR="00C40E09" w:rsidRPr="00556D20">
        <w:rPr>
          <w:rFonts w:ascii="Times New Roman" w:hAnsi="Times New Roman"/>
          <w:sz w:val="20"/>
        </w:rPr>
        <w:t>The a</w:t>
      </w:r>
      <w:r w:rsidR="00552E2E" w:rsidRPr="00556D20">
        <w:rPr>
          <w:rFonts w:ascii="Times New Roman" w:hAnsi="Times New Roman"/>
          <w:sz w:val="20"/>
        </w:rPr>
        <w:t xml:space="preserve">uthors confirmed superiority of higher order RK methods over </w:t>
      </w:r>
      <w:r w:rsidR="00A56E19" w:rsidRPr="00556D20">
        <w:rPr>
          <w:rFonts w:ascii="Times New Roman" w:hAnsi="Times New Roman"/>
          <w:sz w:val="20"/>
        </w:rPr>
        <w:t>other.</w:t>
      </w:r>
      <w:r w:rsidR="00ED454B" w:rsidRPr="00556D20">
        <w:rPr>
          <w:rFonts w:ascii="Times New Roman" w:hAnsi="Times New Roman"/>
          <w:sz w:val="20"/>
        </w:rPr>
        <w:t xml:space="preserve"> </w:t>
      </w:r>
      <w:r w:rsidR="004A2692" w:rsidRPr="00556D20">
        <w:rPr>
          <w:rFonts w:ascii="Times New Roman" w:hAnsi="Times New Roman"/>
          <w:sz w:val="20"/>
        </w:rPr>
        <w:fldChar w:fldCharType="begin" w:fldLock="1"/>
      </w:r>
      <w:r w:rsidR="00E26AE1">
        <w:rPr>
          <w:rFonts w:ascii="Times New Roman" w:hAnsi="Times New Roman"/>
          <w:sz w:val="20"/>
        </w:rPr>
        <w:instrText>ADDIN CSL_CITATION { "citationItems" : [ { "id" : "ITEM-1", "itemData" : { "author" : [ { "dropping-particle" : "", "family" : "Montenbruck", "given" : "O.", "non-dropping-particle" : "", "parse-names" : false, "suffix" : "" } ], "container-title" : "Celestial Mechanics and Dynamical Astronomy", "id" : "ITEM-1", "issue" : "1", "issued" : { "date-parts" : [ [ "1992" ] ] }, "page" : "59-69", "title" : "Numerical integration methods for orbital motion", "type" : "article-journal", "volume" : "53" }, "uris" : [ "http://www.mendeley.com/documents/?uuid=ef3c4575-40e5-452a-a35b-4cb0a02a2957" ] } ], "mendeley" : { "formattedCitation" : "(O. Montenbruck, 1992)", "plainTextFormattedCitation" : "(O. Montenbruck, 1992)", "previouslyFormattedCitation" : "(O. Montenbruck, 1992)" }, "properties" : { "noteIndex" : 0 }, "schema" : "https://github.com/citation-style-language/schema/raw/master/csl-citation.json" }</w:instrText>
      </w:r>
      <w:r w:rsidR="004A2692" w:rsidRPr="00556D20">
        <w:rPr>
          <w:rFonts w:ascii="Times New Roman" w:hAnsi="Times New Roman"/>
          <w:sz w:val="20"/>
        </w:rPr>
        <w:fldChar w:fldCharType="separate"/>
      </w:r>
      <w:r w:rsidR="00B123D7" w:rsidRPr="00B123D7">
        <w:rPr>
          <w:rFonts w:ascii="Times New Roman" w:hAnsi="Times New Roman"/>
          <w:noProof/>
          <w:sz w:val="20"/>
        </w:rPr>
        <w:t>(O. Montenbruck, 1992)</w:t>
      </w:r>
      <w:r w:rsidR="004A2692" w:rsidRPr="00556D20">
        <w:rPr>
          <w:rFonts w:ascii="Times New Roman" w:hAnsi="Times New Roman"/>
          <w:sz w:val="20"/>
        </w:rPr>
        <w:fldChar w:fldCharType="end"/>
      </w:r>
      <w:r w:rsidR="00E80A16" w:rsidRPr="00556D20">
        <w:rPr>
          <w:rFonts w:ascii="Times New Roman" w:hAnsi="Times New Roman"/>
          <w:sz w:val="20"/>
        </w:rPr>
        <w:t xml:space="preserve"> </w:t>
      </w:r>
      <w:r w:rsidR="004A2692" w:rsidRPr="00556D20">
        <w:rPr>
          <w:rFonts w:ascii="Times New Roman" w:hAnsi="Times New Roman"/>
          <w:sz w:val="20"/>
        </w:rPr>
        <w:t xml:space="preserve">compares multistep, interpolation and Runge-Kutta methods for the numerical integration of ordinary differential equations of orbital motion. </w:t>
      </w:r>
      <w:r w:rsidR="001C2FB6" w:rsidRPr="00556D20">
        <w:rPr>
          <w:rFonts w:ascii="Times New Roman" w:hAnsi="Times New Roman"/>
          <w:sz w:val="20"/>
        </w:rPr>
        <w:t>Author showed that both single</w:t>
      </w:r>
      <w:r w:rsidRPr="00556D20">
        <w:rPr>
          <w:rFonts w:ascii="Times New Roman" w:hAnsi="Times New Roman"/>
          <w:sz w:val="20"/>
        </w:rPr>
        <w:t>-</w:t>
      </w:r>
      <w:r w:rsidR="001C2FB6" w:rsidRPr="00556D20">
        <w:rPr>
          <w:rFonts w:ascii="Times New Roman" w:hAnsi="Times New Roman"/>
          <w:sz w:val="20"/>
        </w:rPr>
        <w:t>step and multi</w:t>
      </w:r>
      <w:r w:rsidRPr="00556D20">
        <w:rPr>
          <w:rFonts w:ascii="Times New Roman" w:hAnsi="Times New Roman"/>
          <w:sz w:val="20"/>
        </w:rPr>
        <w:t>-</w:t>
      </w:r>
      <w:r w:rsidR="001C2FB6" w:rsidRPr="00556D20">
        <w:rPr>
          <w:rFonts w:ascii="Times New Roman" w:hAnsi="Times New Roman"/>
          <w:sz w:val="20"/>
        </w:rPr>
        <w:t>step</w:t>
      </w:r>
      <w:r w:rsidRPr="00556D20">
        <w:rPr>
          <w:rFonts w:ascii="Times New Roman" w:hAnsi="Times New Roman"/>
          <w:sz w:val="20"/>
        </w:rPr>
        <w:t xml:space="preserve"> </w:t>
      </w:r>
      <w:r w:rsidR="001C2FB6" w:rsidRPr="00556D20">
        <w:rPr>
          <w:rFonts w:ascii="Times New Roman" w:hAnsi="Times New Roman"/>
          <w:sz w:val="20"/>
        </w:rPr>
        <w:t>methods</w:t>
      </w:r>
      <w:r w:rsidR="00F30D96" w:rsidRPr="00556D20">
        <w:rPr>
          <w:rFonts w:ascii="Times New Roman" w:hAnsi="Times New Roman"/>
          <w:sz w:val="20"/>
        </w:rPr>
        <w:t xml:space="preserve"> </w:t>
      </w:r>
      <w:r w:rsidR="001C2FB6" w:rsidRPr="00556D20">
        <w:rPr>
          <w:rFonts w:ascii="Times New Roman" w:hAnsi="Times New Roman"/>
          <w:sz w:val="20"/>
        </w:rPr>
        <w:t>are</w:t>
      </w:r>
      <w:r w:rsidR="00F30D96" w:rsidRPr="00556D20">
        <w:rPr>
          <w:rFonts w:ascii="Times New Roman" w:hAnsi="Times New Roman"/>
          <w:sz w:val="20"/>
        </w:rPr>
        <w:t xml:space="preserve"> competitive. </w:t>
      </w:r>
      <w:r w:rsidR="002925E0" w:rsidRPr="00556D20">
        <w:rPr>
          <w:rFonts w:ascii="Times New Roman" w:hAnsi="Times New Roman"/>
          <w:sz w:val="20"/>
        </w:rPr>
        <w:t>E</w:t>
      </w:r>
      <w:r w:rsidR="00C40E09" w:rsidRPr="00556D20">
        <w:rPr>
          <w:rFonts w:ascii="Times New Roman" w:hAnsi="Times New Roman"/>
          <w:sz w:val="20"/>
        </w:rPr>
        <w:t xml:space="preserve">quations of </w:t>
      </w:r>
      <w:r w:rsidR="00B37E6F" w:rsidRPr="00556D20">
        <w:rPr>
          <w:rFonts w:ascii="Times New Roman" w:hAnsi="Times New Roman"/>
          <w:sz w:val="20"/>
        </w:rPr>
        <w:t>satellite</w:t>
      </w:r>
      <w:r w:rsidR="004B15A7" w:rsidRPr="00556D20">
        <w:rPr>
          <w:rFonts w:ascii="Times New Roman" w:hAnsi="Times New Roman"/>
          <w:sz w:val="20"/>
        </w:rPr>
        <w:t xml:space="preserve"> motion </w:t>
      </w:r>
      <w:r w:rsidR="00E922F8" w:rsidRPr="00556D20">
        <w:rPr>
          <w:rFonts w:ascii="Times New Roman" w:hAnsi="Times New Roman"/>
          <w:sz w:val="20"/>
        </w:rPr>
        <w:t xml:space="preserve">was </w:t>
      </w:r>
      <w:r w:rsidR="002925E0" w:rsidRPr="00556D20">
        <w:rPr>
          <w:rFonts w:ascii="Times New Roman" w:hAnsi="Times New Roman"/>
          <w:sz w:val="20"/>
        </w:rPr>
        <w:t xml:space="preserve">also </w:t>
      </w:r>
      <w:r w:rsidR="00835131" w:rsidRPr="00556D20">
        <w:rPr>
          <w:rFonts w:ascii="Times New Roman" w:hAnsi="Times New Roman"/>
          <w:sz w:val="20"/>
        </w:rPr>
        <w:t xml:space="preserve">solved by </w:t>
      </w:r>
      <w:r w:rsidR="002925E0" w:rsidRPr="00556D20">
        <w:rPr>
          <w:rFonts w:ascii="Times New Roman" w:hAnsi="Times New Roman"/>
          <w:sz w:val="20"/>
        </w:rPr>
        <w:t xml:space="preserve">many different approaches, e.g. </w:t>
      </w:r>
      <w:r w:rsidR="00157384" w:rsidRPr="00556D20">
        <w:rPr>
          <w:rFonts w:ascii="Times New Roman" w:hAnsi="Times New Roman"/>
          <w:sz w:val="20"/>
        </w:rPr>
        <w:t>Runge</w:t>
      </w:r>
      <w:r w:rsidR="00157384" w:rsidRPr="00556D20">
        <w:rPr>
          <w:rFonts w:ascii="Times New Roman" w:hAnsi="Times New Roman"/>
          <w:sz w:val="20"/>
        </w:rPr>
        <w:noBreakHyphen/>
      </w:r>
      <w:r w:rsidR="005367D8" w:rsidRPr="00556D20">
        <w:rPr>
          <w:rFonts w:ascii="Times New Roman" w:hAnsi="Times New Roman"/>
          <w:sz w:val="20"/>
        </w:rPr>
        <w:t>Kutta</w:t>
      </w:r>
      <w:r w:rsidR="00157384" w:rsidRPr="00556D20">
        <w:rPr>
          <w:rFonts w:ascii="Times New Roman" w:hAnsi="Times New Roman"/>
          <w:sz w:val="20"/>
        </w:rPr>
        <w:noBreakHyphen/>
      </w:r>
      <w:r w:rsidR="005367D8" w:rsidRPr="00556D20">
        <w:rPr>
          <w:rFonts w:ascii="Times New Roman" w:hAnsi="Times New Roman"/>
          <w:sz w:val="20"/>
        </w:rPr>
        <w:t xml:space="preserve">Fehlberg method </w:t>
      </w:r>
      <w:r w:rsidR="005367D8" w:rsidRPr="00556D20">
        <w:rPr>
          <w:rFonts w:ascii="Times New Roman" w:hAnsi="Times New Roman"/>
          <w:sz w:val="20"/>
        </w:rPr>
        <w:lastRenderedPageBreak/>
        <w:fldChar w:fldCharType="begin" w:fldLock="1"/>
      </w:r>
      <w:r w:rsidR="000A7587" w:rsidRPr="00556D20">
        <w:rPr>
          <w:rFonts w:ascii="Times New Roman" w:hAnsi="Times New Roman"/>
          <w:sz w:val="20"/>
        </w:rPr>
        <w:instrText>ADDIN CSL_CITATION { "citationItems" : [ { "id" : "ITEM-1", "itemData" : { "abstract" : "An approach is treated for numerical integration of ordinary differential equations systems of the first order with choice of a computation scheme, ensuring the required local precision. The treatment is made on the basis of schemes of Runge-Kutta-Fehlberg type. Criteria are proposed as well as a method for the realization of the choice of an 'optimum' scheme. The effectiveness of the presented approach to problems in the field of satellite dynamics is illustrated by results from a numerical experiment. These results refer to a case when a satisfactory global stability of the solution for all treated cases is available. The effectiveness has been evaluated as good, especially when solving multi-variable problems in the sphere of simulation modelling.", "author" : [ { "dropping-particle" : "", "family" : "Atanassov", "given" : "Atanas Marinov", "non-dropping-particle" : "", "parse-names" : false, "suffix" : "" } ], "container-title" : "Aerospace Research in Bulgaria", "id" : "ITEM-1", "issued" : { "date-parts" : [ [ "2010" ] ] }, "page" : "24-34", "title" : "Integration of the equation of the artificial Earth's satellites motion with selection of Runge-Kutta-Fehlberg schemes of optimum precision order", "type" : "article-journal", "volume" : "17" }, "uris" : [ "http://www.mendeley.com/documents/?uuid=6be90ab1-570e-4419-9895-413994363bcf" ] } ], "mendeley" : { "formattedCitation" : "(Atanassov, 2010)", "plainTextFormattedCitation" : "(Atanassov, 2010)", "previouslyFormattedCitation" : "(Atanassov, 2010)" }, "properties" : { "noteIndex" : 0 }, "schema" : "https://github.com/citation-style-language/schema/raw/master/csl-citation.json" }</w:instrText>
      </w:r>
      <w:r w:rsidR="005367D8" w:rsidRPr="00556D20">
        <w:rPr>
          <w:rFonts w:ascii="Times New Roman" w:hAnsi="Times New Roman"/>
          <w:sz w:val="20"/>
        </w:rPr>
        <w:fldChar w:fldCharType="separate"/>
      </w:r>
      <w:r w:rsidR="003108E6" w:rsidRPr="00556D20">
        <w:rPr>
          <w:rFonts w:ascii="Times New Roman" w:hAnsi="Times New Roman"/>
          <w:noProof/>
          <w:sz w:val="20"/>
        </w:rPr>
        <w:t>(Atanassov, 2010)</w:t>
      </w:r>
      <w:r w:rsidR="005367D8" w:rsidRPr="00556D20">
        <w:rPr>
          <w:rFonts w:ascii="Times New Roman" w:hAnsi="Times New Roman"/>
          <w:sz w:val="20"/>
        </w:rPr>
        <w:fldChar w:fldCharType="end"/>
      </w:r>
      <w:r w:rsidR="005367D8" w:rsidRPr="00556D20">
        <w:rPr>
          <w:rFonts w:ascii="Times New Roman" w:hAnsi="Times New Roman"/>
          <w:sz w:val="20"/>
        </w:rPr>
        <w:t xml:space="preserve">, </w:t>
      </w:r>
      <w:r w:rsidR="00725931" w:rsidRPr="00556D20">
        <w:rPr>
          <w:rFonts w:ascii="Times New Roman" w:hAnsi="Times New Roman"/>
          <w:sz w:val="20"/>
        </w:rPr>
        <w:t>analytically</w:t>
      </w:r>
      <w:r w:rsidR="005367D8" w:rsidRPr="00556D20">
        <w:rPr>
          <w:rFonts w:ascii="Times New Roman" w:hAnsi="Times New Roman"/>
          <w:sz w:val="20"/>
        </w:rPr>
        <w:t xml:space="preserve"> </w:t>
      </w:r>
      <w:r w:rsidR="00725931" w:rsidRPr="00556D20">
        <w:rPr>
          <w:rFonts w:ascii="Times New Roman" w:hAnsi="Times New Roman"/>
          <w:sz w:val="20"/>
        </w:rPr>
        <w:fldChar w:fldCharType="begin" w:fldLock="1"/>
      </w:r>
      <w:r w:rsidR="006105DA" w:rsidRPr="00556D20">
        <w:rPr>
          <w:rFonts w:ascii="Times New Roman" w:hAnsi="Times New Roman"/>
          <w:sz w:val="20"/>
        </w:rPr>
        <w:instrText>ADDIN CSL_CITATION { "citationItems" : [ { "id" : "ITEM-1", "itemData" : { "ISSN" : "09232958", "author" : [ { "dropping-particle" : "", "family" : "Kudryavtsev", "given" : "Sergey M.", "non-dropping-particle" : "", "parse-names" : false, "suffix" : "" } ], "container-title" : "Celestial Mechanics and Dynamical Astronomy", "id" : "ITEM-1", "issue" : "3", "issued" : { "date-parts" : [ [ "1995" ] ] }, "page" : "207-215", "title" : "The fifth-order analytical solution of the equations of motion of a satellite in orbit around a non-spherical planet", "type" : "article-journal", "volume" : "61" }, "uris" : [ "http://www.mendeley.com/documents/?uuid=f1098701-b521-40ea-bb41-1fb7962420fc" ] } ], "mendeley" : { "formattedCitation" : "(Kudryavtsev, 1995)", "plainTextFormattedCitation" : "(Kudryavtsev, 1995)", "previouslyFormattedCitation" : "(Kudryavtsev, 1995)" }, "properties" : { "noteIndex" : 0 }, "schema" : "https://github.com/citation-style-language/schema/raw/master/csl-citation.json" }</w:instrText>
      </w:r>
      <w:r w:rsidR="00725931" w:rsidRPr="00556D20">
        <w:rPr>
          <w:rFonts w:ascii="Times New Roman" w:hAnsi="Times New Roman"/>
          <w:sz w:val="20"/>
        </w:rPr>
        <w:fldChar w:fldCharType="separate"/>
      </w:r>
      <w:r w:rsidR="003108E6" w:rsidRPr="00556D20">
        <w:rPr>
          <w:rFonts w:ascii="Times New Roman" w:hAnsi="Times New Roman"/>
          <w:noProof/>
          <w:sz w:val="20"/>
        </w:rPr>
        <w:t>(Kudryavtsev, 1995)</w:t>
      </w:r>
      <w:r w:rsidR="00725931" w:rsidRPr="00556D20">
        <w:rPr>
          <w:rFonts w:ascii="Times New Roman" w:hAnsi="Times New Roman"/>
          <w:sz w:val="20"/>
        </w:rPr>
        <w:fldChar w:fldCharType="end"/>
      </w:r>
      <w:r w:rsidR="00D55E6E" w:rsidRPr="00556D20">
        <w:rPr>
          <w:rFonts w:ascii="Times New Roman" w:hAnsi="Times New Roman"/>
          <w:sz w:val="20"/>
        </w:rPr>
        <w:t xml:space="preserve">, </w:t>
      </w:r>
      <w:r w:rsidR="007C2413" w:rsidRPr="00556D20">
        <w:rPr>
          <w:rFonts w:ascii="Times New Roman" w:hAnsi="Times New Roman"/>
          <w:sz w:val="20"/>
        </w:rPr>
        <w:t xml:space="preserve">by </w:t>
      </w:r>
      <w:r w:rsidR="00D55E6E" w:rsidRPr="00556D20">
        <w:rPr>
          <w:rFonts w:ascii="Times New Roman" w:hAnsi="Times New Roman"/>
          <w:sz w:val="20"/>
        </w:rPr>
        <w:t xml:space="preserve">MATLAB ODE45 function </w:t>
      </w:r>
      <w:r w:rsidR="00D55E6E" w:rsidRPr="00556D20">
        <w:rPr>
          <w:rFonts w:ascii="Times New Roman" w:hAnsi="Times New Roman"/>
          <w:sz w:val="20"/>
        </w:rPr>
        <w:fldChar w:fldCharType="begin" w:fldLock="1"/>
      </w:r>
      <w:r w:rsidR="00AF704B">
        <w:rPr>
          <w:rFonts w:ascii="Times New Roman" w:hAnsi="Times New Roman"/>
          <w:sz w:val="20"/>
        </w:rPr>
        <w:instrText>ADDIN CSL_CITATION { "citationItems" : [ { "id" : "ITEM-1", "itemData" : { "DOI" : "10.1007/s10569-014-9551-x", "author" : [ { "dropping-particle" : "", "family" : "Bradley", "given" : "Ben K", "non-dropping-particle" : "", "parse-names" : false, "suffix" : "" }, { "dropping-particle" : "", "family" : "Jones", "given" : "Brandon A", "non-dropping-particle" : "", "parse-names" : false, "suffix" : "" }, { "dropping-particle" : "", "family" : "Beylkin", "given" : "Gregory", "non-dropping-particle" : "", "parse-names" : false, "suffix" : "" }, { "dropping-particle" : "", "family" : "Sandberg", "given" : "Kristian", "non-dropping-particle" : "", "parse-names" : false, "suffix" : "" }, { "dropping-particle" : "", "family" : "Axelrad", "given" : "Penina", "non-dropping-particle" : "", "parse-names" : false, "suffix" : "" } ], "container-title" : "Celestial Mechanics and Dynamical Astronomy", "id" : "ITEM-1", "issue" : "2", "issued" : { "date-parts" : [ [ "2014" ] ] }, "page" : "143-168", "title" : "Bandlimited implicit Runge \u2013 Kutta integration for Astrodynamics", "type" : "article-journal", "volume" : "119" }, "uris" : [ "http://www.mendeley.com/documents/?uuid=d7876d2c-15ef-4377-9db8-8557183f177d" ] } ], "mendeley" : { "formattedCitation" : "(Bradley, Jones, Beylkin, Sandberg, &amp; Axelrad, 2014)", "plainTextFormattedCitation" : "(Bradley, Jones, Beylkin, Sandberg, &amp; Axelrad, 2014)", "previouslyFormattedCitation" : "(Bradley, Jones, Beylkin, Sandberg, &amp; Axelrad, 2014)" }, "properties" : { "noteIndex" : 0 }, "schema" : "https://github.com/citation-style-language/schema/raw/master/csl-citation.json" }</w:instrText>
      </w:r>
      <w:r w:rsidR="00D55E6E" w:rsidRPr="00556D20">
        <w:rPr>
          <w:rFonts w:ascii="Times New Roman" w:hAnsi="Times New Roman"/>
          <w:sz w:val="20"/>
        </w:rPr>
        <w:fldChar w:fldCharType="separate"/>
      </w:r>
      <w:r w:rsidR="00AF704B" w:rsidRPr="00AF704B">
        <w:rPr>
          <w:rFonts w:ascii="Times New Roman" w:hAnsi="Times New Roman"/>
          <w:noProof/>
          <w:sz w:val="20"/>
        </w:rPr>
        <w:t>(Bradley, Jones, Beylkin, Sandberg, &amp; Axelrad, 2014)</w:t>
      </w:r>
      <w:r w:rsidR="00D55E6E" w:rsidRPr="00556D20">
        <w:rPr>
          <w:rFonts w:ascii="Times New Roman" w:hAnsi="Times New Roman"/>
          <w:sz w:val="20"/>
        </w:rPr>
        <w:fldChar w:fldCharType="end"/>
      </w:r>
      <w:r w:rsidR="00725931" w:rsidRPr="00556D20">
        <w:rPr>
          <w:rFonts w:ascii="Times New Roman" w:hAnsi="Times New Roman"/>
          <w:sz w:val="20"/>
        </w:rPr>
        <w:t xml:space="preserve"> or by new type</w:t>
      </w:r>
      <w:r w:rsidR="00835131" w:rsidRPr="00556D20">
        <w:rPr>
          <w:rFonts w:ascii="Times New Roman" w:hAnsi="Times New Roman"/>
          <w:sz w:val="20"/>
        </w:rPr>
        <w:t>s</w:t>
      </w:r>
      <w:r w:rsidR="00725931" w:rsidRPr="00556D20">
        <w:rPr>
          <w:rFonts w:ascii="Times New Roman" w:hAnsi="Times New Roman"/>
          <w:sz w:val="20"/>
        </w:rPr>
        <w:t xml:space="preserve"> of Runge</w:t>
      </w:r>
      <w:r w:rsidR="00725931" w:rsidRPr="00556D20">
        <w:rPr>
          <w:rFonts w:ascii="Times New Roman" w:hAnsi="Times New Roman"/>
          <w:sz w:val="20"/>
        </w:rPr>
        <w:noBreakHyphen/>
        <w:t xml:space="preserve">Kutta methods </w:t>
      </w:r>
      <w:r w:rsidR="00725931" w:rsidRPr="00556D20">
        <w:rPr>
          <w:rFonts w:ascii="Times New Roman" w:hAnsi="Times New Roman"/>
          <w:sz w:val="20"/>
        </w:rPr>
        <w:fldChar w:fldCharType="begin" w:fldLock="1"/>
      </w:r>
      <w:r w:rsidR="009C107C">
        <w:rPr>
          <w:rFonts w:ascii="Times New Roman" w:hAnsi="Times New Roman"/>
          <w:sz w:val="20"/>
        </w:rPr>
        <w:instrText>ADDIN CSL_CITATION { "citationItems" : [ { "id" : "ITEM-1", "itemData" : { "author" : [ { "dropping-particle" : "", "family" : "Gonzalez", "given" : "Ana B.", "non-dropping-particle" : "", "parse-names" : false, "suffix" : "" }, { "dropping-particle" : "", "family" : "Pablo", "given" : "Martin", "non-dropping-particle" : "", "parse-names" : false, "suffix" : "" }, { "dropping-particle" : "", "family" : "Lopez", "given" : "David J.", "non-dropping-particle" : "", "parse-names" : false, "suffix" : "" } ], "container-title" : "Celestial Mechanics and Dynamical Astronomyal Astronomy", "id" : "ITEM-1", "issue" : "1", "issued" : { "date-parts" : [ [ "1999" ] ] }, "page" : "29-38", "title" : "Behaviour of a new type of Runge-Kutta methods when integrating satellite orbits", "type" : "article-journal", "volume" : "75" }, "uris" : [ "http://www.mendeley.com/documents/?uuid=9058d556-7b23-4173-82a7-3bf495a208c1" ] } ], "mendeley" : { "formattedCitation" : "(Gonzalez, Pablo, &amp; Lopez, 1999)", "plainTextFormattedCitation" : "(Gonzalez, Pablo, &amp; Lopez, 1999)", "previouslyFormattedCitation" : "(Gonzalez, Pablo, &amp; Lopez, 1999)" }, "properties" : { "noteIndex" : 0 }, "schema" : "https://github.com/citation-style-language/schema/raw/master/csl-citation.json" }</w:instrText>
      </w:r>
      <w:r w:rsidR="00725931" w:rsidRPr="00556D20">
        <w:rPr>
          <w:rFonts w:ascii="Times New Roman" w:hAnsi="Times New Roman"/>
          <w:sz w:val="20"/>
        </w:rPr>
        <w:fldChar w:fldCharType="separate"/>
      </w:r>
      <w:r w:rsidR="003108E6" w:rsidRPr="00556D20">
        <w:rPr>
          <w:rFonts w:ascii="Times New Roman" w:hAnsi="Times New Roman"/>
          <w:noProof/>
          <w:sz w:val="20"/>
        </w:rPr>
        <w:t>(Gonzalez, Pablo, &amp; Lopez, 1999)</w:t>
      </w:r>
      <w:r w:rsidR="00725931" w:rsidRPr="00556D20">
        <w:rPr>
          <w:rFonts w:ascii="Times New Roman" w:hAnsi="Times New Roman"/>
          <w:sz w:val="20"/>
        </w:rPr>
        <w:fldChar w:fldCharType="end"/>
      </w:r>
      <w:r w:rsidR="00725931" w:rsidRPr="00556D20">
        <w:rPr>
          <w:rFonts w:ascii="Times New Roman" w:hAnsi="Times New Roman"/>
          <w:sz w:val="20"/>
        </w:rPr>
        <w:t xml:space="preserve">. </w:t>
      </w:r>
    </w:p>
    <w:p w:rsidR="00720CDB" w:rsidRPr="00556D20" w:rsidRDefault="005C271C" w:rsidP="00D50115">
      <w:pPr>
        <w:spacing w:line="360" w:lineRule="auto"/>
        <w:rPr>
          <w:rFonts w:ascii="Times New Roman" w:hAnsi="Times New Roman"/>
          <w:sz w:val="20"/>
        </w:rPr>
      </w:pPr>
      <w:r w:rsidRPr="00556D20">
        <w:rPr>
          <w:rFonts w:ascii="Times New Roman" w:hAnsi="Times New Roman"/>
          <w:sz w:val="20"/>
        </w:rPr>
        <w:t>Runge-Kutta 4</w:t>
      </w:r>
      <w:r w:rsidRPr="00556D20">
        <w:rPr>
          <w:rFonts w:ascii="Times New Roman" w:hAnsi="Times New Roman"/>
          <w:sz w:val="20"/>
          <w:vertAlign w:val="superscript"/>
        </w:rPr>
        <w:t>th</w:t>
      </w:r>
      <w:r w:rsidRPr="00556D20">
        <w:rPr>
          <w:rFonts w:ascii="Times New Roman" w:hAnsi="Times New Roman"/>
          <w:sz w:val="20"/>
        </w:rPr>
        <w:t xml:space="preserve"> order method </w:t>
      </w:r>
      <w:r w:rsidR="0027136D" w:rsidRPr="00556D20">
        <w:rPr>
          <w:rFonts w:ascii="Times New Roman" w:hAnsi="Times New Roman"/>
          <w:sz w:val="20"/>
        </w:rPr>
        <w:t>to</w:t>
      </w:r>
      <w:r w:rsidR="00B37E6F" w:rsidRPr="00556D20">
        <w:rPr>
          <w:rFonts w:ascii="Times New Roman" w:hAnsi="Times New Roman"/>
          <w:sz w:val="20"/>
        </w:rPr>
        <w:t xml:space="preserve"> </w:t>
      </w:r>
      <w:r w:rsidRPr="00556D20">
        <w:rPr>
          <w:rFonts w:ascii="Times New Roman" w:hAnsi="Times New Roman"/>
          <w:sz w:val="20"/>
        </w:rPr>
        <w:t xml:space="preserve">solve </w:t>
      </w:r>
      <w:r w:rsidR="00C40E09" w:rsidRPr="00556D20">
        <w:rPr>
          <w:rFonts w:ascii="Times New Roman" w:hAnsi="Times New Roman"/>
          <w:sz w:val="20"/>
        </w:rPr>
        <w:t xml:space="preserve">equations of </w:t>
      </w:r>
      <w:r w:rsidR="00B37E6F" w:rsidRPr="00556D20">
        <w:rPr>
          <w:rFonts w:ascii="Times New Roman" w:hAnsi="Times New Roman"/>
          <w:sz w:val="20"/>
        </w:rPr>
        <w:t xml:space="preserve">satellite motion </w:t>
      </w:r>
      <w:r w:rsidRPr="00556D20">
        <w:rPr>
          <w:rFonts w:ascii="Times New Roman" w:hAnsi="Times New Roman"/>
          <w:sz w:val="20"/>
        </w:rPr>
        <w:t xml:space="preserve">was presented by </w:t>
      </w:r>
      <w:r w:rsidRPr="00556D20">
        <w:rPr>
          <w:rFonts w:ascii="Times New Roman" w:hAnsi="Times New Roman"/>
          <w:sz w:val="20"/>
        </w:rPr>
        <w:fldChar w:fldCharType="begin" w:fldLock="1"/>
      </w:r>
      <w:r w:rsidR="00C64026">
        <w:rPr>
          <w:rFonts w:ascii="Times New Roman" w:hAnsi="Times New Roman"/>
          <w:sz w:val="20"/>
        </w:rPr>
        <w:instrText>ADDIN CSL_CITATION { "citationItems" : [ { "id" : "ITEM-1", "itemData" : { "author" : [ { "dropping-particle" : "", "family" : "ICD-GLONASS", "given" : "", "non-dropping-particle" : "", "parse-names" : false, "suffix" : "" } ], "id" : "ITEM-1", "issued" : { "date-parts" : [ [ "2008" ] ] }, "number-of-pages" : "65", "publisher-place" : "Moscow", "title" : "GLONASS Interface Control Document, Version 5.1", "type" : "report", "volume" : "2" }, "uris" : [ "http://www.mendeley.com/documents/?uuid=3170f817-d451-450a-b29f-7825f4989dca" ] } ], "mendeley" : { "formattedCitation" : "(ICD-GLONASS, 2008)", "plainTextFormattedCitation" : "(ICD-GLONASS, 2008)", "previouslyFormattedCitation" : "(ICD-GLONASS, 2008)" }, "properties" : { "noteIndex" : 0 }, "schema" : "https://github.com/citation-style-language/schema/raw/master/csl-citation.json" }</w:instrText>
      </w:r>
      <w:r w:rsidRPr="00556D20">
        <w:rPr>
          <w:rFonts w:ascii="Times New Roman" w:hAnsi="Times New Roman"/>
          <w:sz w:val="20"/>
        </w:rPr>
        <w:fldChar w:fldCharType="separate"/>
      </w:r>
      <w:r w:rsidR="00C64026" w:rsidRPr="00C64026">
        <w:rPr>
          <w:rFonts w:ascii="Times New Roman" w:hAnsi="Times New Roman"/>
          <w:noProof/>
          <w:sz w:val="20"/>
        </w:rPr>
        <w:t>(ICD-GLONASS, 2008)</w:t>
      </w:r>
      <w:r w:rsidRPr="00556D20">
        <w:rPr>
          <w:rFonts w:ascii="Times New Roman" w:hAnsi="Times New Roman"/>
          <w:sz w:val="20"/>
        </w:rPr>
        <w:fldChar w:fldCharType="end"/>
      </w:r>
      <w:r w:rsidRPr="00556D20">
        <w:rPr>
          <w:rFonts w:ascii="Times New Roman" w:hAnsi="Times New Roman"/>
          <w:sz w:val="20"/>
        </w:rPr>
        <w:t xml:space="preserve">. </w:t>
      </w:r>
      <w:r w:rsidR="003E74A2" w:rsidRPr="00556D20">
        <w:rPr>
          <w:rFonts w:ascii="Times New Roman" w:hAnsi="Times New Roman"/>
          <w:sz w:val="20"/>
        </w:rPr>
        <w:t>He</w:t>
      </w:r>
      <w:r w:rsidRPr="00556D20">
        <w:rPr>
          <w:rFonts w:ascii="Times New Roman" w:hAnsi="Times New Roman"/>
          <w:sz w:val="20"/>
        </w:rPr>
        <w:t xml:space="preserve"> proved that this kind of solution gives satisfactory results - single GLONASS satellite position is determined with 1-2 m accuracy. It </w:t>
      </w:r>
      <w:r w:rsidR="003E74A2" w:rsidRPr="00556D20">
        <w:rPr>
          <w:rFonts w:ascii="Times New Roman" w:hAnsi="Times New Roman"/>
          <w:sz w:val="20"/>
        </w:rPr>
        <w:t xml:space="preserve">is </w:t>
      </w:r>
      <w:r w:rsidRPr="00556D20">
        <w:rPr>
          <w:rFonts w:ascii="Times New Roman" w:hAnsi="Times New Roman"/>
          <w:sz w:val="20"/>
        </w:rPr>
        <w:t xml:space="preserve">clearly seen that the error in orbit integration strongly depends on </w:t>
      </w:r>
      <w:r w:rsidR="00C40E09" w:rsidRPr="00556D20">
        <w:rPr>
          <w:rFonts w:ascii="Times New Roman" w:hAnsi="Times New Roman"/>
          <w:sz w:val="20"/>
        </w:rPr>
        <w:t xml:space="preserve">a </w:t>
      </w:r>
      <w:r w:rsidRPr="00556D20">
        <w:rPr>
          <w:rFonts w:ascii="Times New Roman" w:hAnsi="Times New Roman"/>
          <w:sz w:val="20"/>
        </w:rPr>
        <w:t>step</w:t>
      </w:r>
      <w:r w:rsidR="00C40E09" w:rsidRPr="00556D20">
        <w:rPr>
          <w:rFonts w:ascii="Times New Roman" w:hAnsi="Times New Roman"/>
          <w:sz w:val="20"/>
        </w:rPr>
        <w:t xml:space="preserve"> size</w:t>
      </w:r>
      <w:r w:rsidRPr="00556D20">
        <w:rPr>
          <w:rFonts w:ascii="Times New Roman" w:hAnsi="Times New Roman"/>
          <w:sz w:val="20"/>
        </w:rPr>
        <w:t xml:space="preserve">. GLONASS satellite integration results have no explicit differences between solutions from 1 to 300 s integration step size. </w:t>
      </w:r>
      <w:r w:rsidR="002B2B50" w:rsidRPr="00556D20">
        <w:rPr>
          <w:rFonts w:ascii="Times New Roman" w:hAnsi="Times New Roman"/>
          <w:sz w:val="20"/>
        </w:rPr>
        <w:t>The a</w:t>
      </w:r>
      <w:r w:rsidRPr="00556D20">
        <w:rPr>
          <w:rFonts w:ascii="Times New Roman" w:hAnsi="Times New Roman"/>
          <w:sz w:val="20"/>
        </w:rPr>
        <w:t xml:space="preserve">uthor suggested that 60 s GLONASS integration step width is </w:t>
      </w:r>
      <w:r w:rsidR="003E74A2" w:rsidRPr="00556D20">
        <w:rPr>
          <w:rFonts w:ascii="Times New Roman" w:hAnsi="Times New Roman"/>
          <w:sz w:val="20"/>
        </w:rPr>
        <w:t xml:space="preserve">sufficient </w:t>
      </w:r>
      <w:r w:rsidRPr="00556D20">
        <w:rPr>
          <w:rFonts w:ascii="Times New Roman" w:hAnsi="Times New Roman"/>
          <w:sz w:val="20"/>
        </w:rPr>
        <w:t xml:space="preserve">in any case, due to </w:t>
      </w:r>
      <w:r w:rsidR="002B2B50" w:rsidRPr="00556D20">
        <w:rPr>
          <w:rFonts w:ascii="Times New Roman" w:hAnsi="Times New Roman"/>
          <w:sz w:val="20"/>
        </w:rPr>
        <w:t xml:space="preserve">the </w:t>
      </w:r>
      <w:r w:rsidRPr="00556D20">
        <w:rPr>
          <w:rFonts w:ascii="Times New Roman" w:hAnsi="Times New Roman"/>
          <w:sz w:val="20"/>
        </w:rPr>
        <w:t xml:space="preserve">fact that for small angular distances the satellite orbit could be considered as nearly linear. </w:t>
      </w:r>
    </w:p>
    <w:p w:rsidR="00202923" w:rsidRPr="00556D20" w:rsidRDefault="00202923" w:rsidP="00D50115">
      <w:pPr>
        <w:spacing w:line="360" w:lineRule="auto"/>
        <w:rPr>
          <w:rFonts w:ascii="Times New Roman" w:hAnsi="Times New Roman"/>
          <w:sz w:val="20"/>
        </w:rPr>
      </w:pPr>
    </w:p>
    <w:p w:rsidR="00932A2F" w:rsidRPr="00556D20" w:rsidRDefault="00D50115" w:rsidP="00D50115">
      <w:pPr>
        <w:keepNext/>
        <w:spacing w:line="360" w:lineRule="auto"/>
        <w:rPr>
          <w:rFonts w:ascii="Times New Roman" w:hAnsi="Times New Roman"/>
          <w:b/>
          <w:sz w:val="20"/>
        </w:rPr>
      </w:pPr>
      <w:r>
        <w:rPr>
          <w:rFonts w:ascii="Times New Roman" w:hAnsi="Times New Roman"/>
          <w:b/>
          <w:sz w:val="20"/>
        </w:rPr>
        <w:t>2</w:t>
      </w:r>
      <w:r w:rsidR="00052C5C" w:rsidRPr="00556D20">
        <w:rPr>
          <w:rFonts w:ascii="Times New Roman" w:hAnsi="Times New Roman"/>
          <w:b/>
          <w:sz w:val="20"/>
        </w:rPr>
        <w:t xml:space="preserve"> KEPLERIAN MOTION</w:t>
      </w:r>
      <w:bookmarkEnd w:id="4"/>
      <w:bookmarkEnd w:id="5"/>
    </w:p>
    <w:p w:rsidR="00E80A16" w:rsidRPr="00556D20" w:rsidRDefault="00E80A16" w:rsidP="00D50115">
      <w:pPr>
        <w:keepNext/>
        <w:spacing w:line="360" w:lineRule="auto"/>
        <w:rPr>
          <w:rFonts w:ascii="Times New Roman" w:hAnsi="Times New Roman"/>
          <w:sz w:val="20"/>
        </w:rPr>
      </w:pPr>
    </w:p>
    <w:p w:rsidR="00E80A16" w:rsidRPr="00556D20" w:rsidRDefault="00F37C3F" w:rsidP="00D50115">
      <w:pPr>
        <w:keepNext/>
        <w:spacing w:line="360" w:lineRule="auto"/>
        <w:rPr>
          <w:rFonts w:ascii="Times New Roman" w:hAnsi="Times New Roman"/>
          <w:sz w:val="20"/>
        </w:rPr>
      </w:pPr>
      <w:r w:rsidRPr="00556D20">
        <w:rPr>
          <w:rFonts w:ascii="Times New Roman" w:hAnsi="Times New Roman"/>
          <w:sz w:val="20"/>
        </w:rPr>
        <w:t>S</w:t>
      </w:r>
      <w:r w:rsidR="004B07F1" w:rsidRPr="00556D20">
        <w:rPr>
          <w:rFonts w:ascii="Times New Roman" w:hAnsi="Times New Roman"/>
          <w:sz w:val="20"/>
        </w:rPr>
        <w:t xml:space="preserve">implified satellite orbiting is called Keplerian motion </w:t>
      </w:r>
      <w:r w:rsidR="004B07F1" w:rsidRPr="00556D20">
        <w:rPr>
          <w:rFonts w:ascii="Times New Roman" w:hAnsi="Times New Roman"/>
          <w:sz w:val="20"/>
        </w:rPr>
        <w:fldChar w:fldCharType="begin" w:fldLock="1"/>
      </w:r>
      <w:r w:rsidR="009E4189">
        <w:rPr>
          <w:rFonts w:ascii="Times New Roman" w:hAnsi="Times New Roman"/>
          <w:sz w:val="20"/>
        </w:rPr>
        <w:instrText>ADDIN CSL_CITATION { "citationItems" : [ { "id" : "ITEM-1", "itemData" : { "author" : [ { "dropping-particle" : "", "family" : "Zare", "given" : "K", "non-dropping-particle" : "", "parse-names" : false, "suffix" : "" } ], "container-title" : "Zeitschrift f\u00fcr angewandte Mathematik und Physik ZAMP", "id" : "ITEM-1", "issue" : "4", "issued" : { "date-parts" : [ [ "1982" ] ] }, "page" : "407-412", "title" : "Numerical stabilization of keplerian motion", "type" : "article-journal", "volume" : "26" }, "uris" : [ "http://www.mendeley.com/documents/?uuid=947ac4fb-45ab-41e0-97e8-591b9cab1385" ] } ], "mendeley" : { "formattedCitation" : "(Zare, 1982)", "plainTextFormattedCitation" : "(Zare, 1982)", "previouslyFormattedCitation" : "(Zare, 1982)" }, "properties" : { "noteIndex" : 0 }, "schema" : "https://github.com/citation-style-language/schema/raw/master/csl-citation.json" }</w:instrText>
      </w:r>
      <w:r w:rsidR="004B07F1" w:rsidRPr="00556D20">
        <w:rPr>
          <w:rFonts w:ascii="Times New Roman" w:hAnsi="Times New Roman"/>
          <w:sz w:val="20"/>
        </w:rPr>
        <w:fldChar w:fldCharType="separate"/>
      </w:r>
      <w:r w:rsidR="00E26AE1" w:rsidRPr="00E26AE1">
        <w:rPr>
          <w:rFonts w:ascii="Times New Roman" w:hAnsi="Times New Roman"/>
          <w:noProof/>
          <w:sz w:val="20"/>
        </w:rPr>
        <w:t>(Zare, 1982)</w:t>
      </w:r>
      <w:r w:rsidR="004B07F1" w:rsidRPr="00556D20">
        <w:rPr>
          <w:rFonts w:ascii="Times New Roman" w:hAnsi="Times New Roman"/>
          <w:sz w:val="20"/>
        </w:rPr>
        <w:fldChar w:fldCharType="end"/>
      </w:r>
      <w:r w:rsidR="004B07F1" w:rsidRPr="00556D20">
        <w:rPr>
          <w:rFonts w:ascii="Times New Roman" w:hAnsi="Times New Roman"/>
          <w:sz w:val="20"/>
        </w:rPr>
        <w:t xml:space="preserve">. </w:t>
      </w:r>
      <w:r w:rsidR="007B33BF" w:rsidRPr="00556D20">
        <w:rPr>
          <w:rFonts w:ascii="Times New Roman" w:hAnsi="Times New Roman"/>
          <w:sz w:val="20"/>
        </w:rPr>
        <w:t xml:space="preserve">In Earth-artificial satellite </w:t>
      </w:r>
      <w:r w:rsidR="000C2DB2" w:rsidRPr="00556D20">
        <w:rPr>
          <w:rFonts w:ascii="Times New Roman" w:hAnsi="Times New Roman"/>
          <w:sz w:val="20"/>
        </w:rPr>
        <w:t>setting</w:t>
      </w:r>
      <w:r w:rsidR="008A2E45" w:rsidRPr="00556D20">
        <w:rPr>
          <w:rFonts w:ascii="Times New Roman" w:hAnsi="Times New Roman"/>
          <w:sz w:val="20"/>
        </w:rPr>
        <w:t xml:space="preserve"> </w:t>
      </w:r>
      <w:r w:rsidR="00E45CA5" w:rsidRPr="00556D20">
        <w:rPr>
          <w:rFonts w:ascii="Times New Roman" w:hAnsi="Times New Roman"/>
          <w:sz w:val="20"/>
        </w:rPr>
        <w:t xml:space="preserve">the </w:t>
      </w:r>
      <w:r w:rsidR="007B33BF" w:rsidRPr="00556D20">
        <w:rPr>
          <w:rFonts w:ascii="Times New Roman" w:hAnsi="Times New Roman"/>
          <w:sz w:val="20"/>
        </w:rPr>
        <w:t xml:space="preserve">mass of </w:t>
      </w:r>
      <w:r w:rsidR="00F30EE2" w:rsidRPr="00556D20">
        <w:rPr>
          <w:rFonts w:ascii="Times New Roman" w:hAnsi="Times New Roman"/>
          <w:sz w:val="20"/>
        </w:rPr>
        <w:t xml:space="preserve">a </w:t>
      </w:r>
      <w:r w:rsidR="008A2E45" w:rsidRPr="00556D20">
        <w:rPr>
          <w:rFonts w:ascii="Times New Roman" w:hAnsi="Times New Roman"/>
          <w:sz w:val="20"/>
        </w:rPr>
        <w:t xml:space="preserve">satellite </w:t>
      </w:r>
      <w:r w:rsidR="007B33BF" w:rsidRPr="00556D20">
        <w:rPr>
          <w:rFonts w:ascii="Times New Roman" w:hAnsi="Times New Roman"/>
          <w:sz w:val="20"/>
        </w:rPr>
        <w:t xml:space="preserve">can be considered negligible and does not </w:t>
      </w:r>
      <w:r w:rsidR="002C71EC" w:rsidRPr="00556D20">
        <w:rPr>
          <w:rFonts w:ascii="Times New Roman" w:hAnsi="Times New Roman"/>
          <w:sz w:val="20"/>
        </w:rPr>
        <w:t>enter</w:t>
      </w:r>
      <w:r w:rsidR="007B33BF" w:rsidRPr="00556D20">
        <w:rPr>
          <w:rFonts w:ascii="Times New Roman" w:hAnsi="Times New Roman"/>
          <w:sz w:val="20"/>
        </w:rPr>
        <w:t xml:space="preserve"> the </w:t>
      </w:r>
      <w:r w:rsidR="00B37E6F" w:rsidRPr="00556D20">
        <w:rPr>
          <w:rFonts w:ascii="Times New Roman" w:hAnsi="Times New Roman"/>
          <w:sz w:val="20"/>
        </w:rPr>
        <w:t>motion equations</w:t>
      </w:r>
      <w:r w:rsidR="000C2DB2" w:rsidRPr="00556D20">
        <w:rPr>
          <w:rFonts w:ascii="Times New Roman" w:hAnsi="Times New Roman"/>
          <w:sz w:val="20"/>
        </w:rPr>
        <w:t xml:space="preserve"> system</w:t>
      </w:r>
      <w:r w:rsidR="00A21B06" w:rsidRPr="00556D20">
        <w:rPr>
          <w:rFonts w:ascii="Times New Roman" w:hAnsi="Times New Roman"/>
          <w:sz w:val="20"/>
        </w:rPr>
        <w:t xml:space="preserve"> </w:t>
      </w:r>
      <w:r w:rsidR="004B07F1" w:rsidRPr="00556D20">
        <w:rPr>
          <w:rFonts w:ascii="Times New Roman" w:hAnsi="Times New Roman"/>
          <w:sz w:val="20"/>
        </w:rPr>
        <w:fldChar w:fldCharType="begin" w:fldLock="1"/>
      </w:r>
      <w:r w:rsidR="00C73ABA">
        <w:rPr>
          <w:rFonts w:ascii="Times New Roman" w:hAnsi="Times New Roman"/>
          <w:sz w:val="20"/>
        </w:rPr>
        <w:instrText>ADDIN CSL_CITATION { "citationItems" : [ { "id" : "ITEM-1", "itemData" : { "DOI" : "10.1007/s10569-005-5911-x", "author" : [ { "dropping-particle" : "", "family" : "Breiter", "given" : "S", "non-dropping-particle" : "", "parse-names" : false, "suffix" : "" }, { "dropping-particle" : "", "family" : "Elipe", "given" : "A", "non-dropping-particle" : "", "parse-names" : false, "suffix" : "" } ], "container-title" : "Celestial Mechanics and Dynamical Astronomy", "id" : "ITEM-1", "issue" : "1", "issued" : { "date-parts" : [ [ "2006" ] ] }, "page" : "287-297", "title" : "Critical inclination in the main problem of a massive satellite", "type" : "article-journal", "volume" : "95" }, "uris" : [ "http://www.mendeley.com/documents/?uuid=2773e824-7e8f-4667-9ff4-d2b727ace138" ] } ], "mendeley" : { "formattedCitation" : "(Breiter &amp; Elipe, 2006)", "plainTextFormattedCitation" : "(Breiter &amp; Elipe, 2006)", "previouslyFormattedCitation" : "(Breiter &amp; Elipe, 2006)" }, "properties" : { "noteIndex" : 0 }, "schema" : "https://github.com/citation-style-language/schema/raw/master/csl-citation.json" }</w:instrText>
      </w:r>
      <w:r w:rsidR="004B07F1" w:rsidRPr="00556D20">
        <w:rPr>
          <w:rFonts w:ascii="Times New Roman" w:hAnsi="Times New Roman"/>
          <w:sz w:val="20"/>
        </w:rPr>
        <w:fldChar w:fldCharType="separate"/>
      </w:r>
      <w:r w:rsidR="009E4189" w:rsidRPr="009E4189">
        <w:rPr>
          <w:rFonts w:ascii="Times New Roman" w:hAnsi="Times New Roman"/>
          <w:noProof/>
          <w:sz w:val="20"/>
        </w:rPr>
        <w:t>(Breiter &amp; Elipe, 2006)</w:t>
      </w:r>
      <w:r w:rsidR="004B07F1" w:rsidRPr="00556D20">
        <w:rPr>
          <w:rFonts w:ascii="Times New Roman" w:hAnsi="Times New Roman"/>
          <w:sz w:val="20"/>
        </w:rPr>
        <w:fldChar w:fldCharType="end"/>
      </w:r>
      <w:r w:rsidR="004B07F1" w:rsidRPr="00556D20">
        <w:rPr>
          <w:rFonts w:ascii="Times New Roman" w:hAnsi="Times New Roman"/>
          <w:sz w:val="20"/>
        </w:rPr>
        <w:t xml:space="preserve">. </w:t>
      </w:r>
      <w:r w:rsidR="000C2DB2" w:rsidRPr="00556D20">
        <w:rPr>
          <w:rFonts w:ascii="Times New Roman" w:hAnsi="Times New Roman"/>
          <w:sz w:val="20"/>
        </w:rPr>
        <w:t>This is d</w:t>
      </w:r>
      <w:r w:rsidR="002C71EC" w:rsidRPr="00556D20">
        <w:rPr>
          <w:rFonts w:ascii="Times New Roman" w:hAnsi="Times New Roman"/>
          <w:sz w:val="20"/>
        </w:rPr>
        <w:t>ue to</w:t>
      </w:r>
      <w:r w:rsidR="000C2DB2" w:rsidRPr="00556D20">
        <w:rPr>
          <w:rFonts w:ascii="Times New Roman" w:hAnsi="Times New Roman"/>
          <w:sz w:val="20"/>
        </w:rPr>
        <w:t xml:space="preserve"> its</w:t>
      </w:r>
      <w:r w:rsidR="002C71EC" w:rsidRPr="00556D20">
        <w:rPr>
          <w:rFonts w:ascii="Times New Roman" w:hAnsi="Times New Roman"/>
          <w:sz w:val="20"/>
        </w:rPr>
        <w:t xml:space="preserve"> </w:t>
      </w:r>
      <w:r w:rsidR="008A2E45" w:rsidRPr="00556D20">
        <w:rPr>
          <w:rFonts w:ascii="Times New Roman" w:hAnsi="Times New Roman"/>
          <w:sz w:val="20"/>
        </w:rPr>
        <w:t xml:space="preserve">size </w:t>
      </w:r>
      <w:r w:rsidR="000C2DB2" w:rsidRPr="00556D20">
        <w:rPr>
          <w:rFonts w:ascii="Times New Roman" w:hAnsi="Times New Roman"/>
          <w:sz w:val="20"/>
        </w:rPr>
        <w:t xml:space="preserve">and mass </w:t>
      </w:r>
      <w:r w:rsidR="002C71EC" w:rsidRPr="00556D20">
        <w:rPr>
          <w:rFonts w:ascii="Times New Roman" w:hAnsi="Times New Roman"/>
          <w:sz w:val="20"/>
        </w:rPr>
        <w:t xml:space="preserve">that </w:t>
      </w:r>
      <w:r w:rsidR="00285827" w:rsidRPr="00556D20">
        <w:rPr>
          <w:rFonts w:ascii="Times New Roman" w:hAnsi="Times New Roman"/>
          <w:sz w:val="20"/>
        </w:rPr>
        <w:t xml:space="preserve">are </w:t>
      </w:r>
      <w:r w:rsidR="008A2E45" w:rsidRPr="00556D20">
        <w:rPr>
          <w:rFonts w:ascii="Times New Roman" w:hAnsi="Times New Roman"/>
          <w:sz w:val="20"/>
        </w:rPr>
        <w:t>negligibly small relatively</w:t>
      </w:r>
      <w:r w:rsidR="002C71EC" w:rsidRPr="00556D20">
        <w:rPr>
          <w:rFonts w:ascii="Times New Roman" w:hAnsi="Times New Roman"/>
          <w:sz w:val="20"/>
        </w:rPr>
        <w:t xml:space="preserve"> to the mass of the </w:t>
      </w:r>
      <w:r w:rsidR="008A2E45" w:rsidRPr="00556D20">
        <w:rPr>
          <w:rFonts w:ascii="Times New Roman" w:hAnsi="Times New Roman"/>
          <w:sz w:val="20"/>
        </w:rPr>
        <w:t>Ea</w:t>
      </w:r>
      <w:r w:rsidR="00DA6206" w:rsidRPr="00556D20">
        <w:rPr>
          <w:rFonts w:ascii="Times New Roman" w:hAnsi="Times New Roman"/>
          <w:sz w:val="20"/>
        </w:rPr>
        <w:t>rth.</w:t>
      </w:r>
      <w:r w:rsidR="008A2E45" w:rsidRPr="00556D20">
        <w:rPr>
          <w:rFonts w:ascii="Times New Roman" w:hAnsi="Times New Roman"/>
          <w:sz w:val="20"/>
        </w:rPr>
        <w:t xml:space="preserve"> </w:t>
      </w:r>
      <w:r w:rsidR="00BE1BF9" w:rsidRPr="00556D20">
        <w:rPr>
          <w:rFonts w:ascii="Times New Roman" w:hAnsi="Times New Roman"/>
          <w:sz w:val="20"/>
        </w:rPr>
        <w:t xml:space="preserve">The </w:t>
      </w:r>
      <w:r w:rsidR="009E11C2" w:rsidRPr="00556D20">
        <w:rPr>
          <w:rFonts w:ascii="Times New Roman" w:hAnsi="Times New Roman"/>
          <w:sz w:val="20"/>
        </w:rPr>
        <w:t xml:space="preserve">satellites </w:t>
      </w:r>
      <w:r w:rsidR="00BE1BF9" w:rsidRPr="00556D20">
        <w:rPr>
          <w:rFonts w:ascii="Times New Roman" w:hAnsi="Times New Roman"/>
          <w:sz w:val="20"/>
        </w:rPr>
        <w:t xml:space="preserve">motion is govern by the </w:t>
      </w:r>
      <w:r w:rsidR="002C71EC" w:rsidRPr="00556D20">
        <w:rPr>
          <w:rFonts w:ascii="Times New Roman" w:hAnsi="Times New Roman"/>
          <w:sz w:val="20"/>
        </w:rPr>
        <w:t>Newton</w:t>
      </w:r>
      <w:r w:rsidR="00F30EE2" w:rsidRPr="00556D20">
        <w:rPr>
          <w:rFonts w:ascii="Times New Roman" w:hAnsi="Times New Roman"/>
          <w:sz w:val="20"/>
        </w:rPr>
        <w:t>'s</w:t>
      </w:r>
      <w:r w:rsidR="002C71EC" w:rsidRPr="00556D20">
        <w:rPr>
          <w:rFonts w:ascii="Times New Roman" w:hAnsi="Times New Roman"/>
          <w:sz w:val="20"/>
        </w:rPr>
        <w:t xml:space="preserve"> second law</w:t>
      </w:r>
      <w:r w:rsidR="00BE1BF9" w:rsidRPr="00556D20">
        <w:rPr>
          <w:rFonts w:ascii="Times New Roman" w:hAnsi="Times New Roman"/>
          <w:sz w:val="20"/>
        </w:rPr>
        <w:t xml:space="preserve"> hence it is expressed by </w:t>
      </w:r>
      <w:r w:rsidR="00285827" w:rsidRPr="00556D20">
        <w:rPr>
          <w:rFonts w:ascii="Times New Roman" w:hAnsi="Times New Roman"/>
          <w:sz w:val="20"/>
        </w:rPr>
        <w:t>:</w:t>
      </w:r>
    </w:p>
    <w:p w:rsidR="00E80A16" w:rsidRPr="00556D20" w:rsidRDefault="00E80A16" w:rsidP="00D50115">
      <w:pPr>
        <w:spacing w:line="360" w:lineRule="auto"/>
        <w:rPr>
          <w:rFonts w:ascii="Times New Roman" w:hAnsi="Times New Roman"/>
          <w:sz w:val="20"/>
        </w:rPr>
      </w:pPr>
    </w:p>
    <w:tbl>
      <w:tblPr>
        <w:tblW w:w="9072" w:type="dxa"/>
        <w:jc w:val="center"/>
        <w:tblLayout w:type="fixed"/>
        <w:tblCellMar>
          <w:left w:w="0" w:type="dxa"/>
          <w:right w:w="0" w:type="dxa"/>
        </w:tblCellMar>
        <w:tblLook w:val="04A0" w:firstRow="1" w:lastRow="0" w:firstColumn="1" w:lastColumn="0" w:noHBand="0" w:noVBand="1"/>
      </w:tblPr>
      <w:tblGrid>
        <w:gridCol w:w="709"/>
        <w:gridCol w:w="7655"/>
        <w:gridCol w:w="708"/>
      </w:tblGrid>
      <w:tr w:rsidR="00BD32BE" w:rsidRPr="00D50115" w:rsidTr="005E3B35">
        <w:trPr>
          <w:trHeight w:val="697"/>
          <w:jc w:val="center"/>
        </w:trPr>
        <w:tc>
          <w:tcPr>
            <w:tcW w:w="709" w:type="dxa"/>
            <w:vAlign w:val="center"/>
          </w:tcPr>
          <w:p w:rsidR="00BD32BE" w:rsidRPr="00D50115" w:rsidRDefault="00BD32BE" w:rsidP="00D50115">
            <w:pPr>
              <w:keepNext/>
              <w:spacing w:line="360" w:lineRule="auto"/>
              <w:rPr>
                <w:rFonts w:ascii="Times New Roman" w:hAnsi="Times New Roman"/>
                <w:sz w:val="20"/>
                <w:szCs w:val="20"/>
              </w:rPr>
            </w:pPr>
          </w:p>
        </w:tc>
        <w:tc>
          <w:tcPr>
            <w:tcW w:w="7655" w:type="dxa"/>
            <w:vAlign w:val="center"/>
          </w:tcPr>
          <w:p w:rsidR="00BD32BE" w:rsidRPr="00D50115" w:rsidRDefault="00EF051A" w:rsidP="00D50115">
            <w:pPr>
              <w:keepNext/>
              <w:spacing w:line="360" w:lineRule="auto"/>
              <w:jc w:val="center"/>
              <w:rPr>
                <w:rFonts w:ascii="Times New Roman" w:hAnsi="Times New Roman"/>
                <w:sz w:val="20"/>
                <w:szCs w:val="20"/>
              </w:rPr>
            </w:pPr>
            <w:r w:rsidRPr="00D50115">
              <w:rPr>
                <w:rFonts w:ascii="Times New Roman" w:hAnsi="Times New Roman"/>
                <w:position w:val="-24"/>
                <w:sz w:val="20"/>
                <w:szCs w:val="20"/>
              </w:rPr>
              <w:object w:dxaOrig="9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31.5pt" o:ole="">
                  <v:imagedata r:id="rId8" o:title=""/>
                </v:shape>
                <o:OLEObject Type="Embed" ProgID="Equation.DSMT4" ShapeID="_x0000_i1025" DrawAspect="Content" ObjectID="_1520772033" r:id="rId9"/>
              </w:object>
            </w:r>
          </w:p>
        </w:tc>
        <w:tc>
          <w:tcPr>
            <w:tcW w:w="708" w:type="dxa"/>
            <w:vAlign w:val="center"/>
          </w:tcPr>
          <w:p w:rsidR="00BD32BE" w:rsidRPr="00D50115" w:rsidRDefault="00BD32BE" w:rsidP="00D50115">
            <w:pPr>
              <w:keepNext/>
              <w:numPr>
                <w:ilvl w:val="0"/>
                <w:numId w:val="23"/>
              </w:numPr>
              <w:spacing w:line="360" w:lineRule="auto"/>
              <w:ind w:left="0" w:firstLine="0"/>
              <w:jc w:val="right"/>
              <w:rPr>
                <w:rFonts w:ascii="Times New Roman" w:hAnsi="Times New Roman"/>
                <w:sz w:val="20"/>
                <w:szCs w:val="20"/>
              </w:rPr>
            </w:pPr>
          </w:p>
        </w:tc>
      </w:tr>
    </w:tbl>
    <w:p w:rsidR="00683EE1" w:rsidRPr="00D50115" w:rsidRDefault="002C71EC" w:rsidP="00D50115">
      <w:pPr>
        <w:keepNext/>
        <w:spacing w:line="360" w:lineRule="auto"/>
        <w:rPr>
          <w:rFonts w:ascii="Times New Roman" w:hAnsi="Times New Roman"/>
          <w:sz w:val="20"/>
          <w:szCs w:val="20"/>
        </w:rPr>
      </w:pPr>
      <w:r w:rsidRPr="00D50115">
        <w:rPr>
          <w:rFonts w:ascii="Times New Roman" w:hAnsi="Times New Roman"/>
          <w:sz w:val="20"/>
          <w:szCs w:val="20"/>
        </w:rPr>
        <w:t>w</w:t>
      </w:r>
      <w:r w:rsidR="00EA397B" w:rsidRPr="00D50115">
        <w:rPr>
          <w:rFonts w:ascii="Times New Roman" w:hAnsi="Times New Roman"/>
          <w:sz w:val="20"/>
          <w:szCs w:val="20"/>
        </w:rPr>
        <w:t>here</w:t>
      </w:r>
      <w:r w:rsidR="001A2ADB" w:rsidRPr="00D50115">
        <w:rPr>
          <w:rFonts w:ascii="Times New Roman" w:hAnsi="Times New Roman"/>
          <w:sz w:val="20"/>
          <w:szCs w:val="20"/>
        </w:rPr>
        <w:t>:</w:t>
      </w:r>
    </w:p>
    <w:p w:rsidR="001A2ADB" w:rsidRPr="00D50115" w:rsidRDefault="00E80A16" w:rsidP="00D50115">
      <w:pPr>
        <w:keepNext/>
        <w:spacing w:line="360" w:lineRule="auto"/>
        <w:rPr>
          <w:rFonts w:ascii="Times New Roman" w:hAnsi="Times New Roman"/>
          <w:sz w:val="20"/>
          <w:szCs w:val="20"/>
        </w:rPr>
      </w:pPr>
      <w:r w:rsidRPr="00D50115">
        <w:rPr>
          <w:rFonts w:ascii="Times New Roman" w:hAnsi="Times New Roman"/>
          <w:i/>
          <w:sz w:val="20"/>
          <w:szCs w:val="20"/>
        </w:rPr>
        <w:t xml:space="preserve">µ = </w:t>
      </w:r>
      <w:r w:rsidR="004B07F1" w:rsidRPr="00D50115">
        <w:rPr>
          <w:rFonts w:ascii="Times New Roman" w:hAnsi="Times New Roman"/>
          <w:i/>
          <w:sz w:val="20"/>
          <w:szCs w:val="20"/>
        </w:rPr>
        <w:t>G</w:t>
      </w:r>
      <w:r w:rsidR="00A556C2" w:rsidRPr="00D50115">
        <w:rPr>
          <w:rFonts w:ascii="Times New Roman" w:hAnsi="Times New Roman"/>
          <w:i/>
          <w:sz w:val="20"/>
          <w:szCs w:val="20"/>
        </w:rPr>
        <w:t>M</w:t>
      </w:r>
      <w:r w:rsidR="001A2ADB" w:rsidRPr="00D50115">
        <w:rPr>
          <w:rFonts w:ascii="Times New Roman" w:hAnsi="Times New Roman"/>
          <w:sz w:val="20"/>
          <w:szCs w:val="20"/>
        </w:rPr>
        <w:tab/>
        <w:t>-</w:t>
      </w:r>
      <w:r w:rsidR="001A2ADB" w:rsidRPr="00D50115">
        <w:rPr>
          <w:rFonts w:ascii="Times New Roman" w:hAnsi="Times New Roman"/>
          <w:sz w:val="20"/>
          <w:szCs w:val="20"/>
        </w:rPr>
        <w:tab/>
      </w:r>
      <w:r w:rsidR="00A556C2" w:rsidRPr="00D50115">
        <w:rPr>
          <w:rFonts w:ascii="Times New Roman" w:hAnsi="Times New Roman"/>
          <w:sz w:val="20"/>
          <w:szCs w:val="20"/>
        </w:rPr>
        <w:t>the product of Newton's gravitational constant and mass</w:t>
      </w:r>
      <w:r w:rsidR="00BE1BF9" w:rsidRPr="00D50115">
        <w:rPr>
          <w:rFonts w:ascii="Times New Roman" w:hAnsi="Times New Roman"/>
          <w:sz w:val="20"/>
          <w:szCs w:val="20"/>
        </w:rPr>
        <w:t xml:space="preserve"> of the Earth</w:t>
      </w:r>
    </w:p>
    <w:p w:rsidR="001A2ADB" w:rsidRPr="00D50115" w:rsidRDefault="00683EE1" w:rsidP="00D50115">
      <w:pPr>
        <w:keepNext/>
        <w:spacing w:line="360" w:lineRule="auto"/>
        <w:rPr>
          <w:rFonts w:ascii="Times New Roman" w:hAnsi="Times New Roman"/>
          <w:sz w:val="20"/>
          <w:szCs w:val="20"/>
        </w:rPr>
      </w:pPr>
      <w:r w:rsidRPr="00D50115">
        <w:rPr>
          <w:rFonts w:ascii="Times New Roman" w:hAnsi="Times New Roman"/>
          <w:i/>
          <w:sz w:val="20"/>
          <w:szCs w:val="20"/>
        </w:rPr>
        <w:t>r</w:t>
      </w:r>
      <w:r w:rsidR="001A2ADB" w:rsidRPr="00D50115">
        <w:rPr>
          <w:rFonts w:ascii="Times New Roman" w:hAnsi="Times New Roman"/>
          <w:sz w:val="20"/>
          <w:szCs w:val="20"/>
        </w:rPr>
        <w:tab/>
      </w:r>
      <w:r w:rsidR="00E80A16" w:rsidRPr="00D50115">
        <w:rPr>
          <w:rFonts w:ascii="Times New Roman" w:hAnsi="Times New Roman"/>
          <w:sz w:val="20"/>
          <w:szCs w:val="20"/>
        </w:rPr>
        <w:tab/>
      </w:r>
      <w:r w:rsidR="001A2ADB" w:rsidRPr="00D50115">
        <w:rPr>
          <w:rFonts w:ascii="Times New Roman" w:hAnsi="Times New Roman"/>
          <w:sz w:val="20"/>
          <w:szCs w:val="20"/>
        </w:rPr>
        <w:t>-</w:t>
      </w:r>
      <w:r w:rsidR="001A2ADB" w:rsidRPr="00D50115">
        <w:rPr>
          <w:rFonts w:ascii="Times New Roman" w:hAnsi="Times New Roman"/>
          <w:sz w:val="20"/>
          <w:szCs w:val="20"/>
        </w:rPr>
        <w:tab/>
      </w:r>
      <w:r w:rsidR="009073CE" w:rsidRPr="00D50115">
        <w:rPr>
          <w:rFonts w:ascii="Times New Roman" w:hAnsi="Times New Roman"/>
          <w:sz w:val="20"/>
          <w:szCs w:val="20"/>
        </w:rPr>
        <w:t>d</w:t>
      </w:r>
      <w:r w:rsidR="000E6684" w:rsidRPr="00D50115">
        <w:rPr>
          <w:rFonts w:ascii="Times New Roman" w:hAnsi="Times New Roman"/>
          <w:sz w:val="20"/>
          <w:szCs w:val="20"/>
        </w:rPr>
        <w:t>istance</w:t>
      </w:r>
      <w:r w:rsidR="00785F7D" w:rsidRPr="00D50115">
        <w:rPr>
          <w:rFonts w:ascii="Times New Roman" w:hAnsi="Times New Roman"/>
          <w:sz w:val="20"/>
          <w:szCs w:val="20"/>
        </w:rPr>
        <w:t xml:space="preserve"> between </w:t>
      </w:r>
      <w:r w:rsidR="002C71EC" w:rsidRPr="00D50115">
        <w:rPr>
          <w:rFonts w:ascii="Times New Roman" w:hAnsi="Times New Roman"/>
          <w:sz w:val="20"/>
          <w:szCs w:val="20"/>
        </w:rPr>
        <w:t xml:space="preserve">the </w:t>
      </w:r>
      <w:r w:rsidR="00785F7D" w:rsidRPr="00D50115">
        <w:rPr>
          <w:rFonts w:ascii="Times New Roman" w:hAnsi="Times New Roman"/>
          <w:sz w:val="20"/>
          <w:szCs w:val="20"/>
        </w:rPr>
        <w:t xml:space="preserve">Earth </w:t>
      </w:r>
      <w:r w:rsidR="00100167" w:rsidRPr="00D50115">
        <w:rPr>
          <w:rFonts w:ascii="Times New Roman" w:hAnsi="Times New Roman"/>
          <w:sz w:val="20"/>
          <w:szCs w:val="20"/>
        </w:rPr>
        <w:t>and satellite centres</w:t>
      </w:r>
    </w:p>
    <w:p w:rsidR="00785F7D" w:rsidRPr="00556D20" w:rsidRDefault="00785F7D" w:rsidP="00D50115">
      <w:pPr>
        <w:spacing w:line="360" w:lineRule="auto"/>
        <w:rPr>
          <w:rFonts w:ascii="Times New Roman" w:hAnsi="Times New Roman"/>
          <w:sz w:val="20"/>
        </w:rPr>
      </w:pPr>
    </w:p>
    <w:p w:rsidR="00120063" w:rsidRPr="00556D20" w:rsidRDefault="009073CE" w:rsidP="00D50115">
      <w:pPr>
        <w:spacing w:line="360" w:lineRule="auto"/>
        <w:rPr>
          <w:rFonts w:ascii="Times New Roman" w:hAnsi="Times New Roman"/>
          <w:sz w:val="20"/>
        </w:rPr>
      </w:pPr>
      <w:r w:rsidRPr="00556D20">
        <w:rPr>
          <w:rFonts w:ascii="Times New Roman" w:hAnsi="Times New Roman"/>
          <w:sz w:val="20"/>
        </w:rPr>
        <w:t xml:space="preserve">Equation 1 relates to a </w:t>
      </w:r>
      <w:r w:rsidR="002C71EC" w:rsidRPr="00556D20">
        <w:rPr>
          <w:rFonts w:ascii="Times New Roman" w:hAnsi="Times New Roman"/>
          <w:sz w:val="20"/>
        </w:rPr>
        <w:t>motion</w:t>
      </w:r>
      <w:r w:rsidRPr="00556D20">
        <w:rPr>
          <w:rFonts w:ascii="Times New Roman" w:hAnsi="Times New Roman"/>
          <w:sz w:val="20"/>
        </w:rPr>
        <w:t xml:space="preserve"> in an inertial system. </w:t>
      </w:r>
      <w:r w:rsidR="00BE1BF9" w:rsidRPr="00556D20">
        <w:rPr>
          <w:rFonts w:ascii="Times New Roman" w:hAnsi="Times New Roman"/>
          <w:sz w:val="20"/>
        </w:rPr>
        <w:t>Two vectors or 6 scalars are the s</w:t>
      </w:r>
      <w:r w:rsidR="00B550AB" w:rsidRPr="00556D20">
        <w:rPr>
          <w:rFonts w:ascii="Times New Roman" w:hAnsi="Times New Roman"/>
          <w:sz w:val="20"/>
        </w:rPr>
        <w:t>olution</w:t>
      </w:r>
      <w:r w:rsidR="000E6684" w:rsidRPr="00556D20">
        <w:rPr>
          <w:rFonts w:ascii="Times New Roman" w:hAnsi="Times New Roman"/>
          <w:sz w:val="20"/>
        </w:rPr>
        <w:t>s</w:t>
      </w:r>
      <w:r w:rsidR="00B550AB" w:rsidRPr="00556D20">
        <w:rPr>
          <w:rFonts w:ascii="Times New Roman" w:hAnsi="Times New Roman"/>
          <w:sz w:val="20"/>
        </w:rPr>
        <w:t xml:space="preserve"> </w:t>
      </w:r>
      <w:r w:rsidR="000E6684" w:rsidRPr="00556D20">
        <w:rPr>
          <w:rFonts w:ascii="Times New Roman" w:hAnsi="Times New Roman"/>
          <w:sz w:val="20"/>
        </w:rPr>
        <w:t xml:space="preserve">of </w:t>
      </w:r>
      <w:r w:rsidR="00B550AB" w:rsidRPr="00556D20">
        <w:rPr>
          <w:rFonts w:ascii="Times New Roman" w:hAnsi="Times New Roman"/>
          <w:sz w:val="20"/>
        </w:rPr>
        <w:t xml:space="preserve">this </w:t>
      </w:r>
      <w:r w:rsidR="00BE1BF9" w:rsidRPr="00556D20">
        <w:rPr>
          <w:rFonts w:ascii="Times New Roman" w:hAnsi="Times New Roman"/>
          <w:sz w:val="20"/>
        </w:rPr>
        <w:t xml:space="preserve">second order differential </w:t>
      </w:r>
      <w:r w:rsidR="00B550AB" w:rsidRPr="00556D20">
        <w:rPr>
          <w:rFonts w:ascii="Times New Roman" w:hAnsi="Times New Roman"/>
          <w:sz w:val="20"/>
        </w:rPr>
        <w:t>equation</w:t>
      </w:r>
      <w:r w:rsidR="00633E5F" w:rsidRPr="00556D20">
        <w:rPr>
          <w:rFonts w:ascii="Times New Roman" w:hAnsi="Times New Roman"/>
          <w:sz w:val="20"/>
        </w:rPr>
        <w:t xml:space="preserve"> </w:t>
      </w:r>
      <w:r w:rsidR="00B550AB" w:rsidRPr="00556D20">
        <w:rPr>
          <w:rFonts w:ascii="Times New Roman" w:hAnsi="Times New Roman"/>
          <w:sz w:val="20"/>
        </w:rPr>
        <w:t xml:space="preserve">(Keplerian </w:t>
      </w:r>
      <w:r w:rsidR="000E6684" w:rsidRPr="00556D20">
        <w:rPr>
          <w:rFonts w:ascii="Times New Roman" w:hAnsi="Times New Roman"/>
          <w:sz w:val="20"/>
        </w:rPr>
        <w:t>elements</w:t>
      </w:r>
      <w:r w:rsidR="00B550AB" w:rsidRPr="00556D20">
        <w:rPr>
          <w:rFonts w:ascii="Times New Roman" w:hAnsi="Times New Roman"/>
          <w:sz w:val="20"/>
        </w:rPr>
        <w:t>)</w:t>
      </w:r>
      <w:r w:rsidR="000E6684" w:rsidRPr="00556D20">
        <w:rPr>
          <w:rFonts w:ascii="Times New Roman" w:hAnsi="Times New Roman"/>
          <w:sz w:val="20"/>
        </w:rPr>
        <w:t>. They are</w:t>
      </w:r>
      <w:r w:rsidR="00B550AB" w:rsidRPr="00556D20">
        <w:rPr>
          <w:rFonts w:ascii="Times New Roman" w:hAnsi="Times New Roman"/>
          <w:sz w:val="20"/>
        </w:rPr>
        <w:t xml:space="preserve"> </w:t>
      </w:r>
      <w:r w:rsidR="00EF051A" w:rsidRPr="00556D20">
        <w:rPr>
          <w:rFonts w:ascii="Times New Roman" w:hAnsi="Times New Roman"/>
          <w:sz w:val="20"/>
        </w:rPr>
        <w:t xml:space="preserve">the </w:t>
      </w:r>
      <w:r w:rsidR="00B550AB" w:rsidRPr="00556D20">
        <w:rPr>
          <w:rFonts w:ascii="Times New Roman" w:hAnsi="Times New Roman"/>
          <w:sz w:val="20"/>
        </w:rPr>
        <w:t>result</w:t>
      </w:r>
      <w:r w:rsidR="00EF051A" w:rsidRPr="00556D20">
        <w:rPr>
          <w:rFonts w:ascii="Times New Roman" w:hAnsi="Times New Roman"/>
          <w:sz w:val="20"/>
        </w:rPr>
        <w:t>s</w:t>
      </w:r>
      <w:r w:rsidR="00B550AB" w:rsidRPr="00556D20">
        <w:rPr>
          <w:rFonts w:ascii="Times New Roman" w:hAnsi="Times New Roman"/>
          <w:sz w:val="20"/>
        </w:rPr>
        <w:t xml:space="preserve"> of double integration of </w:t>
      </w:r>
      <w:r w:rsidR="002C71EC" w:rsidRPr="00556D20">
        <w:rPr>
          <w:rFonts w:ascii="Times New Roman" w:hAnsi="Times New Roman"/>
          <w:sz w:val="20"/>
        </w:rPr>
        <w:t>(</w:t>
      </w:r>
      <w:r w:rsidR="008F5652" w:rsidRPr="00556D20">
        <w:rPr>
          <w:rFonts w:ascii="Times New Roman" w:hAnsi="Times New Roman"/>
          <w:sz w:val="20"/>
        </w:rPr>
        <w:t>1</w:t>
      </w:r>
      <w:r w:rsidR="002C71EC" w:rsidRPr="00556D20">
        <w:rPr>
          <w:rFonts w:ascii="Times New Roman" w:hAnsi="Times New Roman"/>
          <w:sz w:val="20"/>
        </w:rPr>
        <w:t>)</w:t>
      </w:r>
      <w:r w:rsidR="00120063" w:rsidRPr="00556D20">
        <w:rPr>
          <w:rFonts w:ascii="Times New Roman" w:hAnsi="Times New Roman"/>
          <w:sz w:val="20"/>
        </w:rPr>
        <w:t xml:space="preserve">. </w:t>
      </w:r>
      <w:r w:rsidR="000E6684" w:rsidRPr="00556D20">
        <w:rPr>
          <w:rFonts w:ascii="Times New Roman" w:hAnsi="Times New Roman"/>
          <w:sz w:val="20"/>
        </w:rPr>
        <w:t>I</w:t>
      </w:r>
      <w:r w:rsidR="00B550AB" w:rsidRPr="00556D20">
        <w:rPr>
          <w:rFonts w:ascii="Times New Roman" w:hAnsi="Times New Roman"/>
          <w:sz w:val="20"/>
        </w:rPr>
        <w:t xml:space="preserve">n case of </w:t>
      </w:r>
      <w:r w:rsidR="002C71EC" w:rsidRPr="00556D20">
        <w:rPr>
          <w:rFonts w:ascii="Times New Roman" w:hAnsi="Times New Roman"/>
          <w:sz w:val="20"/>
        </w:rPr>
        <w:t>the</w:t>
      </w:r>
      <w:r w:rsidR="00B550AB" w:rsidRPr="00556D20">
        <w:rPr>
          <w:rFonts w:ascii="Times New Roman" w:hAnsi="Times New Roman"/>
          <w:sz w:val="20"/>
        </w:rPr>
        <w:t xml:space="preserve"> Earth</w:t>
      </w:r>
      <w:r w:rsidR="000E6684" w:rsidRPr="00556D20">
        <w:rPr>
          <w:rFonts w:ascii="Times New Roman" w:hAnsi="Times New Roman"/>
          <w:sz w:val="20"/>
        </w:rPr>
        <w:t>’s</w:t>
      </w:r>
      <w:r w:rsidR="00B550AB" w:rsidRPr="00556D20">
        <w:rPr>
          <w:rFonts w:ascii="Times New Roman" w:hAnsi="Times New Roman"/>
          <w:sz w:val="20"/>
        </w:rPr>
        <w:t xml:space="preserve"> </w:t>
      </w:r>
      <w:r w:rsidR="00790024" w:rsidRPr="00556D20">
        <w:rPr>
          <w:rFonts w:ascii="Times New Roman" w:hAnsi="Times New Roman"/>
          <w:sz w:val="20"/>
        </w:rPr>
        <w:t xml:space="preserve">artificial </w:t>
      </w:r>
      <w:r w:rsidR="00B550AB" w:rsidRPr="00556D20">
        <w:rPr>
          <w:rFonts w:ascii="Times New Roman" w:hAnsi="Times New Roman"/>
          <w:sz w:val="20"/>
        </w:rPr>
        <w:t>satellite</w:t>
      </w:r>
      <w:r w:rsidR="00BE1BF9" w:rsidRPr="00556D20">
        <w:rPr>
          <w:rFonts w:ascii="Times New Roman" w:hAnsi="Times New Roman"/>
          <w:sz w:val="20"/>
        </w:rPr>
        <w:t>,</w:t>
      </w:r>
      <w:r w:rsidR="00B550AB" w:rsidRPr="00556D20">
        <w:rPr>
          <w:rFonts w:ascii="Times New Roman" w:hAnsi="Times New Roman"/>
          <w:sz w:val="20"/>
        </w:rPr>
        <w:t xml:space="preserve"> perturbing forces affecting its position </w:t>
      </w:r>
      <w:r w:rsidR="00E36F05" w:rsidRPr="00556D20">
        <w:rPr>
          <w:rFonts w:ascii="Times New Roman" w:hAnsi="Times New Roman"/>
          <w:sz w:val="20"/>
        </w:rPr>
        <w:t xml:space="preserve">should </w:t>
      </w:r>
      <w:r w:rsidR="00EA397B" w:rsidRPr="00556D20">
        <w:rPr>
          <w:rFonts w:ascii="Times New Roman" w:hAnsi="Times New Roman"/>
          <w:sz w:val="20"/>
        </w:rPr>
        <w:t xml:space="preserve">also be taken into account </w:t>
      </w:r>
      <w:r w:rsidR="00046829" w:rsidRPr="00556D20">
        <w:rPr>
          <w:rFonts w:ascii="Times New Roman" w:hAnsi="Times New Roman"/>
          <w:sz w:val="20"/>
        </w:rPr>
        <w:fldChar w:fldCharType="begin" w:fldLock="1"/>
      </w:r>
      <w:r w:rsidR="009C107C">
        <w:rPr>
          <w:rFonts w:ascii="Times New Roman" w:hAnsi="Times New Roman"/>
          <w:sz w:val="20"/>
        </w:rPr>
        <w:instrText>ADDIN CSL_CITATION { "citationItems" : [ { "id" : "ITEM-1", "itemData" : { "DOI" : "10.2478/s11600-010-0052-3", "author" : [ { "dropping-particle" : "", "family" : "Orbit", "given" : "Goce Satellite", "non-dropping-particle" : "", "parse-names" : false, "suffix" : "" }, { "dropping-particle" : "", "family" : "Perturbations", "given" : "Selected Gravitational", "non-dropping-particle" : "", "parse-names" : false, "suffix" : "" } ], "container-title" : "Acta Geophysica", "id" : "ITEM-1", "issue" : "2", "issued" : { "date-parts" : [ [ "2011" ] ] }, "page" : "428-452", "title" : "GOCE Satellite Orbit in the Aspect of Selected Gravitational Perturbations", "type" : "article-journal", "volume" : "59" }, "uris" : [ "http://www.mendeley.com/documents/?uuid=1d072563-d060-445a-9bf5-63217dfc95e3" ] } ], "mendeley" : { "formattedCitation" : "(Orbit &amp; Perturbations, 2011)", "plainTextFormattedCitation" : "(Orbit &amp; Perturbations, 2011)", "previouslyFormattedCitation" : "(Orbit &amp; Perturbations, 2011)" }, "properties" : { "noteIndex" : 0 }, "schema" : "https://github.com/citation-style-language/schema/raw/master/csl-citation.json" }</w:instrText>
      </w:r>
      <w:r w:rsidR="00046829" w:rsidRPr="00556D20">
        <w:rPr>
          <w:rFonts w:ascii="Times New Roman" w:hAnsi="Times New Roman"/>
          <w:sz w:val="20"/>
        </w:rPr>
        <w:fldChar w:fldCharType="separate"/>
      </w:r>
      <w:r w:rsidR="00AE159A" w:rsidRPr="00AE159A">
        <w:rPr>
          <w:rFonts w:ascii="Times New Roman" w:hAnsi="Times New Roman"/>
          <w:noProof/>
          <w:sz w:val="20"/>
        </w:rPr>
        <w:t>(Orbit &amp; Perturbations, 2011)</w:t>
      </w:r>
      <w:r w:rsidR="00046829" w:rsidRPr="00556D20">
        <w:rPr>
          <w:rFonts w:ascii="Times New Roman" w:hAnsi="Times New Roman"/>
          <w:sz w:val="20"/>
        </w:rPr>
        <w:fldChar w:fldCharType="end"/>
      </w:r>
      <w:r w:rsidR="00120063" w:rsidRPr="00556D20">
        <w:rPr>
          <w:rFonts w:ascii="Times New Roman" w:hAnsi="Times New Roman"/>
          <w:sz w:val="20"/>
        </w:rPr>
        <w:t>:</w:t>
      </w:r>
    </w:p>
    <w:p w:rsidR="00B403CD" w:rsidRPr="00556D20" w:rsidRDefault="00B403CD" w:rsidP="00D50115">
      <w:pPr>
        <w:spacing w:line="360" w:lineRule="auto"/>
        <w:jc w:val="left"/>
        <w:rPr>
          <w:rFonts w:ascii="Times New Roman" w:hAnsi="Times New Roman"/>
          <w:sz w:val="20"/>
        </w:rPr>
      </w:pPr>
    </w:p>
    <w:tbl>
      <w:tblPr>
        <w:tblW w:w="9072" w:type="dxa"/>
        <w:jc w:val="center"/>
        <w:tblLayout w:type="fixed"/>
        <w:tblCellMar>
          <w:left w:w="0" w:type="dxa"/>
          <w:right w:w="0" w:type="dxa"/>
        </w:tblCellMar>
        <w:tblLook w:val="04A0" w:firstRow="1" w:lastRow="0" w:firstColumn="1" w:lastColumn="0" w:noHBand="0" w:noVBand="1"/>
      </w:tblPr>
      <w:tblGrid>
        <w:gridCol w:w="688"/>
        <w:gridCol w:w="7696"/>
        <w:gridCol w:w="688"/>
      </w:tblGrid>
      <w:tr w:rsidR="00120063" w:rsidRPr="00D50115" w:rsidTr="005E3B35">
        <w:trPr>
          <w:trHeight w:val="697"/>
          <w:jc w:val="center"/>
        </w:trPr>
        <w:tc>
          <w:tcPr>
            <w:tcW w:w="709" w:type="dxa"/>
            <w:vAlign w:val="center"/>
          </w:tcPr>
          <w:p w:rsidR="00120063" w:rsidRPr="00D50115" w:rsidRDefault="00120063" w:rsidP="00D50115">
            <w:pPr>
              <w:spacing w:line="360" w:lineRule="auto"/>
              <w:rPr>
                <w:rFonts w:ascii="Times New Roman" w:hAnsi="Times New Roman"/>
                <w:sz w:val="20"/>
                <w:szCs w:val="20"/>
              </w:rPr>
            </w:pPr>
          </w:p>
        </w:tc>
        <w:tc>
          <w:tcPr>
            <w:tcW w:w="7934" w:type="dxa"/>
            <w:vAlign w:val="center"/>
          </w:tcPr>
          <w:p w:rsidR="00120063" w:rsidRPr="00D50115" w:rsidRDefault="00EF051A" w:rsidP="00D50115">
            <w:pPr>
              <w:spacing w:line="360" w:lineRule="auto"/>
              <w:jc w:val="center"/>
              <w:rPr>
                <w:rFonts w:ascii="Times New Roman" w:hAnsi="Times New Roman"/>
                <w:sz w:val="20"/>
                <w:szCs w:val="20"/>
              </w:rPr>
            </w:pPr>
            <w:r w:rsidRPr="00D50115">
              <w:rPr>
                <w:rFonts w:ascii="Times New Roman" w:hAnsi="Times New Roman"/>
                <w:position w:val="-24"/>
                <w:sz w:val="20"/>
                <w:szCs w:val="20"/>
              </w:rPr>
              <w:object w:dxaOrig="1320" w:dyaOrig="620">
                <v:shape id="_x0000_i1026" type="#_x0000_t75" style="width:65.25pt;height:31.5pt" o:ole="">
                  <v:imagedata r:id="rId10" o:title=""/>
                </v:shape>
                <o:OLEObject Type="Embed" ProgID="Equation.DSMT4" ShapeID="_x0000_i1026" DrawAspect="Content" ObjectID="_1520772034" r:id="rId11"/>
              </w:object>
            </w:r>
          </w:p>
        </w:tc>
        <w:tc>
          <w:tcPr>
            <w:tcW w:w="709" w:type="dxa"/>
            <w:vAlign w:val="center"/>
          </w:tcPr>
          <w:p w:rsidR="00120063" w:rsidRPr="00D50115" w:rsidRDefault="00120063" w:rsidP="00D50115">
            <w:pPr>
              <w:numPr>
                <w:ilvl w:val="0"/>
                <w:numId w:val="23"/>
              </w:numPr>
              <w:spacing w:line="360" w:lineRule="auto"/>
              <w:ind w:left="0" w:firstLine="0"/>
              <w:jc w:val="right"/>
              <w:rPr>
                <w:rFonts w:ascii="Times New Roman" w:hAnsi="Times New Roman"/>
                <w:sz w:val="20"/>
                <w:szCs w:val="20"/>
              </w:rPr>
            </w:pPr>
          </w:p>
        </w:tc>
      </w:tr>
    </w:tbl>
    <w:p w:rsidR="00120063" w:rsidRPr="00D50115" w:rsidRDefault="002C71EC" w:rsidP="00D50115">
      <w:pPr>
        <w:spacing w:line="360" w:lineRule="auto"/>
        <w:rPr>
          <w:rFonts w:ascii="Times New Roman" w:hAnsi="Times New Roman"/>
          <w:sz w:val="20"/>
          <w:szCs w:val="20"/>
        </w:rPr>
      </w:pPr>
      <w:r w:rsidRPr="00D50115">
        <w:rPr>
          <w:rFonts w:ascii="Times New Roman" w:hAnsi="Times New Roman"/>
          <w:sz w:val="20"/>
          <w:szCs w:val="20"/>
        </w:rPr>
        <w:t>w</w:t>
      </w:r>
      <w:r w:rsidR="00EA397B" w:rsidRPr="00D50115">
        <w:rPr>
          <w:rFonts w:ascii="Times New Roman" w:hAnsi="Times New Roman"/>
          <w:sz w:val="20"/>
          <w:szCs w:val="20"/>
        </w:rPr>
        <w:t>here</w:t>
      </w:r>
      <w:r w:rsidR="001A2ADB" w:rsidRPr="00D50115">
        <w:rPr>
          <w:rFonts w:ascii="Times New Roman" w:hAnsi="Times New Roman"/>
          <w:sz w:val="20"/>
          <w:szCs w:val="20"/>
        </w:rPr>
        <w:t>:</w:t>
      </w:r>
    </w:p>
    <w:p w:rsidR="001A2ADB" w:rsidRPr="00D50115" w:rsidRDefault="001A2ADB" w:rsidP="00D50115">
      <w:pPr>
        <w:spacing w:line="360" w:lineRule="auto"/>
        <w:rPr>
          <w:rFonts w:ascii="Times New Roman" w:hAnsi="Times New Roman"/>
          <w:sz w:val="20"/>
          <w:szCs w:val="20"/>
        </w:rPr>
      </w:pPr>
      <w:r w:rsidRPr="00D50115">
        <w:rPr>
          <w:rFonts w:ascii="Times New Roman" w:hAnsi="Times New Roman"/>
          <w:b/>
          <w:sz w:val="20"/>
          <w:szCs w:val="20"/>
        </w:rPr>
        <w:t>K</w:t>
      </w:r>
      <w:r w:rsidRPr="00D50115">
        <w:rPr>
          <w:rFonts w:ascii="Times New Roman" w:hAnsi="Times New Roman"/>
          <w:sz w:val="20"/>
          <w:szCs w:val="20"/>
        </w:rPr>
        <w:tab/>
        <w:t>-</w:t>
      </w:r>
      <w:r w:rsidRPr="00D50115">
        <w:rPr>
          <w:rFonts w:ascii="Times New Roman" w:hAnsi="Times New Roman"/>
          <w:sz w:val="20"/>
          <w:szCs w:val="20"/>
        </w:rPr>
        <w:tab/>
      </w:r>
      <w:r w:rsidR="009073CE" w:rsidRPr="00D50115">
        <w:rPr>
          <w:rFonts w:ascii="Times New Roman" w:hAnsi="Times New Roman"/>
          <w:sz w:val="20"/>
          <w:szCs w:val="20"/>
        </w:rPr>
        <w:t>p</w:t>
      </w:r>
      <w:r w:rsidR="00EA397B" w:rsidRPr="00D50115">
        <w:rPr>
          <w:rFonts w:ascii="Times New Roman" w:hAnsi="Times New Roman"/>
          <w:sz w:val="20"/>
          <w:szCs w:val="20"/>
        </w:rPr>
        <w:t>erturbing</w:t>
      </w:r>
      <w:r w:rsidR="00B73B17" w:rsidRPr="00D50115">
        <w:rPr>
          <w:rFonts w:ascii="Times New Roman" w:hAnsi="Times New Roman"/>
          <w:sz w:val="20"/>
          <w:szCs w:val="20"/>
        </w:rPr>
        <w:t xml:space="preserve"> forces</w:t>
      </w:r>
      <w:r w:rsidR="00A54D93" w:rsidRPr="00D50115">
        <w:rPr>
          <w:rFonts w:ascii="Times New Roman" w:hAnsi="Times New Roman"/>
          <w:sz w:val="20"/>
          <w:szCs w:val="20"/>
        </w:rPr>
        <w:t xml:space="preserve"> </w:t>
      </w:r>
    </w:p>
    <w:p w:rsidR="001A2ADB" w:rsidRPr="00556D20" w:rsidRDefault="001A2ADB" w:rsidP="00D50115">
      <w:pPr>
        <w:spacing w:line="360" w:lineRule="auto"/>
        <w:rPr>
          <w:rFonts w:ascii="Times New Roman" w:hAnsi="Times New Roman"/>
          <w:sz w:val="20"/>
        </w:rPr>
      </w:pPr>
    </w:p>
    <w:p w:rsidR="00161BB5" w:rsidRPr="00556D20" w:rsidRDefault="005D2FEA" w:rsidP="00D50115">
      <w:pPr>
        <w:spacing w:line="360" w:lineRule="auto"/>
        <w:rPr>
          <w:rFonts w:ascii="Times New Roman" w:hAnsi="Times New Roman"/>
          <w:sz w:val="20"/>
        </w:rPr>
      </w:pPr>
      <w:r w:rsidRPr="00556D20">
        <w:rPr>
          <w:rFonts w:ascii="Times New Roman" w:hAnsi="Times New Roman"/>
          <w:sz w:val="20"/>
        </w:rPr>
        <w:t>G</w:t>
      </w:r>
      <w:r w:rsidR="00D43478" w:rsidRPr="00556D20">
        <w:rPr>
          <w:rFonts w:ascii="Times New Roman" w:hAnsi="Times New Roman"/>
          <w:sz w:val="20"/>
        </w:rPr>
        <w:t xml:space="preserve">ravitational forces </w:t>
      </w:r>
      <w:r w:rsidRPr="00556D20">
        <w:rPr>
          <w:rFonts w:ascii="Times New Roman" w:hAnsi="Times New Roman"/>
          <w:sz w:val="20"/>
        </w:rPr>
        <w:t xml:space="preserve">due to </w:t>
      </w:r>
      <w:r w:rsidR="00D43478" w:rsidRPr="00556D20">
        <w:rPr>
          <w:rFonts w:ascii="Times New Roman" w:hAnsi="Times New Roman"/>
          <w:sz w:val="20"/>
        </w:rPr>
        <w:t xml:space="preserve">the Earth </w:t>
      </w:r>
      <w:r w:rsidRPr="00556D20">
        <w:rPr>
          <w:rFonts w:ascii="Times New Roman" w:hAnsi="Times New Roman"/>
          <w:sz w:val="20"/>
        </w:rPr>
        <w:t xml:space="preserve">as well as </w:t>
      </w:r>
      <w:r w:rsidR="00D43478" w:rsidRPr="00556D20">
        <w:rPr>
          <w:rFonts w:ascii="Times New Roman" w:hAnsi="Times New Roman"/>
          <w:sz w:val="20"/>
        </w:rPr>
        <w:t>the strength</w:t>
      </w:r>
      <w:r w:rsidR="00E36F05" w:rsidRPr="00556D20">
        <w:rPr>
          <w:rFonts w:ascii="Times New Roman" w:hAnsi="Times New Roman"/>
          <w:sz w:val="20"/>
        </w:rPr>
        <w:t xml:space="preserve"> of perturbing forces determine</w:t>
      </w:r>
      <w:r w:rsidR="00D43478" w:rsidRPr="00556D20">
        <w:rPr>
          <w:rFonts w:ascii="Times New Roman" w:hAnsi="Times New Roman"/>
          <w:sz w:val="20"/>
        </w:rPr>
        <w:t xml:space="preserve"> satellites motion</w:t>
      </w:r>
      <w:r w:rsidR="00B550AB" w:rsidRPr="00556D20">
        <w:rPr>
          <w:rFonts w:ascii="Times New Roman" w:hAnsi="Times New Roman"/>
          <w:sz w:val="20"/>
        </w:rPr>
        <w:t xml:space="preserve">. Table 1 shows </w:t>
      </w:r>
      <w:r w:rsidR="002C71EC" w:rsidRPr="00556D20">
        <w:rPr>
          <w:rFonts w:ascii="Times New Roman" w:hAnsi="Times New Roman"/>
          <w:sz w:val="20"/>
        </w:rPr>
        <w:t>the magnitude</w:t>
      </w:r>
      <w:r w:rsidR="00B550AB" w:rsidRPr="00556D20">
        <w:rPr>
          <w:rFonts w:ascii="Times New Roman" w:hAnsi="Times New Roman"/>
          <w:sz w:val="20"/>
        </w:rPr>
        <w:t xml:space="preserve"> of perturbing forces and their effect on </w:t>
      </w:r>
      <w:r w:rsidR="002C71EC" w:rsidRPr="00556D20">
        <w:rPr>
          <w:rFonts w:ascii="Times New Roman" w:hAnsi="Times New Roman"/>
          <w:sz w:val="20"/>
        </w:rPr>
        <w:t xml:space="preserve">a </w:t>
      </w:r>
      <w:r w:rsidR="00B550AB" w:rsidRPr="00556D20">
        <w:rPr>
          <w:rFonts w:ascii="Times New Roman" w:hAnsi="Times New Roman"/>
          <w:sz w:val="20"/>
        </w:rPr>
        <w:t>GNSS satellite.</w:t>
      </w:r>
    </w:p>
    <w:p w:rsidR="00B550AB" w:rsidRPr="00556D20" w:rsidRDefault="00B550AB" w:rsidP="00D50115">
      <w:pPr>
        <w:spacing w:line="360" w:lineRule="auto"/>
        <w:rPr>
          <w:rFonts w:ascii="Times New Roman" w:hAnsi="Times New Roman"/>
          <w:sz w:val="20"/>
        </w:rPr>
      </w:pPr>
    </w:p>
    <w:tbl>
      <w:tblPr>
        <w:tblW w:w="742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00" w:firstRow="0" w:lastRow="0" w:firstColumn="0" w:lastColumn="0" w:noHBand="0" w:noVBand="1"/>
      </w:tblPr>
      <w:tblGrid>
        <w:gridCol w:w="4141"/>
        <w:gridCol w:w="1417"/>
        <w:gridCol w:w="1870"/>
      </w:tblGrid>
      <w:tr w:rsidR="002C13B6" w:rsidRPr="00556D20" w:rsidTr="00556D20">
        <w:trPr>
          <w:trHeight w:hRule="exact" w:val="851"/>
          <w:jc w:val="center"/>
        </w:trPr>
        <w:tc>
          <w:tcPr>
            <w:tcW w:w="4141" w:type="dxa"/>
            <w:tcBorders>
              <w:bottom w:val="double" w:sz="4" w:space="0" w:color="auto"/>
            </w:tcBorders>
            <w:shd w:val="clear" w:color="auto" w:fill="auto"/>
          </w:tcPr>
          <w:p w:rsidR="002C13B6" w:rsidRPr="00556D20" w:rsidRDefault="002C13B6" w:rsidP="00D50115">
            <w:pPr>
              <w:keepNext/>
              <w:spacing w:line="360" w:lineRule="auto"/>
              <w:jc w:val="left"/>
              <w:rPr>
                <w:rFonts w:ascii="Times New Roman" w:hAnsi="Times New Roman"/>
                <w:i/>
                <w:sz w:val="20"/>
                <w:szCs w:val="20"/>
              </w:rPr>
            </w:pPr>
            <w:r w:rsidRPr="00556D20">
              <w:rPr>
                <w:rFonts w:ascii="Times New Roman" w:hAnsi="Times New Roman"/>
                <w:i/>
                <w:sz w:val="20"/>
                <w:szCs w:val="20"/>
              </w:rPr>
              <w:lastRenderedPageBreak/>
              <w:t>Source</w:t>
            </w:r>
          </w:p>
        </w:tc>
        <w:tc>
          <w:tcPr>
            <w:tcW w:w="1417" w:type="dxa"/>
            <w:tcBorders>
              <w:bottom w:val="double" w:sz="4" w:space="0" w:color="auto"/>
            </w:tcBorders>
            <w:shd w:val="clear" w:color="auto" w:fill="auto"/>
          </w:tcPr>
          <w:p w:rsidR="002C13B6" w:rsidRPr="00556D20" w:rsidRDefault="0042020A" w:rsidP="00D50115">
            <w:pPr>
              <w:keepNext/>
              <w:spacing w:line="360" w:lineRule="auto"/>
              <w:jc w:val="left"/>
              <w:rPr>
                <w:rFonts w:ascii="Times New Roman" w:hAnsi="Times New Roman"/>
                <w:i/>
                <w:sz w:val="20"/>
                <w:szCs w:val="20"/>
              </w:rPr>
            </w:pPr>
            <w:r w:rsidRPr="00556D20">
              <w:rPr>
                <w:rFonts w:ascii="Times New Roman" w:hAnsi="Times New Roman"/>
                <w:i/>
                <w:sz w:val="20"/>
                <w:szCs w:val="20"/>
              </w:rPr>
              <w:t>A</w:t>
            </w:r>
            <w:r w:rsidR="002C13B6" w:rsidRPr="00556D20">
              <w:rPr>
                <w:rFonts w:ascii="Times New Roman" w:hAnsi="Times New Roman"/>
                <w:i/>
                <w:sz w:val="20"/>
                <w:szCs w:val="20"/>
              </w:rPr>
              <w:t>cceleration [m/s2]</w:t>
            </w:r>
          </w:p>
        </w:tc>
        <w:tc>
          <w:tcPr>
            <w:tcW w:w="1870" w:type="dxa"/>
            <w:tcBorders>
              <w:bottom w:val="double" w:sz="4" w:space="0" w:color="auto"/>
            </w:tcBorders>
            <w:shd w:val="clear" w:color="auto" w:fill="auto"/>
          </w:tcPr>
          <w:p w:rsidR="002C13B6" w:rsidRPr="00556D20" w:rsidRDefault="0042020A" w:rsidP="00D50115">
            <w:pPr>
              <w:keepNext/>
              <w:spacing w:line="360" w:lineRule="auto"/>
              <w:jc w:val="left"/>
              <w:rPr>
                <w:rFonts w:ascii="Times New Roman" w:hAnsi="Times New Roman"/>
                <w:i/>
                <w:sz w:val="20"/>
                <w:szCs w:val="20"/>
              </w:rPr>
            </w:pPr>
            <w:r w:rsidRPr="00556D20">
              <w:rPr>
                <w:rFonts w:ascii="Times New Roman" w:hAnsi="Times New Roman"/>
                <w:i/>
                <w:sz w:val="20"/>
                <w:szCs w:val="20"/>
              </w:rPr>
              <w:t xml:space="preserve">Orbit </w:t>
            </w:r>
            <w:r w:rsidR="004D4126" w:rsidRPr="00556D20">
              <w:rPr>
                <w:rFonts w:ascii="Times New Roman" w:hAnsi="Times New Roman"/>
                <w:i/>
                <w:sz w:val="20"/>
                <w:szCs w:val="20"/>
              </w:rPr>
              <w:t>e</w:t>
            </w:r>
            <w:r w:rsidRPr="00556D20">
              <w:rPr>
                <w:rFonts w:ascii="Times New Roman" w:hAnsi="Times New Roman"/>
                <w:i/>
                <w:sz w:val="20"/>
                <w:szCs w:val="20"/>
              </w:rPr>
              <w:t xml:space="preserve">rror after </w:t>
            </w:r>
            <w:r w:rsidR="00D06897" w:rsidRPr="00556D20">
              <w:rPr>
                <w:rFonts w:ascii="Times New Roman" w:hAnsi="Times New Roman"/>
                <w:i/>
                <w:sz w:val="20"/>
                <w:szCs w:val="20"/>
              </w:rPr>
              <w:br/>
            </w:r>
            <w:r w:rsidR="004D4126" w:rsidRPr="00556D20">
              <w:rPr>
                <w:rFonts w:ascii="Times New Roman" w:hAnsi="Times New Roman"/>
                <w:i/>
                <w:sz w:val="20"/>
                <w:szCs w:val="20"/>
              </w:rPr>
              <w:t>24 hours</w:t>
            </w:r>
            <w:r w:rsidR="002C13B6" w:rsidRPr="00556D20">
              <w:rPr>
                <w:rFonts w:ascii="Times New Roman" w:hAnsi="Times New Roman"/>
                <w:i/>
                <w:sz w:val="20"/>
                <w:szCs w:val="20"/>
              </w:rPr>
              <w:t xml:space="preserve"> [m]</w:t>
            </w:r>
          </w:p>
        </w:tc>
      </w:tr>
      <w:tr w:rsidR="002C13B6" w:rsidRPr="00556D20" w:rsidTr="00556D20">
        <w:trPr>
          <w:trHeight w:hRule="exact" w:val="340"/>
          <w:jc w:val="center"/>
        </w:trPr>
        <w:tc>
          <w:tcPr>
            <w:tcW w:w="4141" w:type="dxa"/>
            <w:tcBorders>
              <w:top w:val="double" w:sz="4" w:space="0" w:color="auto"/>
            </w:tcBorders>
            <w:shd w:val="clear" w:color="auto" w:fill="auto"/>
          </w:tcPr>
          <w:p w:rsidR="002C13B6" w:rsidRPr="00556D20" w:rsidRDefault="0042020A" w:rsidP="00D50115">
            <w:pPr>
              <w:keepNext/>
              <w:spacing w:line="360" w:lineRule="auto"/>
              <w:jc w:val="left"/>
              <w:rPr>
                <w:rFonts w:ascii="Times New Roman" w:hAnsi="Times New Roman"/>
                <w:sz w:val="20"/>
                <w:szCs w:val="20"/>
              </w:rPr>
            </w:pPr>
            <w:r w:rsidRPr="00556D20">
              <w:rPr>
                <w:rFonts w:ascii="Times New Roman" w:hAnsi="Times New Roman"/>
                <w:sz w:val="20"/>
                <w:szCs w:val="20"/>
              </w:rPr>
              <w:t>Two-</w:t>
            </w:r>
            <w:r w:rsidR="009073CE" w:rsidRPr="00556D20">
              <w:rPr>
                <w:rFonts w:ascii="Times New Roman" w:hAnsi="Times New Roman"/>
                <w:sz w:val="20"/>
                <w:szCs w:val="20"/>
              </w:rPr>
              <w:t>b</w:t>
            </w:r>
            <w:r w:rsidRPr="00556D20">
              <w:rPr>
                <w:rFonts w:ascii="Times New Roman" w:hAnsi="Times New Roman"/>
                <w:sz w:val="20"/>
                <w:szCs w:val="20"/>
              </w:rPr>
              <w:t xml:space="preserve">ody </w:t>
            </w:r>
            <w:r w:rsidR="009073CE" w:rsidRPr="00556D20">
              <w:rPr>
                <w:rFonts w:ascii="Times New Roman" w:hAnsi="Times New Roman"/>
                <w:sz w:val="20"/>
                <w:szCs w:val="20"/>
              </w:rPr>
              <w:t>t</w:t>
            </w:r>
            <w:r w:rsidRPr="00556D20">
              <w:rPr>
                <w:rFonts w:ascii="Times New Roman" w:hAnsi="Times New Roman"/>
                <w:sz w:val="20"/>
                <w:szCs w:val="20"/>
              </w:rPr>
              <w:t xml:space="preserve">erm of </w:t>
            </w:r>
            <w:r w:rsidR="002C71EC" w:rsidRPr="00556D20">
              <w:rPr>
                <w:rFonts w:ascii="Times New Roman" w:hAnsi="Times New Roman"/>
                <w:sz w:val="20"/>
                <w:szCs w:val="20"/>
              </w:rPr>
              <w:t xml:space="preserve">the </w:t>
            </w:r>
            <w:r w:rsidRPr="00556D20">
              <w:rPr>
                <w:rFonts w:ascii="Times New Roman" w:hAnsi="Times New Roman"/>
                <w:sz w:val="20"/>
                <w:szCs w:val="20"/>
              </w:rPr>
              <w:t xml:space="preserve">Earth’s </w:t>
            </w:r>
            <w:r w:rsidR="009073CE" w:rsidRPr="00556D20">
              <w:rPr>
                <w:rFonts w:ascii="Times New Roman" w:hAnsi="Times New Roman"/>
                <w:sz w:val="20"/>
                <w:szCs w:val="20"/>
              </w:rPr>
              <w:t>g</w:t>
            </w:r>
            <w:r w:rsidRPr="00556D20">
              <w:rPr>
                <w:rFonts w:ascii="Times New Roman" w:hAnsi="Times New Roman"/>
                <w:sz w:val="20"/>
                <w:szCs w:val="20"/>
              </w:rPr>
              <w:t xml:space="preserve">ravity </w:t>
            </w:r>
            <w:r w:rsidR="009073CE" w:rsidRPr="00556D20">
              <w:rPr>
                <w:rFonts w:ascii="Times New Roman" w:hAnsi="Times New Roman"/>
                <w:sz w:val="20"/>
                <w:szCs w:val="20"/>
              </w:rPr>
              <w:t>f</w:t>
            </w:r>
            <w:r w:rsidRPr="00556D20">
              <w:rPr>
                <w:rFonts w:ascii="Times New Roman" w:hAnsi="Times New Roman"/>
                <w:sz w:val="20"/>
                <w:szCs w:val="20"/>
              </w:rPr>
              <w:t>ield</w:t>
            </w:r>
          </w:p>
        </w:tc>
        <w:tc>
          <w:tcPr>
            <w:tcW w:w="1417" w:type="dxa"/>
            <w:tcBorders>
              <w:top w:val="double" w:sz="4" w:space="0" w:color="auto"/>
            </w:tcBorders>
            <w:shd w:val="clear" w:color="auto" w:fill="auto"/>
          </w:tcPr>
          <w:p w:rsidR="002C13B6" w:rsidRPr="00556D20" w:rsidRDefault="0042020A" w:rsidP="00D50115">
            <w:pPr>
              <w:keepNext/>
              <w:spacing w:line="360" w:lineRule="auto"/>
              <w:jc w:val="left"/>
              <w:rPr>
                <w:rFonts w:ascii="Times New Roman" w:hAnsi="Times New Roman"/>
                <w:sz w:val="20"/>
                <w:szCs w:val="20"/>
              </w:rPr>
            </w:pPr>
            <w:r w:rsidRPr="00556D20">
              <w:rPr>
                <w:rFonts w:ascii="Times New Roman" w:hAnsi="Times New Roman"/>
                <w:sz w:val="20"/>
                <w:szCs w:val="20"/>
              </w:rPr>
              <w:t>0.59</w:t>
            </w:r>
          </w:p>
        </w:tc>
        <w:tc>
          <w:tcPr>
            <w:tcW w:w="1870" w:type="dxa"/>
            <w:tcBorders>
              <w:top w:val="double" w:sz="4" w:space="0" w:color="auto"/>
            </w:tcBorders>
            <w:shd w:val="clear" w:color="auto" w:fill="auto"/>
          </w:tcPr>
          <w:p w:rsidR="002C13B6" w:rsidRPr="00556D20" w:rsidRDefault="0042020A" w:rsidP="00D50115">
            <w:pPr>
              <w:keepNext/>
              <w:spacing w:line="360" w:lineRule="auto"/>
              <w:jc w:val="left"/>
              <w:rPr>
                <w:rFonts w:ascii="Times New Roman" w:hAnsi="Times New Roman"/>
                <w:sz w:val="20"/>
                <w:szCs w:val="20"/>
              </w:rPr>
            </w:pPr>
            <w:r w:rsidRPr="00556D20">
              <w:rPr>
                <w:rFonts w:ascii="Times New Roman" w:hAnsi="Times New Roman"/>
                <w:sz w:val="20"/>
                <w:szCs w:val="20"/>
              </w:rPr>
              <w:t>∞</w:t>
            </w:r>
          </w:p>
        </w:tc>
      </w:tr>
      <w:tr w:rsidR="002C13B6" w:rsidRPr="00556D20" w:rsidTr="00556D20">
        <w:trPr>
          <w:trHeight w:hRule="exact" w:val="340"/>
          <w:jc w:val="center"/>
        </w:trPr>
        <w:tc>
          <w:tcPr>
            <w:tcW w:w="4141" w:type="dxa"/>
            <w:shd w:val="clear" w:color="auto" w:fill="auto"/>
          </w:tcPr>
          <w:p w:rsidR="002C13B6" w:rsidRPr="00556D20" w:rsidRDefault="00100167" w:rsidP="00D50115">
            <w:pPr>
              <w:keepNext/>
              <w:spacing w:line="360" w:lineRule="auto"/>
              <w:jc w:val="left"/>
              <w:rPr>
                <w:rFonts w:ascii="Times New Roman" w:hAnsi="Times New Roman"/>
                <w:sz w:val="20"/>
                <w:szCs w:val="20"/>
              </w:rPr>
            </w:pPr>
            <w:r w:rsidRPr="00556D20">
              <w:rPr>
                <w:rFonts w:ascii="Times New Roman" w:hAnsi="Times New Roman"/>
                <w:sz w:val="20"/>
                <w:szCs w:val="20"/>
              </w:rPr>
              <w:t xml:space="preserve">Oblateness of </w:t>
            </w:r>
            <w:r w:rsidR="002C71EC" w:rsidRPr="00556D20">
              <w:rPr>
                <w:rFonts w:ascii="Times New Roman" w:hAnsi="Times New Roman"/>
                <w:sz w:val="20"/>
                <w:szCs w:val="20"/>
              </w:rPr>
              <w:t xml:space="preserve">the </w:t>
            </w:r>
            <w:r w:rsidR="0042020A" w:rsidRPr="00556D20">
              <w:rPr>
                <w:rFonts w:ascii="Times New Roman" w:hAnsi="Times New Roman"/>
                <w:sz w:val="20"/>
                <w:szCs w:val="20"/>
              </w:rPr>
              <w:t>Earth</w:t>
            </w:r>
          </w:p>
        </w:tc>
        <w:tc>
          <w:tcPr>
            <w:tcW w:w="1417" w:type="dxa"/>
            <w:shd w:val="clear" w:color="auto" w:fill="auto"/>
          </w:tcPr>
          <w:p w:rsidR="002C13B6" w:rsidRPr="00556D20" w:rsidRDefault="0042020A" w:rsidP="00D50115">
            <w:pPr>
              <w:keepNext/>
              <w:spacing w:line="360" w:lineRule="auto"/>
              <w:jc w:val="left"/>
              <w:rPr>
                <w:rFonts w:ascii="Times New Roman" w:hAnsi="Times New Roman"/>
                <w:sz w:val="20"/>
                <w:szCs w:val="20"/>
              </w:rPr>
            </w:pPr>
            <w:r w:rsidRPr="00556D20">
              <w:rPr>
                <w:rFonts w:ascii="Times New Roman" w:hAnsi="Times New Roman"/>
                <w:sz w:val="20"/>
                <w:szCs w:val="20"/>
              </w:rPr>
              <w:t>5</w:t>
            </w:r>
            <w:r w:rsidR="00B73B17" w:rsidRPr="00556D20">
              <w:rPr>
                <w:rFonts w:ascii="Times New Roman" w:hAnsi="Times New Roman"/>
                <w:sz w:val="20"/>
                <w:szCs w:val="20"/>
              </w:rPr>
              <w:t> </w:t>
            </w:r>
            <w:r w:rsidRPr="00556D20">
              <w:rPr>
                <w:rFonts w:ascii="Times New Roman" w:hAnsi="Times New Roman"/>
                <w:sz w:val="20"/>
                <w:szCs w:val="20"/>
              </w:rPr>
              <w:t>∙</w:t>
            </w:r>
            <w:r w:rsidR="00B73B17" w:rsidRPr="00556D20">
              <w:rPr>
                <w:rFonts w:ascii="Times New Roman" w:hAnsi="Times New Roman"/>
                <w:sz w:val="20"/>
                <w:szCs w:val="20"/>
              </w:rPr>
              <w:t> </w:t>
            </w:r>
            <w:r w:rsidRPr="00556D20">
              <w:rPr>
                <w:rFonts w:ascii="Times New Roman" w:hAnsi="Times New Roman"/>
                <w:sz w:val="20"/>
                <w:szCs w:val="20"/>
              </w:rPr>
              <w:t>10</w:t>
            </w:r>
            <w:r w:rsidRPr="00556D20">
              <w:rPr>
                <w:rFonts w:ascii="Times New Roman" w:hAnsi="Times New Roman"/>
                <w:sz w:val="20"/>
                <w:szCs w:val="20"/>
                <w:vertAlign w:val="superscript"/>
              </w:rPr>
              <w:t>-5</w:t>
            </w:r>
          </w:p>
        </w:tc>
        <w:tc>
          <w:tcPr>
            <w:tcW w:w="1870" w:type="dxa"/>
            <w:shd w:val="clear" w:color="auto" w:fill="auto"/>
          </w:tcPr>
          <w:p w:rsidR="002C13B6" w:rsidRPr="00556D20" w:rsidRDefault="00B73B17" w:rsidP="00D50115">
            <w:pPr>
              <w:keepNext/>
              <w:spacing w:line="360" w:lineRule="auto"/>
              <w:jc w:val="left"/>
              <w:rPr>
                <w:rFonts w:ascii="Times New Roman" w:hAnsi="Times New Roman"/>
                <w:sz w:val="20"/>
                <w:szCs w:val="20"/>
              </w:rPr>
            </w:pPr>
            <w:r w:rsidRPr="00556D20">
              <w:rPr>
                <w:rFonts w:ascii="Times New Roman" w:hAnsi="Times New Roman"/>
                <w:sz w:val="20"/>
                <w:szCs w:val="20"/>
              </w:rPr>
              <w:t>10 000</w:t>
            </w:r>
          </w:p>
        </w:tc>
      </w:tr>
      <w:tr w:rsidR="00B73B17" w:rsidRPr="00556D20" w:rsidTr="00556D20">
        <w:trPr>
          <w:trHeight w:hRule="exact" w:val="340"/>
          <w:jc w:val="center"/>
        </w:trPr>
        <w:tc>
          <w:tcPr>
            <w:tcW w:w="4141" w:type="dxa"/>
            <w:shd w:val="clear" w:color="auto" w:fill="auto"/>
          </w:tcPr>
          <w:p w:rsidR="00B73B17" w:rsidRPr="00556D20" w:rsidRDefault="00B73B17" w:rsidP="00D50115">
            <w:pPr>
              <w:keepNext/>
              <w:spacing w:line="360" w:lineRule="auto"/>
              <w:jc w:val="left"/>
              <w:rPr>
                <w:rFonts w:ascii="Times New Roman" w:hAnsi="Times New Roman"/>
                <w:sz w:val="20"/>
                <w:szCs w:val="20"/>
              </w:rPr>
            </w:pPr>
            <w:r w:rsidRPr="00556D20">
              <w:rPr>
                <w:rFonts w:ascii="Times New Roman" w:hAnsi="Times New Roman"/>
                <w:sz w:val="20"/>
                <w:szCs w:val="20"/>
              </w:rPr>
              <w:t xml:space="preserve">Lunar </w:t>
            </w:r>
            <w:r w:rsidR="009073CE" w:rsidRPr="00556D20">
              <w:rPr>
                <w:rFonts w:ascii="Times New Roman" w:hAnsi="Times New Roman"/>
                <w:sz w:val="20"/>
                <w:szCs w:val="20"/>
              </w:rPr>
              <w:t>g</w:t>
            </w:r>
            <w:r w:rsidRPr="00556D20">
              <w:rPr>
                <w:rFonts w:ascii="Times New Roman" w:hAnsi="Times New Roman"/>
                <w:sz w:val="20"/>
                <w:szCs w:val="20"/>
              </w:rPr>
              <w:t xml:space="preserve">ravitational </w:t>
            </w:r>
            <w:r w:rsidR="009073CE" w:rsidRPr="00556D20">
              <w:rPr>
                <w:rFonts w:ascii="Times New Roman" w:hAnsi="Times New Roman"/>
                <w:sz w:val="20"/>
                <w:szCs w:val="20"/>
              </w:rPr>
              <w:t>a</w:t>
            </w:r>
            <w:r w:rsidRPr="00556D20">
              <w:rPr>
                <w:rFonts w:ascii="Times New Roman" w:hAnsi="Times New Roman"/>
                <w:sz w:val="20"/>
                <w:szCs w:val="20"/>
              </w:rPr>
              <w:t>ttraction</w:t>
            </w:r>
          </w:p>
        </w:tc>
        <w:tc>
          <w:tcPr>
            <w:tcW w:w="1417" w:type="dxa"/>
            <w:shd w:val="clear" w:color="auto" w:fill="auto"/>
          </w:tcPr>
          <w:p w:rsidR="00B73B17" w:rsidRPr="00556D20" w:rsidRDefault="00B73B17" w:rsidP="00D50115">
            <w:pPr>
              <w:spacing w:line="360" w:lineRule="auto"/>
              <w:jc w:val="left"/>
              <w:rPr>
                <w:rFonts w:ascii="Times New Roman" w:hAnsi="Times New Roman"/>
                <w:sz w:val="20"/>
                <w:szCs w:val="20"/>
              </w:rPr>
            </w:pPr>
            <w:r w:rsidRPr="00556D20">
              <w:rPr>
                <w:rFonts w:ascii="Times New Roman" w:hAnsi="Times New Roman"/>
                <w:sz w:val="20"/>
                <w:szCs w:val="20"/>
              </w:rPr>
              <w:t>5 ∙ 10</w:t>
            </w:r>
            <w:r w:rsidRPr="00556D20">
              <w:rPr>
                <w:rFonts w:ascii="Times New Roman" w:hAnsi="Times New Roman"/>
                <w:sz w:val="20"/>
                <w:szCs w:val="20"/>
                <w:vertAlign w:val="superscript"/>
              </w:rPr>
              <w:t>-6</w:t>
            </w:r>
          </w:p>
        </w:tc>
        <w:tc>
          <w:tcPr>
            <w:tcW w:w="1870" w:type="dxa"/>
            <w:shd w:val="clear" w:color="auto" w:fill="auto"/>
          </w:tcPr>
          <w:p w:rsidR="00B73B17" w:rsidRPr="00556D20" w:rsidRDefault="00B73B17" w:rsidP="00D50115">
            <w:pPr>
              <w:keepNext/>
              <w:spacing w:line="360" w:lineRule="auto"/>
              <w:jc w:val="left"/>
              <w:rPr>
                <w:rFonts w:ascii="Times New Roman" w:hAnsi="Times New Roman"/>
                <w:sz w:val="20"/>
                <w:szCs w:val="20"/>
              </w:rPr>
            </w:pPr>
            <w:r w:rsidRPr="00556D20">
              <w:rPr>
                <w:rFonts w:ascii="Times New Roman" w:hAnsi="Times New Roman"/>
                <w:sz w:val="20"/>
                <w:szCs w:val="20"/>
              </w:rPr>
              <w:t>3 000</w:t>
            </w:r>
          </w:p>
        </w:tc>
      </w:tr>
      <w:tr w:rsidR="00B73B17" w:rsidRPr="00556D20" w:rsidTr="00556D20">
        <w:trPr>
          <w:trHeight w:hRule="exact" w:val="340"/>
          <w:jc w:val="center"/>
        </w:trPr>
        <w:tc>
          <w:tcPr>
            <w:tcW w:w="4141" w:type="dxa"/>
            <w:shd w:val="clear" w:color="auto" w:fill="auto"/>
          </w:tcPr>
          <w:p w:rsidR="00B73B17" w:rsidRPr="00556D20" w:rsidRDefault="00B73B17" w:rsidP="00D50115">
            <w:pPr>
              <w:keepNext/>
              <w:spacing w:line="360" w:lineRule="auto"/>
              <w:jc w:val="left"/>
              <w:rPr>
                <w:rFonts w:ascii="Times New Roman" w:hAnsi="Times New Roman"/>
                <w:sz w:val="20"/>
                <w:szCs w:val="20"/>
              </w:rPr>
            </w:pPr>
            <w:r w:rsidRPr="00556D20">
              <w:rPr>
                <w:rFonts w:ascii="Times New Roman" w:hAnsi="Times New Roman"/>
                <w:sz w:val="20"/>
                <w:szCs w:val="20"/>
              </w:rPr>
              <w:t xml:space="preserve">Solar </w:t>
            </w:r>
            <w:r w:rsidR="009073CE" w:rsidRPr="00556D20">
              <w:rPr>
                <w:rFonts w:ascii="Times New Roman" w:hAnsi="Times New Roman"/>
                <w:sz w:val="20"/>
                <w:szCs w:val="20"/>
              </w:rPr>
              <w:t>g</w:t>
            </w:r>
            <w:r w:rsidRPr="00556D20">
              <w:rPr>
                <w:rFonts w:ascii="Times New Roman" w:hAnsi="Times New Roman"/>
                <w:sz w:val="20"/>
                <w:szCs w:val="20"/>
              </w:rPr>
              <w:t xml:space="preserve">ravitational </w:t>
            </w:r>
            <w:r w:rsidR="009073CE" w:rsidRPr="00556D20">
              <w:rPr>
                <w:rFonts w:ascii="Times New Roman" w:hAnsi="Times New Roman"/>
                <w:sz w:val="20"/>
                <w:szCs w:val="20"/>
              </w:rPr>
              <w:t>a</w:t>
            </w:r>
            <w:r w:rsidRPr="00556D20">
              <w:rPr>
                <w:rFonts w:ascii="Times New Roman" w:hAnsi="Times New Roman"/>
                <w:sz w:val="20"/>
                <w:szCs w:val="20"/>
              </w:rPr>
              <w:t>ttraction</w:t>
            </w:r>
          </w:p>
        </w:tc>
        <w:tc>
          <w:tcPr>
            <w:tcW w:w="1417" w:type="dxa"/>
            <w:shd w:val="clear" w:color="auto" w:fill="auto"/>
          </w:tcPr>
          <w:p w:rsidR="00B73B17" w:rsidRPr="00556D20" w:rsidRDefault="00B73B17" w:rsidP="00D50115">
            <w:pPr>
              <w:spacing w:line="360" w:lineRule="auto"/>
              <w:jc w:val="left"/>
              <w:rPr>
                <w:rFonts w:ascii="Times New Roman" w:hAnsi="Times New Roman"/>
                <w:sz w:val="20"/>
                <w:szCs w:val="20"/>
              </w:rPr>
            </w:pPr>
            <w:r w:rsidRPr="00556D20">
              <w:rPr>
                <w:rFonts w:ascii="Times New Roman" w:hAnsi="Times New Roman"/>
                <w:sz w:val="20"/>
                <w:szCs w:val="20"/>
              </w:rPr>
              <w:t>2 ∙ 10</w:t>
            </w:r>
            <w:r w:rsidRPr="00556D20">
              <w:rPr>
                <w:rFonts w:ascii="Times New Roman" w:hAnsi="Times New Roman"/>
                <w:sz w:val="20"/>
                <w:szCs w:val="20"/>
                <w:vertAlign w:val="superscript"/>
              </w:rPr>
              <w:t>-6</w:t>
            </w:r>
          </w:p>
        </w:tc>
        <w:tc>
          <w:tcPr>
            <w:tcW w:w="1870" w:type="dxa"/>
            <w:shd w:val="clear" w:color="auto" w:fill="auto"/>
          </w:tcPr>
          <w:p w:rsidR="00B73B17" w:rsidRPr="00556D20" w:rsidRDefault="00B73B17" w:rsidP="00D50115">
            <w:pPr>
              <w:keepNext/>
              <w:spacing w:line="360" w:lineRule="auto"/>
              <w:jc w:val="left"/>
              <w:rPr>
                <w:rFonts w:ascii="Times New Roman" w:hAnsi="Times New Roman"/>
                <w:sz w:val="20"/>
                <w:szCs w:val="20"/>
              </w:rPr>
            </w:pPr>
            <w:r w:rsidRPr="00556D20">
              <w:rPr>
                <w:rFonts w:ascii="Times New Roman" w:hAnsi="Times New Roman"/>
                <w:sz w:val="20"/>
                <w:szCs w:val="20"/>
              </w:rPr>
              <w:t>800</w:t>
            </w:r>
          </w:p>
        </w:tc>
      </w:tr>
      <w:tr w:rsidR="00B73B17" w:rsidRPr="00556D20" w:rsidTr="00556D20">
        <w:trPr>
          <w:trHeight w:hRule="exact" w:val="340"/>
          <w:jc w:val="center"/>
        </w:trPr>
        <w:tc>
          <w:tcPr>
            <w:tcW w:w="4141" w:type="dxa"/>
            <w:shd w:val="clear" w:color="auto" w:fill="auto"/>
          </w:tcPr>
          <w:p w:rsidR="00B73B17" w:rsidRPr="00556D20" w:rsidRDefault="00B73B17" w:rsidP="00D50115">
            <w:pPr>
              <w:keepNext/>
              <w:spacing w:line="360" w:lineRule="auto"/>
              <w:jc w:val="left"/>
              <w:rPr>
                <w:rFonts w:ascii="Times New Roman" w:hAnsi="Times New Roman"/>
                <w:sz w:val="20"/>
                <w:szCs w:val="20"/>
              </w:rPr>
            </w:pPr>
            <w:r w:rsidRPr="00556D20">
              <w:rPr>
                <w:rFonts w:ascii="Times New Roman" w:hAnsi="Times New Roman"/>
                <w:sz w:val="20"/>
                <w:szCs w:val="20"/>
              </w:rPr>
              <w:t xml:space="preserve">Other </w:t>
            </w:r>
            <w:r w:rsidR="009073CE" w:rsidRPr="00556D20">
              <w:rPr>
                <w:rFonts w:ascii="Times New Roman" w:hAnsi="Times New Roman"/>
                <w:sz w:val="20"/>
                <w:szCs w:val="20"/>
              </w:rPr>
              <w:t>t</w:t>
            </w:r>
            <w:r w:rsidRPr="00556D20">
              <w:rPr>
                <w:rFonts w:ascii="Times New Roman" w:hAnsi="Times New Roman"/>
                <w:sz w:val="20"/>
                <w:szCs w:val="20"/>
              </w:rPr>
              <w:t xml:space="preserve">erms of </w:t>
            </w:r>
            <w:r w:rsidR="002C71EC" w:rsidRPr="00556D20">
              <w:rPr>
                <w:rFonts w:ascii="Times New Roman" w:hAnsi="Times New Roman"/>
                <w:sz w:val="20"/>
                <w:szCs w:val="20"/>
              </w:rPr>
              <w:t xml:space="preserve">the </w:t>
            </w:r>
            <w:r w:rsidRPr="00556D20">
              <w:rPr>
                <w:rFonts w:ascii="Times New Roman" w:hAnsi="Times New Roman"/>
                <w:sz w:val="20"/>
                <w:szCs w:val="20"/>
              </w:rPr>
              <w:t>Earth</w:t>
            </w:r>
            <w:r w:rsidR="00A04C03" w:rsidRPr="00556D20">
              <w:rPr>
                <w:rFonts w:ascii="Times New Roman" w:hAnsi="Times New Roman"/>
                <w:sz w:val="20"/>
                <w:szCs w:val="20"/>
              </w:rPr>
              <w:t>’s</w:t>
            </w:r>
            <w:r w:rsidRPr="00556D20">
              <w:rPr>
                <w:rFonts w:ascii="Times New Roman" w:hAnsi="Times New Roman"/>
                <w:sz w:val="20"/>
                <w:szCs w:val="20"/>
              </w:rPr>
              <w:t xml:space="preserve"> </w:t>
            </w:r>
            <w:r w:rsidR="009073CE" w:rsidRPr="00556D20">
              <w:rPr>
                <w:rFonts w:ascii="Times New Roman" w:hAnsi="Times New Roman"/>
                <w:sz w:val="20"/>
                <w:szCs w:val="20"/>
              </w:rPr>
              <w:t>g</w:t>
            </w:r>
            <w:r w:rsidRPr="00556D20">
              <w:rPr>
                <w:rFonts w:ascii="Times New Roman" w:hAnsi="Times New Roman"/>
                <w:sz w:val="20"/>
                <w:szCs w:val="20"/>
              </w:rPr>
              <w:t xml:space="preserve">ravity </w:t>
            </w:r>
            <w:r w:rsidR="009073CE" w:rsidRPr="00556D20">
              <w:rPr>
                <w:rFonts w:ascii="Times New Roman" w:hAnsi="Times New Roman"/>
                <w:sz w:val="20"/>
                <w:szCs w:val="20"/>
              </w:rPr>
              <w:t>f</w:t>
            </w:r>
            <w:r w:rsidRPr="00556D20">
              <w:rPr>
                <w:rFonts w:ascii="Times New Roman" w:hAnsi="Times New Roman"/>
                <w:sz w:val="20"/>
                <w:szCs w:val="20"/>
              </w:rPr>
              <w:t>ield</w:t>
            </w:r>
          </w:p>
        </w:tc>
        <w:tc>
          <w:tcPr>
            <w:tcW w:w="1417" w:type="dxa"/>
            <w:shd w:val="clear" w:color="auto" w:fill="auto"/>
          </w:tcPr>
          <w:p w:rsidR="00B73B17" w:rsidRPr="00556D20" w:rsidRDefault="00B73B17" w:rsidP="00D50115">
            <w:pPr>
              <w:spacing w:line="360" w:lineRule="auto"/>
              <w:jc w:val="left"/>
              <w:rPr>
                <w:rFonts w:ascii="Times New Roman" w:hAnsi="Times New Roman"/>
                <w:sz w:val="20"/>
                <w:szCs w:val="20"/>
              </w:rPr>
            </w:pPr>
            <w:r w:rsidRPr="00556D20">
              <w:rPr>
                <w:rFonts w:ascii="Times New Roman" w:hAnsi="Times New Roman"/>
                <w:sz w:val="20"/>
                <w:szCs w:val="20"/>
              </w:rPr>
              <w:t>3 ∙ 10</w:t>
            </w:r>
            <w:r w:rsidRPr="00556D20">
              <w:rPr>
                <w:rFonts w:ascii="Times New Roman" w:hAnsi="Times New Roman"/>
                <w:sz w:val="20"/>
                <w:szCs w:val="20"/>
                <w:vertAlign w:val="superscript"/>
              </w:rPr>
              <w:t>-7</w:t>
            </w:r>
          </w:p>
        </w:tc>
        <w:tc>
          <w:tcPr>
            <w:tcW w:w="1870" w:type="dxa"/>
            <w:shd w:val="clear" w:color="auto" w:fill="auto"/>
          </w:tcPr>
          <w:p w:rsidR="00B73B17" w:rsidRPr="00556D20" w:rsidRDefault="00B73B17" w:rsidP="00D50115">
            <w:pPr>
              <w:keepNext/>
              <w:spacing w:line="360" w:lineRule="auto"/>
              <w:jc w:val="left"/>
              <w:rPr>
                <w:rFonts w:ascii="Times New Roman" w:hAnsi="Times New Roman"/>
                <w:sz w:val="20"/>
                <w:szCs w:val="20"/>
              </w:rPr>
            </w:pPr>
            <w:r w:rsidRPr="00556D20">
              <w:rPr>
                <w:rFonts w:ascii="Times New Roman" w:hAnsi="Times New Roman"/>
                <w:sz w:val="20"/>
                <w:szCs w:val="20"/>
              </w:rPr>
              <w:t>200</w:t>
            </w:r>
          </w:p>
        </w:tc>
      </w:tr>
      <w:tr w:rsidR="00B73B17" w:rsidRPr="00556D20" w:rsidTr="00556D20">
        <w:trPr>
          <w:trHeight w:hRule="exact" w:val="340"/>
          <w:jc w:val="center"/>
        </w:trPr>
        <w:tc>
          <w:tcPr>
            <w:tcW w:w="4141" w:type="dxa"/>
            <w:shd w:val="clear" w:color="auto" w:fill="auto"/>
          </w:tcPr>
          <w:p w:rsidR="00B73B17" w:rsidRPr="00556D20" w:rsidRDefault="00B73B17" w:rsidP="00D50115">
            <w:pPr>
              <w:keepNext/>
              <w:spacing w:line="360" w:lineRule="auto"/>
              <w:jc w:val="left"/>
              <w:rPr>
                <w:rFonts w:ascii="Times New Roman" w:hAnsi="Times New Roman"/>
                <w:sz w:val="20"/>
                <w:szCs w:val="20"/>
              </w:rPr>
            </w:pPr>
            <w:r w:rsidRPr="00556D20">
              <w:rPr>
                <w:rFonts w:ascii="Times New Roman" w:hAnsi="Times New Roman"/>
                <w:sz w:val="20"/>
                <w:szCs w:val="20"/>
              </w:rPr>
              <w:t xml:space="preserve">Radiation </w:t>
            </w:r>
            <w:r w:rsidR="009073CE" w:rsidRPr="00556D20">
              <w:rPr>
                <w:rFonts w:ascii="Times New Roman" w:hAnsi="Times New Roman"/>
                <w:sz w:val="20"/>
                <w:szCs w:val="20"/>
              </w:rPr>
              <w:t>p</w:t>
            </w:r>
            <w:r w:rsidRPr="00556D20">
              <w:rPr>
                <w:rFonts w:ascii="Times New Roman" w:hAnsi="Times New Roman"/>
                <w:sz w:val="20"/>
                <w:szCs w:val="20"/>
              </w:rPr>
              <w:t>ressure (direct)</w:t>
            </w:r>
          </w:p>
        </w:tc>
        <w:tc>
          <w:tcPr>
            <w:tcW w:w="1417" w:type="dxa"/>
            <w:shd w:val="clear" w:color="auto" w:fill="auto"/>
          </w:tcPr>
          <w:p w:rsidR="00B73B17" w:rsidRPr="00556D20" w:rsidRDefault="00B73B17" w:rsidP="00D50115">
            <w:pPr>
              <w:spacing w:line="360" w:lineRule="auto"/>
              <w:jc w:val="left"/>
              <w:rPr>
                <w:rFonts w:ascii="Times New Roman" w:hAnsi="Times New Roman"/>
                <w:sz w:val="20"/>
                <w:szCs w:val="20"/>
              </w:rPr>
            </w:pPr>
            <w:r w:rsidRPr="00556D20">
              <w:rPr>
                <w:rFonts w:ascii="Times New Roman" w:hAnsi="Times New Roman"/>
                <w:sz w:val="20"/>
                <w:szCs w:val="20"/>
              </w:rPr>
              <w:t>9 ∙ 10</w:t>
            </w:r>
            <w:r w:rsidRPr="00556D20">
              <w:rPr>
                <w:rFonts w:ascii="Times New Roman" w:hAnsi="Times New Roman"/>
                <w:sz w:val="20"/>
                <w:szCs w:val="20"/>
                <w:vertAlign w:val="superscript"/>
              </w:rPr>
              <w:t>-8</w:t>
            </w:r>
          </w:p>
        </w:tc>
        <w:tc>
          <w:tcPr>
            <w:tcW w:w="1870" w:type="dxa"/>
            <w:shd w:val="clear" w:color="auto" w:fill="auto"/>
          </w:tcPr>
          <w:p w:rsidR="00B73B17" w:rsidRPr="00556D20" w:rsidRDefault="00B73B17" w:rsidP="00D50115">
            <w:pPr>
              <w:keepNext/>
              <w:spacing w:line="360" w:lineRule="auto"/>
              <w:jc w:val="left"/>
              <w:rPr>
                <w:rFonts w:ascii="Times New Roman" w:hAnsi="Times New Roman"/>
                <w:sz w:val="20"/>
                <w:szCs w:val="20"/>
              </w:rPr>
            </w:pPr>
            <w:r w:rsidRPr="00556D20">
              <w:rPr>
                <w:rFonts w:ascii="Times New Roman" w:hAnsi="Times New Roman"/>
                <w:sz w:val="20"/>
                <w:szCs w:val="20"/>
              </w:rPr>
              <w:t>200</w:t>
            </w:r>
          </w:p>
        </w:tc>
      </w:tr>
      <w:tr w:rsidR="00B73B17" w:rsidRPr="00556D20" w:rsidTr="00556D20">
        <w:trPr>
          <w:trHeight w:hRule="exact" w:val="340"/>
          <w:jc w:val="center"/>
        </w:trPr>
        <w:tc>
          <w:tcPr>
            <w:tcW w:w="4141" w:type="dxa"/>
            <w:shd w:val="clear" w:color="auto" w:fill="auto"/>
          </w:tcPr>
          <w:p w:rsidR="00B73B17" w:rsidRPr="00556D20" w:rsidRDefault="00B73B17" w:rsidP="00D50115">
            <w:pPr>
              <w:keepNext/>
              <w:spacing w:line="360" w:lineRule="auto"/>
              <w:jc w:val="left"/>
              <w:rPr>
                <w:rFonts w:ascii="Times New Roman" w:hAnsi="Times New Roman"/>
                <w:sz w:val="20"/>
                <w:szCs w:val="20"/>
              </w:rPr>
            </w:pPr>
            <w:r w:rsidRPr="00556D20">
              <w:rPr>
                <w:rFonts w:ascii="Times New Roman" w:hAnsi="Times New Roman"/>
                <w:sz w:val="20"/>
                <w:szCs w:val="20"/>
              </w:rPr>
              <w:t>Y-</w:t>
            </w:r>
            <w:r w:rsidR="009073CE" w:rsidRPr="00556D20">
              <w:rPr>
                <w:rFonts w:ascii="Times New Roman" w:hAnsi="Times New Roman"/>
                <w:sz w:val="20"/>
                <w:szCs w:val="20"/>
              </w:rPr>
              <w:t>b</w:t>
            </w:r>
            <w:r w:rsidRPr="00556D20">
              <w:rPr>
                <w:rFonts w:ascii="Times New Roman" w:hAnsi="Times New Roman"/>
                <w:sz w:val="20"/>
                <w:szCs w:val="20"/>
              </w:rPr>
              <w:t>ias</w:t>
            </w:r>
          </w:p>
        </w:tc>
        <w:tc>
          <w:tcPr>
            <w:tcW w:w="1417" w:type="dxa"/>
            <w:shd w:val="clear" w:color="auto" w:fill="auto"/>
          </w:tcPr>
          <w:p w:rsidR="00B73B17" w:rsidRPr="00556D20" w:rsidRDefault="00B73B17" w:rsidP="00D50115">
            <w:pPr>
              <w:spacing w:line="360" w:lineRule="auto"/>
              <w:jc w:val="left"/>
              <w:rPr>
                <w:rFonts w:ascii="Times New Roman" w:hAnsi="Times New Roman"/>
                <w:sz w:val="20"/>
                <w:szCs w:val="20"/>
              </w:rPr>
            </w:pPr>
            <w:r w:rsidRPr="00556D20">
              <w:rPr>
                <w:rFonts w:ascii="Times New Roman" w:hAnsi="Times New Roman"/>
                <w:sz w:val="20"/>
                <w:szCs w:val="20"/>
              </w:rPr>
              <w:t>5 ∙ 10</w:t>
            </w:r>
            <w:r w:rsidRPr="00556D20">
              <w:rPr>
                <w:rFonts w:ascii="Times New Roman" w:hAnsi="Times New Roman"/>
                <w:sz w:val="20"/>
                <w:szCs w:val="20"/>
                <w:vertAlign w:val="superscript"/>
              </w:rPr>
              <w:t>-10</w:t>
            </w:r>
          </w:p>
        </w:tc>
        <w:tc>
          <w:tcPr>
            <w:tcW w:w="1870" w:type="dxa"/>
            <w:shd w:val="clear" w:color="auto" w:fill="auto"/>
          </w:tcPr>
          <w:p w:rsidR="00B73B17" w:rsidRPr="00556D20" w:rsidRDefault="00B73B17" w:rsidP="00D50115">
            <w:pPr>
              <w:keepNext/>
              <w:spacing w:line="360" w:lineRule="auto"/>
              <w:jc w:val="left"/>
              <w:rPr>
                <w:rFonts w:ascii="Times New Roman" w:hAnsi="Times New Roman"/>
                <w:sz w:val="20"/>
                <w:szCs w:val="20"/>
              </w:rPr>
            </w:pPr>
            <w:r w:rsidRPr="00556D20">
              <w:rPr>
                <w:rFonts w:ascii="Times New Roman" w:hAnsi="Times New Roman"/>
                <w:sz w:val="20"/>
                <w:szCs w:val="20"/>
              </w:rPr>
              <w:t>2</w:t>
            </w:r>
          </w:p>
        </w:tc>
      </w:tr>
      <w:tr w:rsidR="00B73B17" w:rsidRPr="00556D20" w:rsidTr="00556D20">
        <w:trPr>
          <w:trHeight w:hRule="exact" w:val="340"/>
          <w:jc w:val="center"/>
        </w:trPr>
        <w:tc>
          <w:tcPr>
            <w:tcW w:w="4141" w:type="dxa"/>
            <w:shd w:val="clear" w:color="auto" w:fill="auto"/>
          </w:tcPr>
          <w:p w:rsidR="00B73B17" w:rsidRPr="00556D20" w:rsidRDefault="00B73B17" w:rsidP="00D50115">
            <w:pPr>
              <w:keepNext/>
              <w:spacing w:line="360" w:lineRule="auto"/>
              <w:jc w:val="left"/>
              <w:rPr>
                <w:rFonts w:ascii="Times New Roman" w:hAnsi="Times New Roman"/>
                <w:sz w:val="20"/>
                <w:szCs w:val="20"/>
              </w:rPr>
            </w:pPr>
            <w:r w:rsidRPr="00556D20">
              <w:rPr>
                <w:rFonts w:ascii="Times New Roman" w:hAnsi="Times New Roman"/>
                <w:sz w:val="20"/>
                <w:szCs w:val="20"/>
              </w:rPr>
              <w:t xml:space="preserve">Solid Earth </w:t>
            </w:r>
            <w:r w:rsidR="009073CE" w:rsidRPr="00556D20">
              <w:rPr>
                <w:rFonts w:ascii="Times New Roman" w:hAnsi="Times New Roman"/>
                <w:sz w:val="20"/>
                <w:szCs w:val="20"/>
              </w:rPr>
              <w:t>t</w:t>
            </w:r>
            <w:r w:rsidRPr="00556D20">
              <w:rPr>
                <w:rFonts w:ascii="Times New Roman" w:hAnsi="Times New Roman"/>
                <w:sz w:val="20"/>
                <w:szCs w:val="20"/>
              </w:rPr>
              <w:t>ides</w:t>
            </w:r>
          </w:p>
        </w:tc>
        <w:tc>
          <w:tcPr>
            <w:tcW w:w="1417" w:type="dxa"/>
            <w:shd w:val="clear" w:color="auto" w:fill="auto"/>
          </w:tcPr>
          <w:p w:rsidR="00B73B17" w:rsidRPr="00556D20" w:rsidRDefault="00B73B17" w:rsidP="00D50115">
            <w:pPr>
              <w:spacing w:line="360" w:lineRule="auto"/>
              <w:jc w:val="left"/>
              <w:rPr>
                <w:rFonts w:ascii="Times New Roman" w:hAnsi="Times New Roman"/>
                <w:sz w:val="20"/>
                <w:szCs w:val="20"/>
              </w:rPr>
            </w:pPr>
            <w:r w:rsidRPr="00556D20">
              <w:rPr>
                <w:rFonts w:ascii="Times New Roman" w:hAnsi="Times New Roman"/>
                <w:sz w:val="20"/>
                <w:szCs w:val="20"/>
              </w:rPr>
              <w:t>1 ∙ 10</w:t>
            </w:r>
            <w:r w:rsidRPr="00556D20">
              <w:rPr>
                <w:rFonts w:ascii="Times New Roman" w:hAnsi="Times New Roman"/>
                <w:sz w:val="20"/>
                <w:szCs w:val="20"/>
                <w:vertAlign w:val="superscript"/>
              </w:rPr>
              <w:t>-9</w:t>
            </w:r>
          </w:p>
        </w:tc>
        <w:tc>
          <w:tcPr>
            <w:tcW w:w="1870" w:type="dxa"/>
            <w:shd w:val="clear" w:color="auto" w:fill="auto"/>
          </w:tcPr>
          <w:p w:rsidR="00B73B17" w:rsidRPr="00556D20" w:rsidRDefault="00B73B17" w:rsidP="00D50115">
            <w:pPr>
              <w:keepNext/>
              <w:spacing w:line="360" w:lineRule="auto"/>
              <w:jc w:val="left"/>
              <w:rPr>
                <w:rFonts w:ascii="Times New Roman" w:hAnsi="Times New Roman"/>
                <w:sz w:val="20"/>
                <w:szCs w:val="20"/>
              </w:rPr>
            </w:pPr>
            <w:r w:rsidRPr="00556D20">
              <w:rPr>
                <w:rFonts w:ascii="Times New Roman" w:hAnsi="Times New Roman"/>
                <w:sz w:val="20"/>
                <w:szCs w:val="20"/>
              </w:rPr>
              <w:t>0.3</w:t>
            </w:r>
          </w:p>
        </w:tc>
      </w:tr>
    </w:tbl>
    <w:p w:rsidR="00556D20" w:rsidRPr="00556D20" w:rsidRDefault="00556D20" w:rsidP="00D50115">
      <w:pPr>
        <w:spacing w:line="360" w:lineRule="auto"/>
        <w:rPr>
          <w:rFonts w:ascii="Times New Roman" w:hAnsi="Times New Roman"/>
          <w:b/>
          <w:sz w:val="18"/>
          <w:szCs w:val="22"/>
        </w:rPr>
      </w:pPr>
      <w:bookmarkStart w:id="6" w:name="_Toc360280488"/>
    </w:p>
    <w:p w:rsidR="00556D20" w:rsidRPr="00556D20" w:rsidRDefault="00556D20" w:rsidP="00D50115">
      <w:pPr>
        <w:pBdr>
          <w:top w:val="single" w:sz="4" w:space="1" w:color="auto"/>
          <w:left w:val="single" w:sz="4" w:space="4" w:color="auto"/>
          <w:bottom w:val="single" w:sz="4" w:space="1" w:color="auto"/>
          <w:right w:val="single" w:sz="4" w:space="4" w:color="auto"/>
        </w:pBdr>
        <w:spacing w:line="360" w:lineRule="auto"/>
        <w:rPr>
          <w:rFonts w:ascii="Times New Roman" w:hAnsi="Times New Roman"/>
          <w:sz w:val="20"/>
          <w:szCs w:val="22"/>
        </w:rPr>
      </w:pPr>
      <w:r w:rsidRPr="00556D20">
        <w:rPr>
          <w:rFonts w:ascii="Times New Roman" w:hAnsi="Times New Roman"/>
          <w:b/>
          <w:sz w:val="20"/>
          <w:szCs w:val="22"/>
        </w:rPr>
        <w:t xml:space="preserve">Table </w:t>
      </w:r>
      <w:r w:rsidRPr="00556D20">
        <w:rPr>
          <w:rFonts w:ascii="Times New Roman" w:hAnsi="Times New Roman"/>
          <w:b/>
          <w:sz w:val="20"/>
          <w:szCs w:val="22"/>
        </w:rPr>
        <w:fldChar w:fldCharType="begin"/>
      </w:r>
      <w:r w:rsidRPr="00556D20">
        <w:rPr>
          <w:rFonts w:ascii="Times New Roman" w:hAnsi="Times New Roman"/>
          <w:b/>
          <w:sz w:val="20"/>
          <w:szCs w:val="22"/>
        </w:rPr>
        <w:instrText xml:space="preserve"> SEQ Table \* ARABIC </w:instrText>
      </w:r>
      <w:r w:rsidRPr="00556D20">
        <w:rPr>
          <w:rFonts w:ascii="Times New Roman" w:hAnsi="Times New Roman"/>
          <w:b/>
          <w:sz w:val="20"/>
          <w:szCs w:val="22"/>
        </w:rPr>
        <w:fldChar w:fldCharType="separate"/>
      </w:r>
      <w:r w:rsidRPr="00556D20">
        <w:rPr>
          <w:rFonts w:ascii="Times New Roman" w:hAnsi="Times New Roman"/>
          <w:b/>
          <w:noProof/>
          <w:sz w:val="20"/>
          <w:szCs w:val="22"/>
        </w:rPr>
        <w:t>1</w:t>
      </w:r>
      <w:r w:rsidRPr="00556D20">
        <w:rPr>
          <w:rFonts w:ascii="Times New Roman" w:hAnsi="Times New Roman"/>
          <w:b/>
          <w:sz w:val="20"/>
          <w:szCs w:val="22"/>
        </w:rPr>
        <w:fldChar w:fldCharType="end"/>
      </w:r>
      <w:bookmarkEnd w:id="6"/>
      <w:r w:rsidRPr="00556D20">
        <w:rPr>
          <w:rFonts w:ascii="Times New Roman" w:hAnsi="Times New Roman"/>
          <w:b/>
          <w:sz w:val="20"/>
          <w:szCs w:val="22"/>
        </w:rPr>
        <w:t xml:space="preserve">: </w:t>
      </w:r>
      <w:r w:rsidRPr="00556D20">
        <w:rPr>
          <w:rFonts w:ascii="Times New Roman" w:hAnsi="Times New Roman"/>
          <w:sz w:val="20"/>
          <w:szCs w:val="22"/>
        </w:rPr>
        <w:t xml:space="preserve">Perturbing accelerations acting on GPS satellite </w:t>
      </w:r>
      <w:r w:rsidRPr="00556D20">
        <w:rPr>
          <w:rFonts w:ascii="Times New Roman" w:hAnsi="Times New Roman"/>
          <w:sz w:val="20"/>
          <w:szCs w:val="22"/>
        </w:rPr>
        <w:fldChar w:fldCharType="begin" w:fldLock="1"/>
      </w:r>
      <w:r w:rsidRPr="00556D20">
        <w:rPr>
          <w:rFonts w:ascii="Times New Roman" w:hAnsi="Times New Roman"/>
          <w:sz w:val="20"/>
          <w:szCs w:val="22"/>
        </w:rPr>
        <w:instrText>ADDIN CSL_CITATION { "citationItems" : [ { "id" : "ITEM-1", "itemData" : { "author" : [ { "dropping-particle" : "", "family" : "Dach", "given" : "Rolf", "non-dropping-particle" : "", "parse-names" : false, "suffix" : "" }, { "dropping-particle" : "", "family" : "Hugentobler", "given" : "Urs", "non-dropping-particle" : "", "parse-names" : false, "suffix" : "" }, { "dropping-particle" : "", "family" : "Fridez", "given" : "Pierre", "non-dropping-particle" : "", "parse-names" : false, "suffix" : "" }, { "dropping-particle" : "", "family" : "Meindl", "given" : "Michael", "non-dropping-particle" : "", "parse-names" : false, "suffix" : "" } ], "id" : "ITEM-1", "issue" : "January", "issued" : { "date-parts" : [ [ "2007" ] ] }, "number-of-pages" : "640", "publisher-place" : "Bern, Switzerland", "title" : "Bernese GPS Software Version 5.0", "type" : "report" }, "uris" : [ "http://www.mendeley.com/documents/?uuid=d6c5d083-d370-43ca-be64-c2c40fa4f69e" ] } ], "mendeley" : { "formattedCitation" : "(Dach, Hugentobler, Fridez, &amp; Meindl, 2007)", "plainTextFormattedCitation" : "(Dach, Hugentobler, Fridez, &amp; Meindl, 2007)", "previouslyFormattedCitation" : "(Dach, Hugentobler, Fridez, &amp; Meindl, 2007)" }, "properties" : { "noteIndex" : 0 }, "schema" : "https://github.com/citation-style-language/schema/raw/master/csl-citation.json" }</w:instrText>
      </w:r>
      <w:r w:rsidRPr="00556D20">
        <w:rPr>
          <w:rFonts w:ascii="Times New Roman" w:hAnsi="Times New Roman"/>
          <w:sz w:val="20"/>
          <w:szCs w:val="22"/>
        </w:rPr>
        <w:fldChar w:fldCharType="separate"/>
      </w:r>
      <w:r w:rsidRPr="00556D20">
        <w:rPr>
          <w:rFonts w:ascii="Times New Roman" w:hAnsi="Times New Roman"/>
          <w:noProof/>
          <w:sz w:val="20"/>
          <w:szCs w:val="22"/>
        </w:rPr>
        <w:t>(Dach, Hugentobler, Fridez, &amp; Meindl, 2007)</w:t>
      </w:r>
      <w:r w:rsidRPr="00556D20">
        <w:rPr>
          <w:rFonts w:ascii="Times New Roman" w:hAnsi="Times New Roman"/>
          <w:sz w:val="20"/>
          <w:szCs w:val="22"/>
        </w:rPr>
        <w:fldChar w:fldCharType="end"/>
      </w:r>
      <w:r w:rsidRPr="00556D20">
        <w:rPr>
          <w:rFonts w:ascii="Times New Roman" w:hAnsi="Times New Roman"/>
          <w:sz w:val="20"/>
          <w:szCs w:val="22"/>
        </w:rPr>
        <w:t>.</w:t>
      </w:r>
    </w:p>
    <w:p w:rsidR="00556D20" w:rsidRPr="00556D20" w:rsidRDefault="00556D20" w:rsidP="00D50115">
      <w:pPr>
        <w:spacing w:line="360" w:lineRule="auto"/>
        <w:rPr>
          <w:rFonts w:ascii="Times New Roman" w:hAnsi="Times New Roman"/>
          <w:sz w:val="18"/>
          <w:szCs w:val="22"/>
        </w:rPr>
      </w:pPr>
    </w:p>
    <w:p w:rsidR="00433F90" w:rsidRPr="00556D20" w:rsidRDefault="00B550AB" w:rsidP="00D50115">
      <w:pPr>
        <w:spacing w:line="360" w:lineRule="auto"/>
        <w:rPr>
          <w:rFonts w:ascii="Times New Roman" w:hAnsi="Times New Roman"/>
          <w:sz w:val="20"/>
        </w:rPr>
      </w:pPr>
      <w:r w:rsidRPr="00556D20">
        <w:rPr>
          <w:rFonts w:ascii="Times New Roman" w:hAnsi="Times New Roman"/>
          <w:sz w:val="20"/>
        </w:rPr>
        <w:t xml:space="preserve">The main perturbing force affecting </w:t>
      </w:r>
      <w:r w:rsidR="002C71EC" w:rsidRPr="00556D20">
        <w:rPr>
          <w:rFonts w:ascii="Times New Roman" w:hAnsi="Times New Roman"/>
          <w:sz w:val="20"/>
        </w:rPr>
        <w:t>a</w:t>
      </w:r>
      <w:r w:rsidR="00A04C03" w:rsidRPr="00556D20">
        <w:rPr>
          <w:rFonts w:ascii="Times New Roman" w:hAnsi="Times New Roman"/>
          <w:sz w:val="20"/>
        </w:rPr>
        <w:t xml:space="preserve"> </w:t>
      </w:r>
      <w:r w:rsidRPr="00556D20">
        <w:rPr>
          <w:rFonts w:ascii="Times New Roman" w:hAnsi="Times New Roman"/>
          <w:sz w:val="20"/>
        </w:rPr>
        <w:t xml:space="preserve">satellite is </w:t>
      </w:r>
      <w:r w:rsidR="002C71EC" w:rsidRPr="00556D20">
        <w:rPr>
          <w:rFonts w:ascii="Times New Roman" w:hAnsi="Times New Roman"/>
          <w:sz w:val="20"/>
        </w:rPr>
        <w:t xml:space="preserve">the </w:t>
      </w:r>
      <w:r w:rsidR="00A04C03" w:rsidRPr="00556D20">
        <w:rPr>
          <w:rFonts w:ascii="Times New Roman" w:hAnsi="Times New Roman"/>
          <w:sz w:val="20"/>
        </w:rPr>
        <w:t xml:space="preserve">Earth’s </w:t>
      </w:r>
      <w:r w:rsidR="006D3165" w:rsidRPr="00556D20">
        <w:rPr>
          <w:rFonts w:ascii="Times New Roman" w:hAnsi="Times New Roman"/>
          <w:sz w:val="20"/>
        </w:rPr>
        <w:t>oblateness that</w:t>
      </w:r>
      <w:r w:rsidR="006027CB" w:rsidRPr="00556D20">
        <w:rPr>
          <w:rFonts w:ascii="Times New Roman" w:hAnsi="Times New Roman"/>
          <w:sz w:val="20"/>
        </w:rPr>
        <w:t xml:space="preserve"> characterizes polar flattening of </w:t>
      </w:r>
      <w:r w:rsidR="002C71EC" w:rsidRPr="00556D20">
        <w:rPr>
          <w:rFonts w:ascii="Times New Roman" w:hAnsi="Times New Roman"/>
          <w:sz w:val="20"/>
        </w:rPr>
        <w:t xml:space="preserve">the </w:t>
      </w:r>
      <w:r w:rsidR="006027CB" w:rsidRPr="00556D20">
        <w:rPr>
          <w:rFonts w:ascii="Times New Roman" w:hAnsi="Times New Roman"/>
          <w:sz w:val="20"/>
        </w:rPr>
        <w:t>Earth</w:t>
      </w:r>
      <w:r w:rsidRPr="00556D20">
        <w:rPr>
          <w:rFonts w:ascii="Times New Roman" w:hAnsi="Times New Roman"/>
          <w:sz w:val="20"/>
        </w:rPr>
        <w:t xml:space="preserve">. </w:t>
      </w:r>
      <w:r w:rsidR="006027CB" w:rsidRPr="00556D20">
        <w:rPr>
          <w:rFonts w:ascii="Times New Roman" w:hAnsi="Times New Roman"/>
          <w:sz w:val="20"/>
        </w:rPr>
        <w:t>The e</w:t>
      </w:r>
      <w:r w:rsidRPr="00556D20">
        <w:rPr>
          <w:rFonts w:ascii="Times New Roman" w:hAnsi="Times New Roman"/>
          <w:sz w:val="20"/>
        </w:rPr>
        <w:t xml:space="preserve">ffect of </w:t>
      </w:r>
      <w:r w:rsidR="006027CB" w:rsidRPr="000F268D">
        <w:rPr>
          <w:rFonts w:ascii="Times New Roman" w:hAnsi="Times New Roman"/>
          <w:sz w:val="20"/>
        </w:rPr>
        <w:t xml:space="preserve">accelerations due to luni-solar gravitational perturbations </w:t>
      </w:r>
      <w:r w:rsidRPr="000F268D">
        <w:rPr>
          <w:rFonts w:ascii="Times New Roman" w:hAnsi="Times New Roman"/>
          <w:sz w:val="20"/>
        </w:rPr>
        <w:t xml:space="preserve">is an order of magnitude smaller than the second </w:t>
      </w:r>
      <w:r w:rsidR="003A7798" w:rsidRPr="000F268D">
        <w:rPr>
          <w:rFonts w:ascii="Times New Roman" w:hAnsi="Times New Roman"/>
          <w:sz w:val="20"/>
        </w:rPr>
        <w:t xml:space="preserve">zonal </w:t>
      </w:r>
      <w:r w:rsidRPr="000F268D">
        <w:rPr>
          <w:rFonts w:ascii="Times New Roman" w:hAnsi="Times New Roman"/>
          <w:sz w:val="20"/>
        </w:rPr>
        <w:t>harmonic</w:t>
      </w:r>
      <w:r w:rsidR="003A7798" w:rsidRPr="000F268D">
        <w:rPr>
          <w:rFonts w:ascii="Times New Roman" w:hAnsi="Times New Roman"/>
          <w:sz w:val="20"/>
        </w:rPr>
        <w:t>. Other</w:t>
      </w:r>
      <w:r w:rsidRPr="000F268D">
        <w:rPr>
          <w:rFonts w:ascii="Times New Roman" w:hAnsi="Times New Roman"/>
          <w:sz w:val="20"/>
        </w:rPr>
        <w:t xml:space="preserve"> forces can be considered </w:t>
      </w:r>
      <w:r w:rsidR="003A7798" w:rsidRPr="000F268D">
        <w:rPr>
          <w:rFonts w:ascii="Times New Roman" w:hAnsi="Times New Roman"/>
          <w:sz w:val="20"/>
        </w:rPr>
        <w:t xml:space="preserve">as </w:t>
      </w:r>
      <w:r w:rsidRPr="000F268D">
        <w:rPr>
          <w:rFonts w:ascii="Times New Roman" w:hAnsi="Times New Roman"/>
          <w:sz w:val="20"/>
        </w:rPr>
        <w:t>negligible</w:t>
      </w:r>
      <w:r w:rsidR="00457E5E" w:rsidRPr="000F268D">
        <w:rPr>
          <w:rFonts w:ascii="Times New Roman" w:hAnsi="Times New Roman"/>
          <w:sz w:val="20"/>
        </w:rPr>
        <w:t>.</w:t>
      </w:r>
      <w:r w:rsidR="004A30AE" w:rsidRPr="000F268D">
        <w:rPr>
          <w:rFonts w:ascii="Times New Roman" w:hAnsi="Times New Roman"/>
          <w:sz w:val="20"/>
        </w:rPr>
        <w:t xml:space="preserve"> It may be assumed that perturbing forces acting on a GPS satellite affect will be different that on a GLONASS satellites due to </w:t>
      </w:r>
      <w:r w:rsidR="000F268D" w:rsidRPr="000F268D">
        <w:rPr>
          <w:rFonts w:ascii="Times New Roman" w:hAnsi="Times New Roman"/>
          <w:sz w:val="20"/>
        </w:rPr>
        <w:t>two</w:t>
      </w:r>
      <w:r w:rsidR="004A30AE" w:rsidRPr="000F268D">
        <w:rPr>
          <w:rFonts w:ascii="Times New Roman" w:hAnsi="Times New Roman"/>
          <w:sz w:val="20"/>
        </w:rPr>
        <w:t xml:space="preserve"> reasons. </w:t>
      </w:r>
      <w:r w:rsidR="000F268D" w:rsidRPr="000F268D">
        <w:rPr>
          <w:rFonts w:ascii="Times New Roman" w:hAnsi="Times New Roman"/>
          <w:sz w:val="20"/>
        </w:rPr>
        <w:t>Firstly</w:t>
      </w:r>
      <w:r w:rsidR="004A30AE" w:rsidRPr="000F268D">
        <w:rPr>
          <w:rFonts w:ascii="Times New Roman" w:hAnsi="Times New Roman"/>
          <w:sz w:val="20"/>
        </w:rPr>
        <w:t xml:space="preserve"> GLONASS satellite orbit the Earth much lower, that is mean they are much sensitive to gravitational perturbations. </w:t>
      </w:r>
      <w:r w:rsidR="000F268D" w:rsidRPr="000F268D">
        <w:rPr>
          <w:rFonts w:ascii="Times New Roman" w:hAnsi="Times New Roman"/>
          <w:sz w:val="20"/>
        </w:rPr>
        <w:t xml:space="preserve">Secondly </w:t>
      </w:r>
      <w:r w:rsidR="004A30AE" w:rsidRPr="000F268D">
        <w:rPr>
          <w:rFonts w:ascii="Times New Roman" w:hAnsi="Times New Roman"/>
          <w:sz w:val="20"/>
        </w:rPr>
        <w:t>GLONASS satellites have larger area-to-mass ratios than GPS satellites, which implies that the impact of solar radiation pressure is larger for GLONASS.</w:t>
      </w:r>
    </w:p>
    <w:p w:rsidR="009A0DD1" w:rsidRPr="00556D20" w:rsidRDefault="009A0DD1" w:rsidP="00D50115">
      <w:pPr>
        <w:spacing w:line="360" w:lineRule="auto"/>
        <w:rPr>
          <w:rFonts w:ascii="Times New Roman" w:hAnsi="Times New Roman"/>
          <w:sz w:val="20"/>
        </w:rPr>
      </w:pPr>
    </w:p>
    <w:p w:rsidR="001A2ADB" w:rsidRPr="00556D20" w:rsidRDefault="00052C5C" w:rsidP="00D50115">
      <w:pPr>
        <w:keepNext/>
        <w:spacing w:line="360" w:lineRule="auto"/>
        <w:rPr>
          <w:rFonts w:ascii="Times New Roman" w:hAnsi="Times New Roman"/>
          <w:b/>
          <w:sz w:val="20"/>
        </w:rPr>
      </w:pPr>
      <w:bookmarkStart w:id="7" w:name="_Toc360280459"/>
      <w:bookmarkStart w:id="8" w:name="_Toc361037899"/>
      <w:r w:rsidRPr="00556D20">
        <w:rPr>
          <w:rFonts w:ascii="Times New Roman" w:hAnsi="Times New Roman"/>
          <w:b/>
          <w:sz w:val="20"/>
        </w:rPr>
        <w:t>3 RUNGE-KUTTA METHODS</w:t>
      </w:r>
    </w:p>
    <w:p w:rsidR="001A2ADB" w:rsidRPr="00556D20" w:rsidRDefault="001A2ADB" w:rsidP="00D50115">
      <w:pPr>
        <w:keepNext/>
        <w:spacing w:line="360" w:lineRule="auto"/>
        <w:rPr>
          <w:rFonts w:ascii="Times New Roman" w:hAnsi="Times New Roman"/>
          <w:sz w:val="20"/>
        </w:rPr>
      </w:pPr>
    </w:p>
    <w:p w:rsidR="00214938" w:rsidRPr="00556D20" w:rsidRDefault="00177074" w:rsidP="00D50115">
      <w:pPr>
        <w:keepNext/>
        <w:spacing w:line="360" w:lineRule="auto"/>
        <w:rPr>
          <w:rFonts w:ascii="Times New Roman" w:hAnsi="Times New Roman"/>
          <w:sz w:val="20"/>
          <w:highlight w:val="yellow"/>
        </w:rPr>
      </w:pPr>
      <w:r w:rsidRPr="00556D20">
        <w:rPr>
          <w:rFonts w:ascii="Times New Roman" w:hAnsi="Times New Roman"/>
          <w:sz w:val="20"/>
        </w:rPr>
        <w:t>Numerical integration methods could be classified into single and multi-step methods.</w:t>
      </w:r>
      <w:r w:rsidR="006E64E4" w:rsidRPr="00556D20">
        <w:rPr>
          <w:rFonts w:ascii="Times New Roman" w:hAnsi="Times New Roman"/>
          <w:sz w:val="20"/>
        </w:rPr>
        <w:t xml:space="preserve"> </w:t>
      </w:r>
      <w:r w:rsidR="0025003C" w:rsidRPr="00556D20">
        <w:rPr>
          <w:rFonts w:ascii="Times New Roman" w:hAnsi="Times New Roman"/>
          <w:sz w:val="20"/>
        </w:rPr>
        <w:t>In</w:t>
      </w:r>
      <w:r w:rsidR="00633E5F" w:rsidRPr="00556D20">
        <w:rPr>
          <w:rFonts w:ascii="Times New Roman" w:hAnsi="Times New Roman"/>
          <w:sz w:val="20"/>
        </w:rPr>
        <w:t xml:space="preserve"> </w:t>
      </w:r>
      <w:r w:rsidR="0025003C" w:rsidRPr="00556D20">
        <w:rPr>
          <w:rFonts w:ascii="Times New Roman" w:hAnsi="Times New Roman"/>
          <w:sz w:val="20"/>
        </w:rPr>
        <w:t>case of multi-step methods to calculate th</w:t>
      </w:r>
      <w:r w:rsidR="006027CB" w:rsidRPr="00556D20">
        <w:rPr>
          <w:rFonts w:ascii="Times New Roman" w:hAnsi="Times New Roman"/>
          <w:sz w:val="20"/>
        </w:rPr>
        <w:t xml:space="preserve">e future value of </w:t>
      </w:r>
      <w:r w:rsidR="00C2673C" w:rsidRPr="00556D20">
        <w:rPr>
          <w:rFonts w:ascii="Times New Roman" w:hAnsi="Times New Roman"/>
          <w:sz w:val="20"/>
        </w:rPr>
        <w:t>the</w:t>
      </w:r>
      <w:r w:rsidR="006027CB" w:rsidRPr="00556D20">
        <w:rPr>
          <w:rFonts w:ascii="Times New Roman" w:hAnsi="Times New Roman"/>
          <w:sz w:val="20"/>
        </w:rPr>
        <w:t xml:space="preserve"> function</w:t>
      </w:r>
      <w:r w:rsidR="0025003C" w:rsidRPr="00556D20">
        <w:rPr>
          <w:rFonts w:ascii="Times New Roman" w:hAnsi="Times New Roman"/>
          <w:sz w:val="20"/>
        </w:rPr>
        <w:t>, value</w:t>
      </w:r>
      <w:r w:rsidR="006027CB" w:rsidRPr="00556D20">
        <w:rPr>
          <w:rFonts w:ascii="Times New Roman" w:hAnsi="Times New Roman"/>
          <w:sz w:val="20"/>
        </w:rPr>
        <w:t>s</w:t>
      </w:r>
      <w:r w:rsidR="0025003C" w:rsidRPr="00556D20">
        <w:rPr>
          <w:rFonts w:ascii="Times New Roman" w:hAnsi="Times New Roman"/>
          <w:sz w:val="20"/>
        </w:rPr>
        <w:t xml:space="preserve"> of the function at some previous time points</w:t>
      </w:r>
      <w:r w:rsidR="00D26BD2" w:rsidRPr="00556D20">
        <w:rPr>
          <w:rFonts w:ascii="Times New Roman" w:hAnsi="Times New Roman"/>
          <w:sz w:val="20"/>
        </w:rPr>
        <w:t xml:space="preserve"> (e.g. </w:t>
      </w:r>
      <w:r w:rsidR="00D26BD2" w:rsidRPr="00556D20">
        <w:rPr>
          <w:rFonts w:ascii="Times New Roman" w:hAnsi="Times New Roman"/>
          <w:i/>
          <w:sz w:val="20"/>
        </w:rPr>
        <w:t>t</w:t>
      </w:r>
      <w:r w:rsidR="00D26BD2" w:rsidRPr="00556D20">
        <w:rPr>
          <w:rFonts w:ascii="Times New Roman" w:hAnsi="Times New Roman"/>
          <w:i/>
          <w:sz w:val="20"/>
          <w:vertAlign w:val="subscript"/>
        </w:rPr>
        <w:t>n-1</w:t>
      </w:r>
      <w:r w:rsidR="00D26BD2" w:rsidRPr="00556D20">
        <w:rPr>
          <w:rFonts w:ascii="Times New Roman" w:hAnsi="Times New Roman"/>
          <w:sz w:val="20"/>
        </w:rPr>
        <w:t xml:space="preserve">, </w:t>
      </w:r>
      <w:r w:rsidR="00D26BD2" w:rsidRPr="00556D20">
        <w:rPr>
          <w:rFonts w:ascii="Times New Roman" w:hAnsi="Times New Roman"/>
          <w:i/>
          <w:sz w:val="20"/>
        </w:rPr>
        <w:t>t</w:t>
      </w:r>
      <w:r w:rsidR="00D26BD2" w:rsidRPr="00556D20">
        <w:rPr>
          <w:rFonts w:ascii="Times New Roman" w:hAnsi="Times New Roman"/>
          <w:i/>
          <w:sz w:val="20"/>
          <w:vertAlign w:val="subscript"/>
        </w:rPr>
        <w:t>n-2</w:t>
      </w:r>
      <w:r w:rsidR="00D26BD2" w:rsidRPr="00556D20">
        <w:rPr>
          <w:rFonts w:ascii="Times New Roman" w:hAnsi="Times New Roman"/>
          <w:sz w:val="20"/>
        </w:rPr>
        <w:t>)</w:t>
      </w:r>
      <w:r w:rsidR="000D09A9" w:rsidRPr="00556D20">
        <w:rPr>
          <w:rFonts w:ascii="Times New Roman" w:hAnsi="Times New Roman"/>
          <w:sz w:val="20"/>
        </w:rPr>
        <w:t xml:space="preserve"> must be known</w:t>
      </w:r>
      <w:r w:rsidR="0025003C" w:rsidRPr="00556D20">
        <w:rPr>
          <w:rFonts w:ascii="Times New Roman" w:hAnsi="Times New Roman"/>
          <w:sz w:val="20"/>
        </w:rPr>
        <w:t>. The best known multi-step method</w:t>
      </w:r>
      <w:r w:rsidR="002266DF" w:rsidRPr="00556D20">
        <w:rPr>
          <w:rFonts w:ascii="Times New Roman" w:hAnsi="Times New Roman"/>
          <w:sz w:val="20"/>
        </w:rPr>
        <w:t>s</w:t>
      </w:r>
      <w:r w:rsidR="0025003C" w:rsidRPr="00556D20">
        <w:rPr>
          <w:rFonts w:ascii="Times New Roman" w:hAnsi="Times New Roman"/>
          <w:sz w:val="20"/>
        </w:rPr>
        <w:t xml:space="preserve"> used to solve </w:t>
      </w:r>
      <w:r w:rsidR="006437E0" w:rsidRPr="00556D20">
        <w:rPr>
          <w:rFonts w:ascii="Times New Roman" w:hAnsi="Times New Roman"/>
          <w:sz w:val="20"/>
        </w:rPr>
        <w:t xml:space="preserve">equations of </w:t>
      </w:r>
      <w:r w:rsidR="00B37E6F" w:rsidRPr="00556D20">
        <w:rPr>
          <w:rFonts w:ascii="Times New Roman" w:hAnsi="Times New Roman"/>
          <w:sz w:val="20"/>
        </w:rPr>
        <w:t xml:space="preserve">satellite motion </w:t>
      </w:r>
      <w:r w:rsidR="006027CB" w:rsidRPr="00556D20">
        <w:rPr>
          <w:rFonts w:ascii="Times New Roman" w:hAnsi="Times New Roman"/>
          <w:sz w:val="20"/>
        </w:rPr>
        <w:t xml:space="preserve">is </w:t>
      </w:r>
      <w:r w:rsidR="0025003C" w:rsidRPr="00556D20">
        <w:rPr>
          <w:rFonts w:ascii="Times New Roman" w:hAnsi="Times New Roman"/>
          <w:sz w:val="20"/>
        </w:rPr>
        <w:t xml:space="preserve">Cowell </w:t>
      </w:r>
      <w:r w:rsidR="002266DF" w:rsidRPr="00556D20">
        <w:rPr>
          <w:rFonts w:ascii="Times New Roman" w:hAnsi="Times New Roman"/>
          <w:sz w:val="20"/>
        </w:rPr>
        <w:t>and</w:t>
      </w:r>
      <w:r w:rsidR="0025003C" w:rsidRPr="00556D20">
        <w:rPr>
          <w:rFonts w:ascii="Times New Roman" w:hAnsi="Times New Roman"/>
          <w:sz w:val="20"/>
        </w:rPr>
        <w:t xml:space="preserve"> Encke method</w:t>
      </w:r>
      <w:r w:rsidR="001C3E66" w:rsidRPr="00556D20">
        <w:rPr>
          <w:rFonts w:ascii="Times New Roman" w:hAnsi="Times New Roman"/>
          <w:sz w:val="20"/>
        </w:rPr>
        <w:t>s</w:t>
      </w:r>
      <w:r w:rsidR="00214938" w:rsidRPr="00556D20">
        <w:rPr>
          <w:rFonts w:ascii="Times New Roman" w:hAnsi="Times New Roman"/>
          <w:sz w:val="20"/>
        </w:rPr>
        <w:t xml:space="preserve"> </w:t>
      </w:r>
      <w:r w:rsidR="00214938" w:rsidRPr="00556D20">
        <w:rPr>
          <w:rFonts w:ascii="Times New Roman" w:hAnsi="Times New Roman"/>
          <w:sz w:val="20"/>
        </w:rPr>
        <w:fldChar w:fldCharType="begin" w:fldLock="1"/>
      </w:r>
      <w:r w:rsidR="00AF704B">
        <w:rPr>
          <w:rFonts w:ascii="Times New Roman" w:hAnsi="Times New Roman"/>
          <w:sz w:val="20"/>
        </w:rPr>
        <w:instrText>ADDIN CSL_CITATION { "citationItems" : [ { "id" : "ITEM-1", "itemData" : { "author" : [ { "dropping-particle" : "", "family" : "Liu", "given" : "L I N", "non-dropping-particle" : "", "parse-names" : false, "suffix" : "" }, { "dropping-particle" : "", "family" : "Liao", "given" : "X I N H A O", "non-dropping-particle" : "", "parse-names" : false, "suffix" : "" } ], "container-title" : "Celestial Mechanics and Dynamical Astronomy", "id" : "ITEM-1", "issue" : "3", "issued" : { "date-parts" : [ [ "1994" ] ] }, "page" : "221-235", "title" : "Numerical calculations in the orbital determination of an artificial satellite for a long arc", "type" : "article-journal", "volume" : "59" }, "uris" : [ "http://www.mendeley.com/documents/?uuid=47baca6f-9e8c-40f0-9115-02abc51560e1" ] } ], "mendeley" : { "formattedCitation" : "(Liu &amp; Liao, 1994)", "plainTextFormattedCitation" : "(Liu &amp; Liao, 1994)", "previouslyFormattedCitation" : "(Liu &amp; Liao, 1994)" }, "properties" : { "noteIndex" : 0 }, "schema" : "https://github.com/citation-style-language/schema/raw/master/csl-citation.json" }</w:instrText>
      </w:r>
      <w:r w:rsidR="00214938" w:rsidRPr="00556D20">
        <w:rPr>
          <w:rFonts w:ascii="Times New Roman" w:hAnsi="Times New Roman"/>
          <w:sz w:val="20"/>
        </w:rPr>
        <w:fldChar w:fldCharType="separate"/>
      </w:r>
      <w:r w:rsidR="00AF704B" w:rsidRPr="00AF704B">
        <w:rPr>
          <w:rFonts w:ascii="Times New Roman" w:hAnsi="Times New Roman"/>
          <w:noProof/>
          <w:sz w:val="20"/>
        </w:rPr>
        <w:t>(Liu &amp; Liao, 1994)</w:t>
      </w:r>
      <w:r w:rsidR="00214938" w:rsidRPr="00556D20">
        <w:rPr>
          <w:rFonts w:ascii="Times New Roman" w:hAnsi="Times New Roman"/>
          <w:sz w:val="20"/>
        </w:rPr>
        <w:fldChar w:fldCharType="end"/>
      </w:r>
      <w:r w:rsidR="0025003C" w:rsidRPr="00556D20">
        <w:rPr>
          <w:rFonts w:ascii="Times New Roman" w:hAnsi="Times New Roman"/>
          <w:sz w:val="20"/>
        </w:rPr>
        <w:t>.</w:t>
      </w:r>
      <w:r w:rsidR="00D43478" w:rsidRPr="00556D20">
        <w:rPr>
          <w:rFonts w:ascii="Times New Roman" w:hAnsi="Times New Roman"/>
          <w:sz w:val="20"/>
        </w:rPr>
        <w:t xml:space="preserve"> Whereas single-step methods</w:t>
      </w:r>
      <w:r w:rsidR="0025003C" w:rsidRPr="00556D20">
        <w:rPr>
          <w:rFonts w:ascii="Times New Roman" w:hAnsi="Times New Roman"/>
          <w:sz w:val="20"/>
        </w:rPr>
        <w:t xml:space="preserve"> </w:t>
      </w:r>
      <w:r w:rsidR="00D43478" w:rsidRPr="00556D20">
        <w:rPr>
          <w:rFonts w:ascii="Times New Roman" w:hAnsi="Times New Roman"/>
          <w:sz w:val="20"/>
        </w:rPr>
        <w:t>b</w:t>
      </w:r>
      <w:r w:rsidR="00D26BD2" w:rsidRPr="00556D20">
        <w:rPr>
          <w:rFonts w:ascii="Times New Roman" w:hAnsi="Times New Roman"/>
          <w:sz w:val="20"/>
        </w:rPr>
        <w:t xml:space="preserve">asing on single, initial point of time </w:t>
      </w:r>
      <w:r w:rsidR="006027CB" w:rsidRPr="00556D20">
        <w:rPr>
          <w:rFonts w:ascii="Times New Roman" w:hAnsi="Times New Roman"/>
          <w:sz w:val="20"/>
        </w:rPr>
        <w:t>calculate</w:t>
      </w:r>
      <w:r w:rsidR="0025003C" w:rsidRPr="00556D20">
        <w:rPr>
          <w:rFonts w:ascii="Times New Roman" w:hAnsi="Times New Roman"/>
          <w:sz w:val="20"/>
        </w:rPr>
        <w:t xml:space="preserve"> future values </w:t>
      </w:r>
      <w:r w:rsidR="006027CB" w:rsidRPr="00556D20">
        <w:rPr>
          <w:rFonts w:ascii="Times New Roman" w:hAnsi="Times New Roman"/>
          <w:sz w:val="20"/>
        </w:rPr>
        <w:t>of the function</w:t>
      </w:r>
      <w:r w:rsidR="0025003C" w:rsidRPr="00556D20">
        <w:rPr>
          <w:rFonts w:ascii="Times New Roman" w:hAnsi="Times New Roman"/>
          <w:sz w:val="20"/>
        </w:rPr>
        <w:t>. T</w:t>
      </w:r>
      <w:r w:rsidR="00214938" w:rsidRPr="00556D20">
        <w:rPr>
          <w:rFonts w:ascii="Times New Roman" w:hAnsi="Times New Roman"/>
          <w:sz w:val="20"/>
        </w:rPr>
        <w:t xml:space="preserve">he </w:t>
      </w:r>
      <w:r w:rsidR="00D26BD2" w:rsidRPr="00556D20">
        <w:rPr>
          <w:rFonts w:ascii="Times New Roman" w:hAnsi="Times New Roman"/>
          <w:sz w:val="20"/>
        </w:rPr>
        <w:t>best-known</w:t>
      </w:r>
      <w:r w:rsidR="0025003C" w:rsidRPr="00556D20">
        <w:rPr>
          <w:rFonts w:ascii="Times New Roman" w:hAnsi="Times New Roman"/>
          <w:sz w:val="20"/>
        </w:rPr>
        <w:t xml:space="preserve"> </w:t>
      </w:r>
      <w:r w:rsidR="009073CE" w:rsidRPr="00556D20">
        <w:rPr>
          <w:rFonts w:ascii="Times New Roman" w:hAnsi="Times New Roman"/>
          <w:sz w:val="20"/>
        </w:rPr>
        <w:t>single</w:t>
      </w:r>
      <w:r w:rsidR="0025003C" w:rsidRPr="00556D20">
        <w:rPr>
          <w:rFonts w:ascii="Times New Roman" w:hAnsi="Times New Roman"/>
          <w:sz w:val="20"/>
        </w:rPr>
        <w:t xml:space="preserve">-step </w:t>
      </w:r>
      <w:r w:rsidR="00E34EBE" w:rsidRPr="00556D20">
        <w:rPr>
          <w:rFonts w:ascii="Times New Roman" w:hAnsi="Times New Roman"/>
          <w:sz w:val="20"/>
        </w:rPr>
        <w:t>method</w:t>
      </w:r>
      <w:r w:rsidR="00374310" w:rsidRPr="00556D20">
        <w:rPr>
          <w:rFonts w:ascii="Times New Roman" w:hAnsi="Times New Roman"/>
          <w:sz w:val="20"/>
        </w:rPr>
        <w:t>s</w:t>
      </w:r>
      <w:r w:rsidR="00E34EBE" w:rsidRPr="00556D20">
        <w:rPr>
          <w:rFonts w:ascii="Times New Roman" w:hAnsi="Times New Roman"/>
          <w:sz w:val="20"/>
        </w:rPr>
        <w:t xml:space="preserve"> for solving </w:t>
      </w:r>
      <w:r w:rsidR="00B37E6F" w:rsidRPr="00556D20">
        <w:rPr>
          <w:rFonts w:ascii="Times New Roman" w:hAnsi="Times New Roman"/>
          <w:sz w:val="20"/>
        </w:rPr>
        <w:t>satellite</w:t>
      </w:r>
      <w:r w:rsidR="009E11C2" w:rsidRPr="00556D20">
        <w:rPr>
          <w:rFonts w:ascii="Times New Roman" w:hAnsi="Times New Roman"/>
          <w:sz w:val="20"/>
        </w:rPr>
        <w:t xml:space="preserve"> equations of</w:t>
      </w:r>
      <w:r w:rsidR="00B37E6F" w:rsidRPr="00556D20">
        <w:rPr>
          <w:rFonts w:ascii="Times New Roman" w:hAnsi="Times New Roman"/>
          <w:sz w:val="20"/>
        </w:rPr>
        <w:t xml:space="preserve"> motion </w:t>
      </w:r>
      <w:r w:rsidR="00374310" w:rsidRPr="00556D20">
        <w:rPr>
          <w:rFonts w:ascii="Times New Roman" w:hAnsi="Times New Roman"/>
          <w:sz w:val="20"/>
        </w:rPr>
        <w:t>are</w:t>
      </w:r>
      <w:r w:rsidR="0025003C" w:rsidRPr="00556D20">
        <w:rPr>
          <w:rFonts w:ascii="Times New Roman" w:hAnsi="Times New Roman"/>
          <w:sz w:val="20"/>
        </w:rPr>
        <w:t xml:space="preserve"> Runge-Kutta 4</w:t>
      </w:r>
      <w:r w:rsidR="0025003C" w:rsidRPr="00556D20">
        <w:rPr>
          <w:rFonts w:ascii="Times New Roman" w:hAnsi="Times New Roman"/>
          <w:sz w:val="20"/>
          <w:vertAlign w:val="superscript"/>
        </w:rPr>
        <w:t>th</w:t>
      </w:r>
      <w:r w:rsidR="0025003C" w:rsidRPr="00556D20">
        <w:rPr>
          <w:rFonts w:ascii="Times New Roman" w:hAnsi="Times New Roman"/>
          <w:sz w:val="20"/>
        </w:rPr>
        <w:t xml:space="preserve"> and higher</w:t>
      </w:r>
      <w:r w:rsidR="00214938" w:rsidRPr="00556D20">
        <w:rPr>
          <w:rFonts w:ascii="Times New Roman" w:hAnsi="Times New Roman"/>
          <w:sz w:val="20"/>
        </w:rPr>
        <w:t xml:space="preserve"> order</w:t>
      </w:r>
      <w:r w:rsidR="0089737E" w:rsidRPr="00556D20">
        <w:rPr>
          <w:rFonts w:ascii="Times New Roman" w:hAnsi="Times New Roman"/>
          <w:sz w:val="20"/>
        </w:rPr>
        <w:t xml:space="preserve"> method</w:t>
      </w:r>
      <w:r w:rsidR="000D09A9" w:rsidRPr="00556D20">
        <w:rPr>
          <w:rFonts w:ascii="Times New Roman" w:hAnsi="Times New Roman"/>
          <w:sz w:val="20"/>
        </w:rPr>
        <w:t>s</w:t>
      </w:r>
      <w:r w:rsidR="0025003C" w:rsidRPr="00556D20">
        <w:rPr>
          <w:rFonts w:ascii="Times New Roman" w:hAnsi="Times New Roman"/>
          <w:sz w:val="20"/>
        </w:rPr>
        <w:t>.</w:t>
      </w:r>
    </w:p>
    <w:p w:rsidR="007E2E8A" w:rsidRPr="00556D20" w:rsidRDefault="007E2E8A" w:rsidP="00D50115">
      <w:pPr>
        <w:keepNext/>
        <w:spacing w:line="360" w:lineRule="auto"/>
        <w:rPr>
          <w:rFonts w:ascii="Times New Roman" w:hAnsi="Times New Roman"/>
          <w:sz w:val="20"/>
        </w:rPr>
      </w:pPr>
      <w:r w:rsidRPr="00556D20">
        <w:rPr>
          <w:rFonts w:ascii="Times New Roman" w:hAnsi="Times New Roman"/>
          <w:sz w:val="20"/>
        </w:rPr>
        <w:t xml:space="preserve">The </w:t>
      </w:r>
      <w:r w:rsidR="00C569FE" w:rsidRPr="00556D20">
        <w:rPr>
          <w:rFonts w:ascii="Times New Roman" w:hAnsi="Times New Roman"/>
          <w:sz w:val="20"/>
        </w:rPr>
        <w:t>equation of satellite’s motion is</w:t>
      </w:r>
      <w:r w:rsidRPr="00556D20">
        <w:rPr>
          <w:rFonts w:ascii="Times New Roman" w:hAnsi="Times New Roman"/>
          <w:sz w:val="20"/>
        </w:rPr>
        <w:t xml:space="preserve"> a second order differential equation. Theref</w:t>
      </w:r>
      <w:r w:rsidR="00C2673C" w:rsidRPr="00556D20">
        <w:rPr>
          <w:rFonts w:ascii="Times New Roman" w:hAnsi="Times New Roman"/>
          <w:sz w:val="20"/>
        </w:rPr>
        <w:t xml:space="preserve">ore it has to be converted to </w:t>
      </w:r>
      <w:r w:rsidRPr="00556D20">
        <w:rPr>
          <w:rFonts w:ascii="Times New Roman" w:hAnsi="Times New Roman"/>
          <w:sz w:val="20"/>
        </w:rPr>
        <w:t xml:space="preserve">system of first order differential equation to </w:t>
      </w:r>
      <w:r w:rsidR="006437E0" w:rsidRPr="00556D20">
        <w:rPr>
          <w:rFonts w:ascii="Times New Roman" w:hAnsi="Times New Roman"/>
          <w:sz w:val="20"/>
        </w:rPr>
        <w:t xml:space="preserve">be </w:t>
      </w:r>
      <w:r w:rsidRPr="00556D20">
        <w:rPr>
          <w:rFonts w:ascii="Times New Roman" w:hAnsi="Times New Roman"/>
          <w:sz w:val="20"/>
        </w:rPr>
        <w:t>solve</w:t>
      </w:r>
      <w:r w:rsidR="006437E0" w:rsidRPr="00556D20">
        <w:rPr>
          <w:rFonts w:ascii="Times New Roman" w:hAnsi="Times New Roman"/>
          <w:sz w:val="20"/>
        </w:rPr>
        <w:t>d</w:t>
      </w:r>
      <w:r w:rsidRPr="00556D20">
        <w:rPr>
          <w:rFonts w:ascii="Times New Roman" w:hAnsi="Times New Roman"/>
          <w:sz w:val="20"/>
        </w:rPr>
        <w:t xml:space="preserve"> by RK methods</w:t>
      </w:r>
      <w:r w:rsidR="00DC3047" w:rsidRPr="00556D20">
        <w:rPr>
          <w:rFonts w:ascii="Times New Roman" w:hAnsi="Times New Roman"/>
          <w:sz w:val="20"/>
        </w:rPr>
        <w:t xml:space="preserve"> as following:</w:t>
      </w:r>
    </w:p>
    <w:p w:rsidR="00142195" w:rsidRPr="00556D20" w:rsidRDefault="00142195" w:rsidP="00D50115">
      <w:pPr>
        <w:spacing w:line="360" w:lineRule="auto"/>
        <w:jc w:val="center"/>
        <w:rPr>
          <w:rFonts w:ascii="Times New Roman" w:hAnsi="Times New Roman"/>
          <w:sz w:val="20"/>
        </w:rPr>
      </w:pPr>
    </w:p>
    <w:tbl>
      <w:tblPr>
        <w:tblW w:w="9072" w:type="dxa"/>
        <w:jc w:val="center"/>
        <w:tblLayout w:type="fixed"/>
        <w:tblCellMar>
          <w:left w:w="0" w:type="dxa"/>
          <w:right w:w="0" w:type="dxa"/>
        </w:tblCellMar>
        <w:tblLook w:val="04A0" w:firstRow="1" w:lastRow="0" w:firstColumn="1" w:lastColumn="0" w:noHBand="0" w:noVBand="1"/>
      </w:tblPr>
      <w:tblGrid>
        <w:gridCol w:w="723"/>
        <w:gridCol w:w="7625"/>
        <w:gridCol w:w="724"/>
      </w:tblGrid>
      <w:tr w:rsidR="001A2ADB" w:rsidRPr="00556D20" w:rsidTr="00640BEB">
        <w:trPr>
          <w:cantSplit/>
          <w:jc w:val="center"/>
        </w:trPr>
        <w:tc>
          <w:tcPr>
            <w:tcW w:w="723" w:type="dxa"/>
            <w:vAlign w:val="center"/>
          </w:tcPr>
          <w:p w:rsidR="001A2ADB" w:rsidRPr="00556D20" w:rsidRDefault="001A2ADB" w:rsidP="00D50115">
            <w:pPr>
              <w:keepNext/>
              <w:spacing w:line="360" w:lineRule="auto"/>
              <w:rPr>
                <w:rFonts w:ascii="Times New Roman" w:hAnsi="Times New Roman"/>
                <w:sz w:val="20"/>
              </w:rPr>
            </w:pPr>
          </w:p>
        </w:tc>
        <w:tc>
          <w:tcPr>
            <w:tcW w:w="7625" w:type="dxa"/>
            <w:vAlign w:val="center"/>
          </w:tcPr>
          <w:p w:rsidR="001A2ADB" w:rsidRPr="00556D20" w:rsidRDefault="006D7432" w:rsidP="00D50115">
            <w:pPr>
              <w:keepNext/>
              <w:spacing w:line="360" w:lineRule="auto"/>
              <w:jc w:val="center"/>
              <w:rPr>
                <w:rFonts w:ascii="Times New Roman" w:hAnsi="Times New Roman"/>
                <w:sz w:val="20"/>
              </w:rPr>
            </w:pPr>
            <w:r w:rsidRPr="00556D20">
              <w:rPr>
                <w:rFonts w:ascii="Times New Roman" w:hAnsi="Times New Roman"/>
                <w:position w:val="-36"/>
                <w:sz w:val="20"/>
              </w:rPr>
              <w:object w:dxaOrig="1920" w:dyaOrig="840">
                <v:shape id="_x0000_i1027" type="#_x0000_t75" style="width:96pt;height:42pt" o:ole="">
                  <v:imagedata r:id="rId12" o:title=""/>
                </v:shape>
                <o:OLEObject Type="Embed" ProgID="Equation.DSMT4" ShapeID="_x0000_i1027" DrawAspect="Content" ObjectID="_1520772035" r:id="rId13"/>
              </w:object>
            </w:r>
          </w:p>
        </w:tc>
        <w:tc>
          <w:tcPr>
            <w:tcW w:w="724" w:type="dxa"/>
            <w:vAlign w:val="center"/>
          </w:tcPr>
          <w:p w:rsidR="001A2ADB" w:rsidRPr="00556D20" w:rsidRDefault="001A2ADB" w:rsidP="00D50115">
            <w:pPr>
              <w:keepNext/>
              <w:numPr>
                <w:ilvl w:val="0"/>
                <w:numId w:val="23"/>
              </w:numPr>
              <w:spacing w:line="360" w:lineRule="auto"/>
              <w:ind w:left="0" w:firstLine="0"/>
              <w:jc w:val="right"/>
              <w:rPr>
                <w:rFonts w:ascii="Times New Roman" w:hAnsi="Times New Roman"/>
                <w:sz w:val="20"/>
              </w:rPr>
            </w:pPr>
          </w:p>
        </w:tc>
      </w:tr>
    </w:tbl>
    <w:p w:rsidR="001A2ADB" w:rsidRPr="00556D20" w:rsidRDefault="001A2ADB" w:rsidP="00D50115">
      <w:pPr>
        <w:spacing w:line="360" w:lineRule="auto"/>
        <w:jc w:val="center"/>
        <w:rPr>
          <w:rFonts w:ascii="Times New Roman" w:hAnsi="Times New Roman"/>
          <w:sz w:val="20"/>
        </w:rPr>
      </w:pPr>
    </w:p>
    <w:p w:rsidR="001A2ADB" w:rsidRPr="00556D20" w:rsidRDefault="001A2ADB" w:rsidP="00D50115">
      <w:pPr>
        <w:spacing w:line="360" w:lineRule="auto"/>
        <w:rPr>
          <w:rFonts w:ascii="Times New Roman" w:hAnsi="Times New Roman"/>
          <w:sz w:val="20"/>
        </w:rPr>
      </w:pPr>
      <w:r w:rsidRPr="00556D20">
        <w:rPr>
          <w:rFonts w:ascii="Times New Roman" w:hAnsi="Times New Roman"/>
          <w:sz w:val="20"/>
        </w:rPr>
        <w:t>R</w:t>
      </w:r>
      <w:r w:rsidR="001A793E" w:rsidRPr="00556D20">
        <w:rPr>
          <w:rFonts w:ascii="Times New Roman" w:hAnsi="Times New Roman"/>
          <w:sz w:val="20"/>
        </w:rPr>
        <w:t>unge-</w:t>
      </w:r>
      <w:r w:rsidRPr="00556D20">
        <w:rPr>
          <w:rFonts w:ascii="Times New Roman" w:hAnsi="Times New Roman"/>
          <w:sz w:val="20"/>
        </w:rPr>
        <w:t>K</w:t>
      </w:r>
      <w:r w:rsidR="001A793E" w:rsidRPr="00556D20">
        <w:rPr>
          <w:rFonts w:ascii="Times New Roman" w:hAnsi="Times New Roman"/>
          <w:sz w:val="20"/>
        </w:rPr>
        <w:t>utt</w:t>
      </w:r>
      <w:r w:rsidR="00706996" w:rsidRPr="00556D20">
        <w:rPr>
          <w:rFonts w:ascii="Times New Roman" w:hAnsi="Times New Roman"/>
          <w:sz w:val="20"/>
        </w:rPr>
        <w:t>a</w:t>
      </w:r>
      <w:r w:rsidR="001A793E" w:rsidRPr="00556D20">
        <w:rPr>
          <w:rFonts w:ascii="Times New Roman" w:hAnsi="Times New Roman"/>
          <w:sz w:val="20"/>
        </w:rPr>
        <w:t xml:space="preserve"> method allows calculation of the approximate value of the function</w:t>
      </w:r>
      <w:r w:rsidRPr="00556D20">
        <w:rPr>
          <w:rFonts w:ascii="Times New Roman" w:hAnsi="Times New Roman"/>
          <w:sz w:val="20"/>
        </w:rPr>
        <w:t xml:space="preserve"> </w:t>
      </w:r>
      <w:r w:rsidRPr="00556D20">
        <w:rPr>
          <w:rFonts w:ascii="Times New Roman" w:hAnsi="Times New Roman"/>
          <w:i/>
          <w:sz w:val="20"/>
        </w:rPr>
        <w:t>y </w:t>
      </w:r>
      <w:r w:rsidRPr="00556D20">
        <w:rPr>
          <w:rFonts w:ascii="Times New Roman" w:hAnsi="Times New Roman"/>
          <w:sz w:val="20"/>
        </w:rPr>
        <w:t>(</w:t>
      </w:r>
      <w:r w:rsidRPr="00556D20">
        <w:rPr>
          <w:rFonts w:ascii="Times New Roman" w:hAnsi="Times New Roman"/>
          <w:i/>
          <w:sz w:val="20"/>
        </w:rPr>
        <w:t>x</w:t>
      </w:r>
      <w:r w:rsidRPr="00556D20">
        <w:rPr>
          <w:rFonts w:ascii="Times New Roman" w:hAnsi="Times New Roman"/>
          <w:i/>
          <w:sz w:val="20"/>
          <w:vertAlign w:val="subscript"/>
        </w:rPr>
        <w:t>n</w:t>
      </w:r>
      <w:r w:rsidRPr="00556D20">
        <w:rPr>
          <w:rFonts w:ascii="Times New Roman" w:hAnsi="Times New Roman"/>
          <w:sz w:val="20"/>
        </w:rPr>
        <w:t xml:space="preserve">) </w:t>
      </w:r>
      <w:r w:rsidR="001A793E" w:rsidRPr="00556D20">
        <w:rPr>
          <w:rFonts w:ascii="Times New Roman" w:hAnsi="Times New Roman"/>
          <w:sz w:val="20"/>
        </w:rPr>
        <w:t xml:space="preserve">for </w:t>
      </w:r>
      <w:r w:rsidRPr="00556D20">
        <w:rPr>
          <w:rFonts w:ascii="Times New Roman" w:hAnsi="Times New Roman"/>
          <w:i/>
          <w:sz w:val="20"/>
        </w:rPr>
        <w:t>a</w:t>
      </w:r>
      <w:r w:rsidRPr="00556D20">
        <w:rPr>
          <w:rFonts w:ascii="Times New Roman" w:hAnsi="Times New Roman"/>
          <w:sz w:val="20"/>
        </w:rPr>
        <w:t> = </w:t>
      </w:r>
      <w:r w:rsidRPr="00556D20">
        <w:rPr>
          <w:rFonts w:ascii="Times New Roman" w:hAnsi="Times New Roman"/>
          <w:i/>
          <w:sz w:val="20"/>
        </w:rPr>
        <w:t>x</w:t>
      </w:r>
      <w:r w:rsidRPr="00556D20">
        <w:rPr>
          <w:rFonts w:ascii="Times New Roman" w:hAnsi="Times New Roman"/>
          <w:i/>
          <w:sz w:val="20"/>
          <w:vertAlign w:val="subscript"/>
        </w:rPr>
        <w:t>0</w:t>
      </w:r>
      <w:r w:rsidRPr="00556D20">
        <w:rPr>
          <w:rFonts w:ascii="Times New Roman" w:hAnsi="Times New Roman"/>
          <w:sz w:val="20"/>
        </w:rPr>
        <w:t> &lt; </w:t>
      </w:r>
      <w:r w:rsidRPr="00556D20">
        <w:rPr>
          <w:rFonts w:ascii="Times New Roman" w:hAnsi="Times New Roman"/>
          <w:i/>
          <w:sz w:val="20"/>
        </w:rPr>
        <w:t>x</w:t>
      </w:r>
      <w:r w:rsidRPr="00556D20">
        <w:rPr>
          <w:rFonts w:ascii="Times New Roman" w:hAnsi="Times New Roman"/>
          <w:i/>
          <w:sz w:val="20"/>
          <w:vertAlign w:val="subscript"/>
        </w:rPr>
        <w:t>1</w:t>
      </w:r>
      <w:r w:rsidRPr="00556D20">
        <w:rPr>
          <w:rFonts w:ascii="Times New Roman" w:hAnsi="Times New Roman"/>
          <w:sz w:val="20"/>
        </w:rPr>
        <w:t> &lt; </w:t>
      </w:r>
      <w:r w:rsidRPr="00556D20">
        <w:rPr>
          <w:rFonts w:ascii="Times New Roman" w:hAnsi="Times New Roman"/>
          <w:i/>
          <w:sz w:val="20"/>
        </w:rPr>
        <w:t>…</w:t>
      </w:r>
      <w:r w:rsidRPr="00556D20">
        <w:rPr>
          <w:rFonts w:ascii="Times New Roman" w:hAnsi="Times New Roman"/>
          <w:sz w:val="20"/>
        </w:rPr>
        <w:t> &lt; </w:t>
      </w:r>
      <w:r w:rsidRPr="00556D20">
        <w:rPr>
          <w:rFonts w:ascii="Times New Roman" w:hAnsi="Times New Roman"/>
          <w:i/>
          <w:sz w:val="20"/>
        </w:rPr>
        <w:t>x</w:t>
      </w:r>
      <w:r w:rsidRPr="00556D20">
        <w:rPr>
          <w:rFonts w:ascii="Times New Roman" w:hAnsi="Times New Roman"/>
          <w:i/>
          <w:sz w:val="20"/>
          <w:vertAlign w:val="subscript"/>
        </w:rPr>
        <w:t>n</w:t>
      </w:r>
      <w:r w:rsidRPr="00556D20">
        <w:rPr>
          <w:rFonts w:ascii="Times New Roman" w:hAnsi="Times New Roman"/>
          <w:sz w:val="20"/>
        </w:rPr>
        <w:t> = </w:t>
      </w:r>
      <w:r w:rsidRPr="00556D20">
        <w:rPr>
          <w:rFonts w:ascii="Times New Roman" w:hAnsi="Times New Roman"/>
          <w:i/>
          <w:sz w:val="20"/>
        </w:rPr>
        <w:t>b</w:t>
      </w:r>
      <w:r w:rsidR="00706996" w:rsidRPr="00556D20">
        <w:rPr>
          <w:rFonts w:ascii="Times New Roman" w:hAnsi="Times New Roman"/>
          <w:sz w:val="20"/>
        </w:rPr>
        <w:t>,</w:t>
      </w:r>
      <w:r w:rsidR="001A793E" w:rsidRPr="00556D20">
        <w:rPr>
          <w:rFonts w:ascii="Times New Roman" w:hAnsi="Times New Roman"/>
          <w:sz w:val="20"/>
        </w:rPr>
        <w:t xml:space="preserve"> as</w:t>
      </w:r>
      <w:r w:rsidR="00706996" w:rsidRPr="00556D20">
        <w:rPr>
          <w:rFonts w:ascii="Times New Roman" w:hAnsi="Times New Roman"/>
          <w:sz w:val="20"/>
        </w:rPr>
        <w:t xml:space="preserve"> formula</w:t>
      </w:r>
      <w:r w:rsidRPr="00556D20">
        <w:rPr>
          <w:rFonts w:ascii="Times New Roman" w:hAnsi="Times New Roman"/>
          <w:sz w:val="20"/>
        </w:rPr>
        <w:t>:</w:t>
      </w:r>
    </w:p>
    <w:p w:rsidR="001A2ADB" w:rsidRPr="00556D20" w:rsidRDefault="001A2ADB" w:rsidP="00D50115">
      <w:pPr>
        <w:spacing w:line="360" w:lineRule="auto"/>
        <w:rPr>
          <w:rFonts w:ascii="Times New Roman" w:hAnsi="Times New Roman"/>
          <w:bCs/>
          <w:sz w:val="20"/>
        </w:rPr>
      </w:pPr>
    </w:p>
    <w:tbl>
      <w:tblPr>
        <w:tblW w:w="9072" w:type="dxa"/>
        <w:jc w:val="center"/>
        <w:tblLayout w:type="fixed"/>
        <w:tblCellMar>
          <w:left w:w="0" w:type="dxa"/>
          <w:right w:w="0" w:type="dxa"/>
        </w:tblCellMar>
        <w:tblLook w:val="04A0" w:firstRow="1" w:lastRow="0" w:firstColumn="1" w:lastColumn="0" w:noHBand="0" w:noVBand="1"/>
      </w:tblPr>
      <w:tblGrid>
        <w:gridCol w:w="723"/>
        <w:gridCol w:w="7625"/>
        <w:gridCol w:w="724"/>
      </w:tblGrid>
      <w:tr w:rsidR="001A2ADB" w:rsidRPr="00556D20" w:rsidTr="00640BEB">
        <w:trPr>
          <w:trHeight w:val="567"/>
          <w:jc w:val="center"/>
        </w:trPr>
        <w:tc>
          <w:tcPr>
            <w:tcW w:w="723" w:type="dxa"/>
            <w:vAlign w:val="center"/>
          </w:tcPr>
          <w:p w:rsidR="001A2ADB" w:rsidRPr="00556D20" w:rsidRDefault="001A2ADB" w:rsidP="00D50115">
            <w:pPr>
              <w:spacing w:line="360" w:lineRule="auto"/>
              <w:rPr>
                <w:rFonts w:ascii="Times New Roman" w:hAnsi="Times New Roman"/>
                <w:sz w:val="20"/>
              </w:rPr>
            </w:pPr>
          </w:p>
        </w:tc>
        <w:tc>
          <w:tcPr>
            <w:tcW w:w="7625" w:type="dxa"/>
            <w:vAlign w:val="center"/>
          </w:tcPr>
          <w:p w:rsidR="001A2ADB" w:rsidRPr="00556D20" w:rsidRDefault="006D7432" w:rsidP="00D50115">
            <w:pPr>
              <w:spacing w:line="360" w:lineRule="auto"/>
              <w:jc w:val="center"/>
              <w:rPr>
                <w:rFonts w:ascii="Times New Roman" w:hAnsi="Times New Roman"/>
                <w:sz w:val="20"/>
              </w:rPr>
            </w:pPr>
            <w:r w:rsidRPr="00556D20">
              <w:rPr>
                <w:rFonts w:ascii="Times New Roman" w:hAnsi="Times New Roman"/>
                <w:position w:val="-46"/>
                <w:sz w:val="20"/>
              </w:rPr>
              <w:object w:dxaOrig="1880" w:dyaOrig="1040">
                <v:shape id="_x0000_i1028" type="#_x0000_t75" style="width:93pt;height:51.75pt" o:ole="">
                  <v:imagedata r:id="rId14" o:title=""/>
                </v:shape>
                <o:OLEObject Type="Embed" ProgID="Equation.DSMT4" ShapeID="_x0000_i1028" DrawAspect="Content" ObjectID="_1520772036" r:id="rId15"/>
              </w:object>
            </w:r>
          </w:p>
        </w:tc>
        <w:tc>
          <w:tcPr>
            <w:tcW w:w="724" w:type="dxa"/>
            <w:vAlign w:val="center"/>
          </w:tcPr>
          <w:p w:rsidR="001A2ADB" w:rsidRPr="00556D20" w:rsidRDefault="001A2ADB" w:rsidP="00D50115">
            <w:pPr>
              <w:numPr>
                <w:ilvl w:val="0"/>
                <w:numId w:val="23"/>
              </w:numPr>
              <w:spacing w:line="360" w:lineRule="auto"/>
              <w:ind w:left="0" w:firstLine="0"/>
              <w:jc w:val="right"/>
              <w:rPr>
                <w:rFonts w:ascii="Times New Roman" w:hAnsi="Times New Roman"/>
                <w:sz w:val="20"/>
              </w:rPr>
            </w:pPr>
          </w:p>
        </w:tc>
      </w:tr>
    </w:tbl>
    <w:p w:rsidR="001A2ADB" w:rsidRPr="00556D20" w:rsidRDefault="001A2ADB" w:rsidP="00D50115">
      <w:pPr>
        <w:spacing w:line="360" w:lineRule="auto"/>
        <w:rPr>
          <w:rFonts w:ascii="Times New Roman" w:hAnsi="Times New Roman"/>
          <w:sz w:val="20"/>
        </w:rPr>
      </w:pPr>
    </w:p>
    <w:p w:rsidR="001A2ADB" w:rsidRPr="00556D20" w:rsidRDefault="00536CE1" w:rsidP="00D50115">
      <w:pPr>
        <w:spacing w:line="360" w:lineRule="auto"/>
        <w:rPr>
          <w:rFonts w:ascii="Times New Roman" w:hAnsi="Times New Roman"/>
          <w:sz w:val="20"/>
        </w:rPr>
      </w:pPr>
      <w:r w:rsidRPr="00556D20">
        <w:rPr>
          <w:rFonts w:ascii="Times New Roman" w:hAnsi="Times New Roman"/>
          <w:sz w:val="20"/>
        </w:rPr>
        <w:t>where</w:t>
      </w:r>
      <w:r w:rsidR="00706996" w:rsidRPr="00556D20">
        <w:rPr>
          <w:rFonts w:ascii="Times New Roman" w:hAnsi="Times New Roman"/>
          <w:sz w:val="20"/>
        </w:rPr>
        <w:t>:</w:t>
      </w:r>
    </w:p>
    <w:p w:rsidR="001A793E" w:rsidRPr="00556D20" w:rsidRDefault="001A793E" w:rsidP="00D50115">
      <w:pPr>
        <w:spacing w:line="360" w:lineRule="auto"/>
        <w:rPr>
          <w:rFonts w:ascii="Times New Roman" w:hAnsi="Times New Roman"/>
          <w:sz w:val="20"/>
        </w:rPr>
      </w:pPr>
    </w:p>
    <w:tbl>
      <w:tblPr>
        <w:tblW w:w="9072" w:type="dxa"/>
        <w:jc w:val="center"/>
        <w:tblLayout w:type="fixed"/>
        <w:tblCellMar>
          <w:left w:w="0" w:type="dxa"/>
          <w:right w:w="0" w:type="dxa"/>
        </w:tblCellMar>
        <w:tblLook w:val="04A0" w:firstRow="1" w:lastRow="0" w:firstColumn="1" w:lastColumn="0" w:noHBand="0" w:noVBand="1"/>
      </w:tblPr>
      <w:tblGrid>
        <w:gridCol w:w="723"/>
        <w:gridCol w:w="7625"/>
        <w:gridCol w:w="724"/>
      </w:tblGrid>
      <w:tr w:rsidR="001A2ADB" w:rsidRPr="00D50115" w:rsidTr="00536CE1">
        <w:trPr>
          <w:cantSplit/>
          <w:jc w:val="center"/>
        </w:trPr>
        <w:tc>
          <w:tcPr>
            <w:tcW w:w="723" w:type="dxa"/>
            <w:vAlign w:val="center"/>
          </w:tcPr>
          <w:p w:rsidR="001A2ADB" w:rsidRPr="00D50115" w:rsidRDefault="001A2ADB" w:rsidP="00D50115">
            <w:pPr>
              <w:spacing w:line="360" w:lineRule="auto"/>
              <w:rPr>
                <w:rFonts w:ascii="Times New Roman" w:hAnsi="Times New Roman"/>
                <w:sz w:val="20"/>
                <w:szCs w:val="20"/>
              </w:rPr>
            </w:pPr>
          </w:p>
        </w:tc>
        <w:tc>
          <w:tcPr>
            <w:tcW w:w="7625" w:type="dxa"/>
            <w:vAlign w:val="center"/>
          </w:tcPr>
          <w:p w:rsidR="001A2ADB" w:rsidRPr="00D50115" w:rsidRDefault="00DC22B5" w:rsidP="00D50115">
            <w:pPr>
              <w:spacing w:line="360" w:lineRule="auto"/>
              <w:jc w:val="center"/>
              <w:rPr>
                <w:rFonts w:ascii="Times New Roman" w:hAnsi="Times New Roman"/>
                <w:sz w:val="20"/>
                <w:szCs w:val="20"/>
              </w:rPr>
            </w:pPr>
            <w:r w:rsidRPr="00D50115">
              <w:rPr>
                <w:rFonts w:ascii="Times New Roman" w:hAnsi="Times New Roman"/>
                <w:position w:val="-32"/>
                <w:sz w:val="20"/>
                <w:szCs w:val="20"/>
              </w:rPr>
              <w:object w:dxaOrig="2720" w:dyaOrig="760">
                <v:shape id="_x0000_i1029" type="#_x0000_t75" style="width:136.5pt;height:39pt" o:ole="">
                  <v:imagedata r:id="rId16" o:title=""/>
                </v:shape>
                <o:OLEObject Type="Embed" ProgID="Equation.DSMT4" ShapeID="_x0000_i1029" DrawAspect="Content" ObjectID="_1520772037" r:id="rId17"/>
              </w:object>
            </w:r>
          </w:p>
        </w:tc>
        <w:tc>
          <w:tcPr>
            <w:tcW w:w="724" w:type="dxa"/>
            <w:vAlign w:val="center"/>
          </w:tcPr>
          <w:p w:rsidR="001A2ADB" w:rsidRPr="00D50115" w:rsidRDefault="001A2ADB" w:rsidP="00D50115">
            <w:pPr>
              <w:numPr>
                <w:ilvl w:val="0"/>
                <w:numId w:val="23"/>
              </w:numPr>
              <w:spacing w:line="360" w:lineRule="auto"/>
              <w:ind w:left="0" w:firstLine="0"/>
              <w:jc w:val="right"/>
              <w:rPr>
                <w:rFonts w:ascii="Times New Roman" w:hAnsi="Times New Roman"/>
                <w:sz w:val="20"/>
                <w:szCs w:val="20"/>
              </w:rPr>
            </w:pPr>
          </w:p>
        </w:tc>
      </w:tr>
    </w:tbl>
    <w:p w:rsidR="001A2ADB" w:rsidRPr="00D50115" w:rsidRDefault="00DC22B5" w:rsidP="00D50115">
      <w:pPr>
        <w:spacing w:line="360" w:lineRule="auto"/>
        <w:rPr>
          <w:rFonts w:ascii="Times New Roman" w:hAnsi="Times New Roman"/>
          <w:i/>
          <w:sz w:val="20"/>
          <w:szCs w:val="20"/>
        </w:rPr>
      </w:pPr>
      <w:r w:rsidRPr="00D50115">
        <w:rPr>
          <w:rFonts w:ascii="Times New Roman" w:hAnsi="Times New Roman"/>
          <w:i/>
          <w:sz w:val="20"/>
          <w:szCs w:val="20"/>
        </w:rPr>
        <w:t>i=2,3,…,s</w:t>
      </w:r>
    </w:p>
    <w:p w:rsidR="00DC22B5" w:rsidRPr="00D50115" w:rsidRDefault="00DC22B5" w:rsidP="00D50115">
      <w:pPr>
        <w:spacing w:line="360" w:lineRule="auto"/>
        <w:rPr>
          <w:rFonts w:ascii="Times New Roman" w:hAnsi="Times New Roman"/>
          <w:sz w:val="20"/>
          <w:szCs w:val="20"/>
        </w:rPr>
      </w:pPr>
    </w:p>
    <w:p w:rsidR="001A2ADB" w:rsidRPr="00D50115" w:rsidRDefault="001A793E" w:rsidP="00D50115">
      <w:pPr>
        <w:spacing w:line="360" w:lineRule="auto"/>
        <w:rPr>
          <w:rFonts w:ascii="Times New Roman" w:hAnsi="Times New Roman"/>
          <w:sz w:val="20"/>
          <w:szCs w:val="20"/>
        </w:rPr>
      </w:pPr>
      <w:r w:rsidRPr="00D50115">
        <w:rPr>
          <w:rFonts w:ascii="Times New Roman" w:hAnsi="Times New Roman"/>
          <w:sz w:val="20"/>
          <w:szCs w:val="20"/>
        </w:rPr>
        <w:t>and</w:t>
      </w:r>
    </w:p>
    <w:p w:rsidR="001A2ADB" w:rsidRPr="00D50115" w:rsidRDefault="001A2ADB" w:rsidP="00D50115">
      <w:pPr>
        <w:spacing w:line="360" w:lineRule="auto"/>
        <w:rPr>
          <w:rFonts w:ascii="Times New Roman" w:hAnsi="Times New Roman"/>
          <w:sz w:val="20"/>
          <w:szCs w:val="20"/>
        </w:rPr>
      </w:pPr>
    </w:p>
    <w:tbl>
      <w:tblPr>
        <w:tblW w:w="9072" w:type="dxa"/>
        <w:jc w:val="center"/>
        <w:tblLayout w:type="fixed"/>
        <w:tblCellMar>
          <w:left w:w="0" w:type="dxa"/>
          <w:right w:w="0" w:type="dxa"/>
        </w:tblCellMar>
        <w:tblLook w:val="04A0" w:firstRow="1" w:lastRow="0" w:firstColumn="1" w:lastColumn="0" w:noHBand="0" w:noVBand="1"/>
      </w:tblPr>
      <w:tblGrid>
        <w:gridCol w:w="723"/>
        <w:gridCol w:w="7625"/>
        <w:gridCol w:w="724"/>
      </w:tblGrid>
      <w:tr w:rsidR="001A2ADB" w:rsidRPr="00D50115" w:rsidTr="00640BEB">
        <w:trPr>
          <w:jc w:val="center"/>
        </w:trPr>
        <w:tc>
          <w:tcPr>
            <w:tcW w:w="723" w:type="dxa"/>
            <w:vAlign w:val="center"/>
          </w:tcPr>
          <w:p w:rsidR="001A2ADB" w:rsidRPr="00D50115" w:rsidRDefault="001A2ADB" w:rsidP="00D50115">
            <w:pPr>
              <w:spacing w:line="360" w:lineRule="auto"/>
              <w:rPr>
                <w:rFonts w:ascii="Times New Roman" w:hAnsi="Times New Roman"/>
                <w:sz w:val="20"/>
                <w:szCs w:val="20"/>
              </w:rPr>
            </w:pPr>
          </w:p>
        </w:tc>
        <w:tc>
          <w:tcPr>
            <w:tcW w:w="7625" w:type="dxa"/>
            <w:vAlign w:val="center"/>
          </w:tcPr>
          <w:p w:rsidR="001A2ADB" w:rsidRPr="00D50115" w:rsidRDefault="00DC22B5" w:rsidP="00D50115">
            <w:pPr>
              <w:spacing w:line="360" w:lineRule="auto"/>
              <w:jc w:val="center"/>
              <w:rPr>
                <w:rFonts w:ascii="Times New Roman" w:hAnsi="Times New Roman"/>
                <w:sz w:val="20"/>
                <w:szCs w:val="20"/>
              </w:rPr>
            </w:pPr>
            <w:r w:rsidRPr="00D50115">
              <w:rPr>
                <w:rFonts w:ascii="Times New Roman" w:hAnsi="Times New Roman"/>
                <w:position w:val="-30"/>
                <w:sz w:val="20"/>
                <w:szCs w:val="20"/>
              </w:rPr>
              <w:object w:dxaOrig="900" w:dyaOrig="700">
                <v:shape id="_x0000_i1030" type="#_x0000_t75" style="width:45pt;height:35.25pt" o:ole="">
                  <v:imagedata r:id="rId18" o:title=""/>
                </v:shape>
                <o:OLEObject Type="Embed" ProgID="Equation.DSMT4" ShapeID="_x0000_i1030" DrawAspect="Content" ObjectID="_1520772038" r:id="rId19"/>
              </w:object>
            </w:r>
          </w:p>
        </w:tc>
        <w:tc>
          <w:tcPr>
            <w:tcW w:w="724" w:type="dxa"/>
            <w:vAlign w:val="center"/>
          </w:tcPr>
          <w:p w:rsidR="001A2ADB" w:rsidRPr="00D50115" w:rsidRDefault="001A2ADB" w:rsidP="00D50115">
            <w:pPr>
              <w:numPr>
                <w:ilvl w:val="0"/>
                <w:numId w:val="23"/>
              </w:numPr>
              <w:spacing w:line="360" w:lineRule="auto"/>
              <w:ind w:left="0" w:firstLine="0"/>
              <w:jc w:val="right"/>
              <w:rPr>
                <w:rFonts w:ascii="Times New Roman" w:hAnsi="Times New Roman"/>
                <w:sz w:val="20"/>
                <w:szCs w:val="20"/>
              </w:rPr>
            </w:pPr>
          </w:p>
        </w:tc>
      </w:tr>
    </w:tbl>
    <w:p w:rsidR="001A2ADB" w:rsidRPr="00D50115" w:rsidRDefault="00BC781B" w:rsidP="00D50115">
      <w:pPr>
        <w:spacing w:line="360" w:lineRule="auto"/>
        <w:rPr>
          <w:rFonts w:ascii="Times New Roman" w:hAnsi="Times New Roman"/>
          <w:sz w:val="20"/>
          <w:szCs w:val="20"/>
        </w:rPr>
      </w:pPr>
      <w:r w:rsidRPr="00D50115">
        <w:rPr>
          <w:rFonts w:ascii="Times New Roman" w:hAnsi="Times New Roman"/>
          <w:sz w:val="20"/>
          <w:szCs w:val="20"/>
        </w:rPr>
        <w:t>w</w:t>
      </w:r>
      <w:r w:rsidR="00706996" w:rsidRPr="00D50115">
        <w:rPr>
          <w:rFonts w:ascii="Times New Roman" w:hAnsi="Times New Roman"/>
          <w:sz w:val="20"/>
          <w:szCs w:val="20"/>
        </w:rPr>
        <w:t>here</w:t>
      </w:r>
      <w:r w:rsidR="001A2ADB" w:rsidRPr="00D50115">
        <w:rPr>
          <w:rFonts w:ascii="Times New Roman" w:hAnsi="Times New Roman"/>
          <w:sz w:val="20"/>
          <w:szCs w:val="20"/>
        </w:rPr>
        <w:t xml:space="preserve">: </w:t>
      </w:r>
    </w:p>
    <w:p w:rsidR="001A2ADB" w:rsidRPr="00D50115" w:rsidRDefault="001A2ADB" w:rsidP="00D50115">
      <w:pPr>
        <w:spacing w:line="360" w:lineRule="auto"/>
        <w:rPr>
          <w:rFonts w:ascii="Times New Roman" w:hAnsi="Times New Roman"/>
          <w:sz w:val="20"/>
          <w:szCs w:val="20"/>
        </w:rPr>
      </w:pPr>
      <w:r w:rsidRPr="00D50115">
        <w:rPr>
          <w:rFonts w:ascii="Times New Roman" w:hAnsi="Times New Roman"/>
          <w:i/>
          <w:sz w:val="20"/>
          <w:szCs w:val="20"/>
        </w:rPr>
        <w:t>a, b</w:t>
      </w:r>
      <w:r w:rsidRPr="00D50115">
        <w:rPr>
          <w:rFonts w:ascii="Times New Roman" w:hAnsi="Times New Roman"/>
          <w:sz w:val="20"/>
          <w:szCs w:val="20"/>
        </w:rPr>
        <w:tab/>
        <w:t>-</w:t>
      </w:r>
      <w:r w:rsidRPr="00D50115">
        <w:rPr>
          <w:rFonts w:ascii="Times New Roman" w:hAnsi="Times New Roman"/>
          <w:sz w:val="20"/>
          <w:szCs w:val="20"/>
        </w:rPr>
        <w:tab/>
      </w:r>
      <w:r w:rsidR="0089737E" w:rsidRPr="00D50115">
        <w:rPr>
          <w:rFonts w:ascii="Times New Roman" w:hAnsi="Times New Roman"/>
          <w:sz w:val="20"/>
          <w:szCs w:val="20"/>
        </w:rPr>
        <w:t>c</w:t>
      </w:r>
      <w:r w:rsidR="0004135A" w:rsidRPr="00D50115">
        <w:rPr>
          <w:rFonts w:ascii="Times New Roman" w:hAnsi="Times New Roman"/>
          <w:sz w:val="20"/>
          <w:szCs w:val="20"/>
        </w:rPr>
        <w:t>onstants</w:t>
      </w:r>
    </w:p>
    <w:p w:rsidR="001A2ADB" w:rsidRPr="00D50115" w:rsidRDefault="001A2ADB" w:rsidP="00D50115">
      <w:pPr>
        <w:spacing w:line="360" w:lineRule="auto"/>
        <w:rPr>
          <w:rFonts w:ascii="Times New Roman" w:hAnsi="Times New Roman"/>
          <w:sz w:val="20"/>
          <w:szCs w:val="20"/>
        </w:rPr>
      </w:pPr>
      <w:r w:rsidRPr="00D50115">
        <w:rPr>
          <w:rFonts w:ascii="Times New Roman" w:hAnsi="Times New Roman"/>
          <w:i/>
          <w:sz w:val="20"/>
          <w:szCs w:val="20"/>
        </w:rPr>
        <w:t>h</w:t>
      </w:r>
      <w:r w:rsidRPr="00D50115">
        <w:rPr>
          <w:rFonts w:ascii="Times New Roman" w:hAnsi="Times New Roman"/>
          <w:sz w:val="20"/>
          <w:szCs w:val="20"/>
        </w:rPr>
        <w:tab/>
        <w:t>-</w:t>
      </w:r>
      <w:r w:rsidR="00904718" w:rsidRPr="00D50115">
        <w:rPr>
          <w:rFonts w:ascii="Times New Roman" w:hAnsi="Times New Roman"/>
          <w:sz w:val="20"/>
          <w:szCs w:val="20"/>
        </w:rPr>
        <w:tab/>
      </w:r>
      <w:r w:rsidR="0089737E" w:rsidRPr="00D50115">
        <w:rPr>
          <w:rFonts w:ascii="Times New Roman" w:hAnsi="Times New Roman"/>
          <w:sz w:val="20"/>
          <w:szCs w:val="20"/>
        </w:rPr>
        <w:t>s</w:t>
      </w:r>
      <w:r w:rsidR="00904718" w:rsidRPr="00D50115">
        <w:rPr>
          <w:rFonts w:ascii="Times New Roman" w:hAnsi="Times New Roman"/>
          <w:sz w:val="20"/>
          <w:szCs w:val="20"/>
        </w:rPr>
        <w:t>tep size</w:t>
      </w:r>
    </w:p>
    <w:p w:rsidR="0089737E" w:rsidRPr="00D50115" w:rsidRDefault="0089737E" w:rsidP="00D50115">
      <w:pPr>
        <w:spacing w:line="360" w:lineRule="auto"/>
        <w:rPr>
          <w:rFonts w:ascii="Times New Roman" w:hAnsi="Times New Roman"/>
          <w:sz w:val="20"/>
          <w:szCs w:val="20"/>
        </w:rPr>
      </w:pPr>
      <w:r w:rsidRPr="00D50115">
        <w:rPr>
          <w:rFonts w:ascii="Times New Roman" w:hAnsi="Times New Roman"/>
          <w:i/>
          <w:sz w:val="20"/>
          <w:szCs w:val="20"/>
        </w:rPr>
        <w:t>s</w:t>
      </w:r>
      <w:r w:rsidRPr="00D50115">
        <w:rPr>
          <w:rFonts w:ascii="Times New Roman" w:hAnsi="Times New Roman"/>
          <w:sz w:val="20"/>
          <w:szCs w:val="20"/>
        </w:rPr>
        <w:tab/>
        <w:t>-</w:t>
      </w:r>
      <w:r w:rsidRPr="00D50115">
        <w:rPr>
          <w:rFonts w:ascii="Times New Roman" w:hAnsi="Times New Roman"/>
          <w:sz w:val="20"/>
          <w:szCs w:val="20"/>
        </w:rPr>
        <w:tab/>
        <w:t xml:space="preserve">Runge-Kutta </w:t>
      </w:r>
      <w:r w:rsidR="002876AA" w:rsidRPr="00D50115">
        <w:rPr>
          <w:rFonts w:ascii="Times New Roman" w:hAnsi="Times New Roman"/>
          <w:sz w:val="20"/>
          <w:szCs w:val="20"/>
        </w:rPr>
        <w:t xml:space="preserve">method’s </w:t>
      </w:r>
      <w:r w:rsidRPr="00D50115">
        <w:rPr>
          <w:rFonts w:ascii="Times New Roman" w:hAnsi="Times New Roman"/>
          <w:sz w:val="20"/>
          <w:szCs w:val="20"/>
        </w:rPr>
        <w:t>order</w:t>
      </w:r>
      <w:r w:rsidRPr="00D50115">
        <w:rPr>
          <w:rFonts w:ascii="Times New Roman" w:hAnsi="Times New Roman"/>
          <w:sz w:val="20"/>
          <w:szCs w:val="20"/>
        </w:rPr>
        <w:tab/>
      </w:r>
    </w:p>
    <w:p w:rsidR="00DC22B5" w:rsidRPr="00D50115" w:rsidRDefault="00DC22B5" w:rsidP="00D50115">
      <w:pPr>
        <w:spacing w:line="360" w:lineRule="auto"/>
        <w:rPr>
          <w:rFonts w:ascii="Times New Roman" w:hAnsi="Times New Roman"/>
          <w:i/>
          <w:sz w:val="20"/>
          <w:szCs w:val="20"/>
        </w:rPr>
      </w:pPr>
      <w:r w:rsidRPr="00D50115">
        <w:rPr>
          <w:rFonts w:ascii="Times New Roman" w:hAnsi="Times New Roman"/>
          <w:i/>
          <w:sz w:val="20"/>
          <w:szCs w:val="20"/>
        </w:rPr>
        <w:t>i=2,3,…,s</w:t>
      </w:r>
    </w:p>
    <w:p w:rsidR="0089737E" w:rsidRPr="00556D20" w:rsidRDefault="0089737E" w:rsidP="00D50115">
      <w:pPr>
        <w:spacing w:line="360" w:lineRule="auto"/>
        <w:rPr>
          <w:rFonts w:ascii="Times New Roman" w:hAnsi="Times New Roman"/>
          <w:sz w:val="20"/>
        </w:rPr>
      </w:pPr>
    </w:p>
    <w:p w:rsidR="00BD43C8" w:rsidRPr="00556D20" w:rsidRDefault="008F5652" w:rsidP="00D50115">
      <w:pPr>
        <w:spacing w:line="360" w:lineRule="auto"/>
        <w:rPr>
          <w:rStyle w:val="NoSpacingChar"/>
          <w:rFonts w:ascii="Times New Roman" w:hAnsi="Times New Roman"/>
          <w:sz w:val="20"/>
          <w:szCs w:val="24"/>
        </w:rPr>
      </w:pPr>
      <w:r w:rsidRPr="00556D20">
        <w:rPr>
          <w:rStyle w:val="NoSpacingChar"/>
          <w:rFonts w:ascii="Times New Roman" w:hAnsi="Times New Roman"/>
          <w:sz w:val="20"/>
          <w:szCs w:val="24"/>
        </w:rPr>
        <w:t xml:space="preserve">Expanding </w:t>
      </w:r>
      <w:r w:rsidR="006437E0" w:rsidRPr="00556D20">
        <w:rPr>
          <w:rStyle w:val="NoSpacingChar"/>
          <w:rFonts w:ascii="Times New Roman" w:hAnsi="Times New Roman"/>
          <w:sz w:val="20"/>
          <w:szCs w:val="24"/>
        </w:rPr>
        <w:t>(</w:t>
      </w:r>
      <w:r w:rsidR="00BD43C8" w:rsidRPr="00556D20">
        <w:rPr>
          <w:rStyle w:val="NoSpacingChar"/>
          <w:rFonts w:ascii="Times New Roman" w:hAnsi="Times New Roman"/>
          <w:sz w:val="20"/>
          <w:szCs w:val="24"/>
        </w:rPr>
        <w:t>2</w:t>
      </w:r>
      <w:r w:rsidR="006437E0" w:rsidRPr="00556D20">
        <w:rPr>
          <w:rStyle w:val="NoSpacingChar"/>
          <w:rFonts w:ascii="Times New Roman" w:hAnsi="Times New Roman"/>
          <w:sz w:val="20"/>
          <w:szCs w:val="24"/>
        </w:rPr>
        <w:t>)</w:t>
      </w:r>
      <w:r w:rsidR="00BD43C8" w:rsidRPr="00556D20">
        <w:rPr>
          <w:rStyle w:val="NoSpacingChar"/>
          <w:rFonts w:ascii="Times New Roman" w:hAnsi="Times New Roman"/>
          <w:sz w:val="20"/>
          <w:szCs w:val="24"/>
        </w:rPr>
        <w:t xml:space="preserve"> into </w:t>
      </w:r>
      <w:r w:rsidR="000F57E8" w:rsidRPr="00556D20">
        <w:rPr>
          <w:rStyle w:val="NoSpacingChar"/>
          <w:rFonts w:ascii="Times New Roman" w:hAnsi="Times New Roman"/>
          <w:sz w:val="20"/>
          <w:szCs w:val="24"/>
        </w:rPr>
        <w:t>first order differential equation</w:t>
      </w:r>
      <w:r w:rsidR="001C3E66" w:rsidRPr="00556D20">
        <w:rPr>
          <w:rStyle w:val="NoSpacingChar"/>
          <w:rFonts w:ascii="Times New Roman" w:hAnsi="Times New Roman"/>
          <w:sz w:val="20"/>
          <w:szCs w:val="24"/>
        </w:rPr>
        <w:t>s</w:t>
      </w:r>
      <w:r w:rsidRPr="00556D20">
        <w:rPr>
          <w:rStyle w:val="NoSpacingChar"/>
          <w:rFonts w:ascii="Times New Roman" w:hAnsi="Times New Roman"/>
          <w:sz w:val="20"/>
          <w:szCs w:val="24"/>
        </w:rPr>
        <w:t xml:space="preserve"> </w:t>
      </w:r>
      <w:r w:rsidR="00BD43C8" w:rsidRPr="00556D20">
        <w:rPr>
          <w:rStyle w:val="NoSpacingChar"/>
          <w:rFonts w:ascii="Times New Roman" w:hAnsi="Times New Roman"/>
          <w:sz w:val="20"/>
          <w:szCs w:val="24"/>
        </w:rPr>
        <w:t>still makes</w:t>
      </w:r>
      <w:r w:rsidR="00D43478" w:rsidRPr="00556D20">
        <w:rPr>
          <w:rStyle w:val="NoSpacingChar"/>
          <w:rFonts w:ascii="Times New Roman" w:hAnsi="Times New Roman"/>
          <w:sz w:val="20"/>
          <w:szCs w:val="24"/>
        </w:rPr>
        <w:t xml:space="preserve"> it</w:t>
      </w:r>
      <w:r w:rsidR="00BD43C8" w:rsidRPr="00556D20">
        <w:rPr>
          <w:rStyle w:val="NoSpacingChar"/>
          <w:rFonts w:ascii="Times New Roman" w:hAnsi="Times New Roman"/>
          <w:sz w:val="20"/>
          <w:szCs w:val="24"/>
        </w:rPr>
        <w:t xml:space="preserve"> impossible </w:t>
      </w:r>
      <w:r w:rsidR="00D43478" w:rsidRPr="00556D20">
        <w:rPr>
          <w:rStyle w:val="NoSpacingChar"/>
          <w:rFonts w:ascii="Times New Roman" w:hAnsi="Times New Roman"/>
          <w:sz w:val="20"/>
          <w:szCs w:val="24"/>
        </w:rPr>
        <w:t xml:space="preserve">to solve </w:t>
      </w:r>
      <w:r w:rsidR="001C3E66" w:rsidRPr="00556D20">
        <w:rPr>
          <w:rStyle w:val="NoSpacingChar"/>
          <w:rFonts w:ascii="Times New Roman" w:hAnsi="Times New Roman"/>
          <w:sz w:val="20"/>
          <w:szCs w:val="24"/>
        </w:rPr>
        <w:t xml:space="preserve">them </w:t>
      </w:r>
      <w:r w:rsidR="00BD43C8" w:rsidRPr="00556D20">
        <w:rPr>
          <w:rStyle w:val="NoSpacingChar"/>
          <w:rFonts w:ascii="Times New Roman" w:hAnsi="Times New Roman"/>
          <w:sz w:val="20"/>
          <w:szCs w:val="24"/>
        </w:rPr>
        <w:t>analytical</w:t>
      </w:r>
      <w:r w:rsidR="00D43478" w:rsidRPr="00556D20">
        <w:rPr>
          <w:rStyle w:val="NoSpacingChar"/>
          <w:rFonts w:ascii="Times New Roman" w:hAnsi="Times New Roman"/>
          <w:sz w:val="20"/>
          <w:szCs w:val="24"/>
        </w:rPr>
        <w:t>ly</w:t>
      </w:r>
      <w:r w:rsidR="00BD43C8" w:rsidRPr="00556D20">
        <w:rPr>
          <w:rStyle w:val="NoSpacingChar"/>
          <w:rFonts w:ascii="Times New Roman" w:hAnsi="Times New Roman"/>
          <w:sz w:val="20"/>
          <w:szCs w:val="24"/>
        </w:rPr>
        <w:t xml:space="preserve"> in a fast and simple way. GLONASS Interface Cont</w:t>
      </w:r>
      <w:r w:rsidR="00ED6C79" w:rsidRPr="00556D20">
        <w:rPr>
          <w:rStyle w:val="NoSpacingChar"/>
          <w:rFonts w:ascii="Times New Roman" w:hAnsi="Times New Roman"/>
          <w:sz w:val="20"/>
          <w:szCs w:val="24"/>
        </w:rPr>
        <w:t xml:space="preserve">rol Document </w:t>
      </w:r>
      <w:r w:rsidR="00F751D9" w:rsidRPr="00556D20">
        <w:rPr>
          <w:rStyle w:val="NoSpacingChar"/>
          <w:rFonts w:ascii="Times New Roman" w:hAnsi="Times New Roman"/>
          <w:sz w:val="20"/>
          <w:szCs w:val="24"/>
        </w:rPr>
        <w:fldChar w:fldCharType="begin" w:fldLock="1"/>
      </w:r>
      <w:r w:rsidR="006105DA" w:rsidRPr="00556D20">
        <w:rPr>
          <w:rStyle w:val="NoSpacingChar"/>
          <w:rFonts w:ascii="Times New Roman" w:hAnsi="Times New Roman"/>
          <w:sz w:val="20"/>
          <w:szCs w:val="24"/>
        </w:rPr>
        <w:instrText>ADDIN CSL_CITATION { "citationItems" : [ { "id" : "ITEM-1", "itemData" : { "author" : [ { "dropping-particle" : "", "family" : "ICD-GLONASS", "given" : "", "non-dropping-particle" : "", "parse-names" : false, "suffix" : "" } ], "id" : "ITEM-1", "issued" : { "date-parts" : [ [ "2008" ] ] }, "number-of-pages" : "65", "publisher-place" : "Moscow", "title" : "GLONASS Interface Control Document, Version 5.1", "type" : "report", "volume" : "2" }, "uris" : [ "http://www.mendeley.com/documents/?uuid=3170f817-d451-450a-b29f-7825f4989dca" ] } ], "mendeley" : { "formattedCitation" : "(ICD-GLONASS, 2008)", "plainTextFormattedCitation" : "(ICD-GLONASS, 2008)", "previouslyFormattedCitation" : "(ICD-GLONASS, 2008)" }, "properties" : { "noteIndex" : 0 }, "schema" : "https://github.com/citation-style-language/schema/raw/master/csl-citation.json" }</w:instrText>
      </w:r>
      <w:r w:rsidR="00F751D9" w:rsidRPr="00556D20">
        <w:rPr>
          <w:rStyle w:val="NoSpacingChar"/>
          <w:rFonts w:ascii="Times New Roman" w:hAnsi="Times New Roman"/>
          <w:sz w:val="20"/>
          <w:szCs w:val="24"/>
        </w:rPr>
        <w:fldChar w:fldCharType="separate"/>
      </w:r>
      <w:r w:rsidR="003108E6" w:rsidRPr="00556D20">
        <w:rPr>
          <w:rStyle w:val="NoSpacingChar"/>
          <w:rFonts w:ascii="Times New Roman" w:hAnsi="Times New Roman"/>
          <w:noProof/>
          <w:sz w:val="20"/>
          <w:szCs w:val="24"/>
        </w:rPr>
        <w:t>(ICD-GLONASS, 2008)</w:t>
      </w:r>
      <w:r w:rsidR="00F751D9" w:rsidRPr="00556D20">
        <w:rPr>
          <w:rStyle w:val="NoSpacingChar"/>
          <w:rFonts w:ascii="Times New Roman" w:hAnsi="Times New Roman"/>
          <w:sz w:val="20"/>
          <w:szCs w:val="24"/>
        </w:rPr>
        <w:fldChar w:fldCharType="end"/>
      </w:r>
      <w:r w:rsidR="00A4254F" w:rsidRPr="00556D20">
        <w:rPr>
          <w:rStyle w:val="NoSpacingChar"/>
          <w:rFonts w:ascii="Times New Roman" w:hAnsi="Times New Roman"/>
          <w:sz w:val="20"/>
          <w:szCs w:val="24"/>
        </w:rPr>
        <w:t xml:space="preserve"> </w:t>
      </w:r>
      <w:r w:rsidR="00BD43C8" w:rsidRPr="00556D20">
        <w:rPr>
          <w:rStyle w:val="NoSpacingChar"/>
          <w:rFonts w:ascii="Times New Roman" w:hAnsi="Times New Roman"/>
          <w:sz w:val="20"/>
          <w:szCs w:val="24"/>
        </w:rPr>
        <w:t xml:space="preserve">recommends </w:t>
      </w:r>
      <w:r w:rsidR="00143755" w:rsidRPr="00556D20">
        <w:rPr>
          <w:rStyle w:val="NoSpacingChar"/>
          <w:rFonts w:ascii="Times New Roman" w:hAnsi="Times New Roman"/>
          <w:sz w:val="20"/>
          <w:szCs w:val="24"/>
        </w:rPr>
        <w:t xml:space="preserve">the </w:t>
      </w:r>
      <w:r w:rsidR="00BD43C8" w:rsidRPr="00556D20">
        <w:rPr>
          <w:rStyle w:val="NoSpacingChar"/>
          <w:rFonts w:ascii="Times New Roman" w:hAnsi="Times New Roman"/>
          <w:sz w:val="20"/>
          <w:szCs w:val="24"/>
        </w:rPr>
        <w:t>use Runge-Kutta 4</w:t>
      </w:r>
      <w:r w:rsidR="00BD43C8" w:rsidRPr="00556D20">
        <w:rPr>
          <w:rStyle w:val="NoSpacingChar"/>
          <w:rFonts w:ascii="Times New Roman" w:hAnsi="Times New Roman"/>
          <w:sz w:val="20"/>
          <w:szCs w:val="24"/>
          <w:vertAlign w:val="superscript"/>
        </w:rPr>
        <w:t>th</w:t>
      </w:r>
      <w:r w:rsidR="00BD43C8" w:rsidRPr="00556D20">
        <w:rPr>
          <w:rStyle w:val="NoSpacingChar"/>
          <w:rFonts w:ascii="Times New Roman" w:hAnsi="Times New Roman"/>
          <w:sz w:val="20"/>
          <w:szCs w:val="24"/>
        </w:rPr>
        <w:t xml:space="preserve"> </w:t>
      </w:r>
      <w:r w:rsidR="00143755" w:rsidRPr="00556D20">
        <w:rPr>
          <w:rStyle w:val="NoSpacingChar"/>
          <w:rFonts w:ascii="Times New Roman" w:hAnsi="Times New Roman"/>
          <w:sz w:val="20"/>
          <w:szCs w:val="24"/>
        </w:rPr>
        <w:t xml:space="preserve">order </w:t>
      </w:r>
      <w:r w:rsidR="00BD43C8" w:rsidRPr="00556D20">
        <w:rPr>
          <w:rStyle w:val="NoSpacingChar"/>
          <w:rFonts w:ascii="Times New Roman" w:hAnsi="Times New Roman"/>
          <w:sz w:val="20"/>
          <w:szCs w:val="24"/>
        </w:rPr>
        <w:t xml:space="preserve">method </w:t>
      </w:r>
      <w:r w:rsidR="00F751D9" w:rsidRPr="00556D20">
        <w:rPr>
          <w:rStyle w:val="NoSpacingChar"/>
          <w:rFonts w:ascii="Times New Roman" w:hAnsi="Times New Roman"/>
          <w:sz w:val="20"/>
          <w:szCs w:val="24"/>
        </w:rPr>
        <w:t>for this purpose</w:t>
      </w:r>
      <w:r w:rsidR="00BD43C8" w:rsidRPr="00556D20">
        <w:rPr>
          <w:rStyle w:val="NoSpacingChar"/>
          <w:rFonts w:ascii="Times New Roman" w:hAnsi="Times New Roman"/>
          <w:sz w:val="20"/>
          <w:szCs w:val="24"/>
        </w:rPr>
        <w:t xml:space="preserve">, as it ensures adequate accuracy </w:t>
      </w:r>
      <w:r w:rsidR="00143755" w:rsidRPr="00556D20">
        <w:rPr>
          <w:rStyle w:val="NoSpacingChar"/>
          <w:rFonts w:ascii="Times New Roman" w:hAnsi="Times New Roman"/>
          <w:sz w:val="20"/>
          <w:szCs w:val="24"/>
        </w:rPr>
        <w:t xml:space="preserve">altogether </w:t>
      </w:r>
      <w:r w:rsidR="00BD43C8" w:rsidRPr="00556D20">
        <w:rPr>
          <w:rStyle w:val="NoSpacingChar"/>
          <w:rFonts w:ascii="Times New Roman" w:hAnsi="Times New Roman"/>
          <w:sz w:val="20"/>
          <w:szCs w:val="24"/>
        </w:rPr>
        <w:t xml:space="preserve">with the simplicity of the solution. </w:t>
      </w:r>
      <w:r w:rsidRPr="00556D20">
        <w:rPr>
          <w:rStyle w:val="NoSpacingChar"/>
          <w:rFonts w:ascii="Times New Roman" w:hAnsi="Times New Roman"/>
          <w:sz w:val="20"/>
          <w:szCs w:val="24"/>
        </w:rPr>
        <w:t xml:space="preserve">Equation </w:t>
      </w:r>
      <w:r w:rsidR="006437E0" w:rsidRPr="00556D20">
        <w:rPr>
          <w:rStyle w:val="NoSpacingChar"/>
          <w:rFonts w:ascii="Times New Roman" w:hAnsi="Times New Roman"/>
          <w:sz w:val="20"/>
          <w:szCs w:val="24"/>
        </w:rPr>
        <w:t>(</w:t>
      </w:r>
      <w:r w:rsidR="000F57E8" w:rsidRPr="00556D20">
        <w:rPr>
          <w:rStyle w:val="NoSpacingChar"/>
          <w:rFonts w:ascii="Times New Roman" w:hAnsi="Times New Roman"/>
          <w:sz w:val="20"/>
          <w:szCs w:val="24"/>
        </w:rPr>
        <w:t>7</w:t>
      </w:r>
      <w:r w:rsidR="006437E0" w:rsidRPr="00556D20">
        <w:rPr>
          <w:rStyle w:val="NoSpacingChar"/>
          <w:rFonts w:ascii="Times New Roman" w:hAnsi="Times New Roman"/>
          <w:sz w:val="20"/>
          <w:szCs w:val="24"/>
        </w:rPr>
        <w:t>)</w:t>
      </w:r>
      <w:r w:rsidRPr="00556D20">
        <w:rPr>
          <w:rStyle w:val="NoSpacingChar"/>
          <w:rFonts w:ascii="Times New Roman" w:hAnsi="Times New Roman"/>
          <w:sz w:val="20"/>
          <w:szCs w:val="24"/>
        </w:rPr>
        <w:t xml:space="preserve"> is an extension of </w:t>
      </w:r>
      <w:r w:rsidR="006437E0" w:rsidRPr="00556D20">
        <w:rPr>
          <w:rStyle w:val="NoSpacingChar"/>
          <w:rFonts w:ascii="Times New Roman" w:hAnsi="Times New Roman"/>
          <w:sz w:val="20"/>
          <w:szCs w:val="24"/>
        </w:rPr>
        <w:t>(</w:t>
      </w:r>
      <w:r w:rsidRPr="00556D20">
        <w:rPr>
          <w:rStyle w:val="NoSpacingChar"/>
          <w:rFonts w:ascii="Times New Roman" w:hAnsi="Times New Roman"/>
          <w:sz w:val="20"/>
          <w:szCs w:val="24"/>
        </w:rPr>
        <w:t>2</w:t>
      </w:r>
      <w:r w:rsidR="006437E0" w:rsidRPr="00556D20">
        <w:rPr>
          <w:rStyle w:val="NoSpacingChar"/>
          <w:rFonts w:ascii="Times New Roman" w:hAnsi="Times New Roman"/>
          <w:sz w:val="20"/>
          <w:szCs w:val="24"/>
        </w:rPr>
        <w:t>)</w:t>
      </w:r>
      <w:r w:rsidR="00BD43C8" w:rsidRPr="00556D20">
        <w:rPr>
          <w:rStyle w:val="NoSpacingChar"/>
          <w:rFonts w:ascii="Times New Roman" w:hAnsi="Times New Roman"/>
          <w:sz w:val="20"/>
          <w:szCs w:val="24"/>
        </w:rPr>
        <w:t xml:space="preserve"> in</w:t>
      </w:r>
      <w:r w:rsidR="006B588D" w:rsidRPr="00556D20">
        <w:rPr>
          <w:rStyle w:val="NoSpacingChar"/>
          <w:rFonts w:ascii="Times New Roman" w:hAnsi="Times New Roman"/>
          <w:sz w:val="20"/>
          <w:szCs w:val="24"/>
        </w:rPr>
        <w:t>to</w:t>
      </w:r>
      <w:r w:rsidR="00BD43C8" w:rsidRPr="00556D20">
        <w:rPr>
          <w:rStyle w:val="NoSpacingChar"/>
          <w:rFonts w:ascii="Times New Roman" w:hAnsi="Times New Roman"/>
          <w:sz w:val="20"/>
          <w:szCs w:val="24"/>
        </w:rPr>
        <w:t xml:space="preserve"> </w:t>
      </w:r>
      <w:r w:rsidR="006437E0" w:rsidRPr="00556D20">
        <w:rPr>
          <w:rStyle w:val="NoSpacingChar"/>
          <w:rFonts w:ascii="Times New Roman" w:hAnsi="Times New Roman"/>
          <w:sz w:val="20"/>
          <w:szCs w:val="24"/>
        </w:rPr>
        <w:t xml:space="preserve">a </w:t>
      </w:r>
      <w:r w:rsidR="00BD43C8" w:rsidRPr="00556D20">
        <w:rPr>
          <w:rStyle w:val="NoSpacingChar"/>
          <w:rFonts w:ascii="Times New Roman" w:hAnsi="Times New Roman"/>
          <w:sz w:val="20"/>
          <w:szCs w:val="24"/>
        </w:rPr>
        <w:t>form of scalar functions</w:t>
      </w:r>
      <w:r w:rsidR="006B588D" w:rsidRPr="00556D20">
        <w:rPr>
          <w:rStyle w:val="NoSpacingChar"/>
          <w:rFonts w:ascii="Times New Roman" w:hAnsi="Times New Roman"/>
          <w:sz w:val="20"/>
          <w:szCs w:val="24"/>
        </w:rPr>
        <w:t>. It takes</w:t>
      </w:r>
      <w:r w:rsidR="00BD43C8" w:rsidRPr="00556D20">
        <w:rPr>
          <w:rStyle w:val="NoSpacingChar"/>
          <w:rFonts w:ascii="Times New Roman" w:hAnsi="Times New Roman"/>
          <w:sz w:val="20"/>
          <w:szCs w:val="24"/>
        </w:rPr>
        <w:t xml:space="preserve"> into account </w:t>
      </w:r>
      <w:r w:rsidR="006B588D" w:rsidRPr="00556D20">
        <w:rPr>
          <w:rStyle w:val="NoSpacingChar"/>
          <w:rFonts w:ascii="Times New Roman" w:hAnsi="Times New Roman"/>
          <w:sz w:val="20"/>
          <w:szCs w:val="24"/>
        </w:rPr>
        <w:t>perturbing</w:t>
      </w:r>
      <w:r w:rsidR="00BD43C8" w:rsidRPr="00556D20">
        <w:rPr>
          <w:rStyle w:val="NoSpacingChar"/>
          <w:rFonts w:ascii="Times New Roman" w:hAnsi="Times New Roman"/>
          <w:sz w:val="20"/>
          <w:szCs w:val="24"/>
        </w:rPr>
        <w:t xml:space="preserve"> forces </w:t>
      </w:r>
      <w:r w:rsidR="00A4254F" w:rsidRPr="00556D20">
        <w:rPr>
          <w:rStyle w:val="NoSpacingChar"/>
          <w:rFonts w:ascii="Times New Roman" w:hAnsi="Times New Roman"/>
          <w:sz w:val="20"/>
          <w:szCs w:val="24"/>
        </w:rPr>
        <w:t xml:space="preserve">due to the </w:t>
      </w:r>
      <w:r w:rsidR="00BD43C8" w:rsidRPr="00556D20">
        <w:rPr>
          <w:rStyle w:val="NoSpacingChar"/>
          <w:rFonts w:ascii="Times New Roman" w:hAnsi="Times New Roman"/>
          <w:sz w:val="20"/>
          <w:szCs w:val="24"/>
        </w:rPr>
        <w:t xml:space="preserve">flattening of </w:t>
      </w:r>
      <w:r w:rsidR="002C71EC" w:rsidRPr="00556D20">
        <w:rPr>
          <w:rFonts w:ascii="Times New Roman" w:hAnsi="Times New Roman"/>
          <w:sz w:val="20"/>
        </w:rPr>
        <w:t xml:space="preserve">the </w:t>
      </w:r>
      <w:r w:rsidR="00BD43C8" w:rsidRPr="00556D20">
        <w:rPr>
          <w:rStyle w:val="NoSpacingChar"/>
          <w:rFonts w:ascii="Times New Roman" w:hAnsi="Times New Roman"/>
          <w:sz w:val="20"/>
          <w:szCs w:val="24"/>
        </w:rPr>
        <w:t xml:space="preserve">Earth (second </w:t>
      </w:r>
      <w:r w:rsidR="006B588D" w:rsidRPr="00556D20">
        <w:rPr>
          <w:rStyle w:val="NoSpacingChar"/>
          <w:rFonts w:ascii="Times New Roman" w:hAnsi="Times New Roman"/>
          <w:sz w:val="20"/>
          <w:szCs w:val="24"/>
        </w:rPr>
        <w:t xml:space="preserve">zonal </w:t>
      </w:r>
      <w:r w:rsidR="00BD43C8" w:rsidRPr="00556D20">
        <w:rPr>
          <w:rStyle w:val="NoSpacingChar"/>
          <w:rFonts w:ascii="Times New Roman" w:hAnsi="Times New Roman"/>
          <w:sz w:val="20"/>
          <w:szCs w:val="24"/>
        </w:rPr>
        <w:t xml:space="preserve">harmonic) and </w:t>
      </w:r>
      <w:r w:rsidR="006B588D" w:rsidRPr="00556D20">
        <w:rPr>
          <w:rStyle w:val="NoSpacingChar"/>
          <w:rFonts w:ascii="Times New Roman" w:hAnsi="Times New Roman"/>
          <w:sz w:val="20"/>
          <w:szCs w:val="24"/>
        </w:rPr>
        <w:t>influence</w:t>
      </w:r>
      <w:r w:rsidR="0004135A" w:rsidRPr="00556D20">
        <w:rPr>
          <w:rStyle w:val="NoSpacingChar"/>
          <w:rFonts w:ascii="Times New Roman" w:hAnsi="Times New Roman"/>
          <w:sz w:val="20"/>
          <w:szCs w:val="24"/>
        </w:rPr>
        <w:t xml:space="preserve"> of the </w:t>
      </w:r>
      <w:r w:rsidR="008B7A6D" w:rsidRPr="00556D20">
        <w:rPr>
          <w:rStyle w:val="NoSpacingChar"/>
          <w:rFonts w:ascii="Times New Roman" w:hAnsi="Times New Roman"/>
          <w:sz w:val="20"/>
          <w:szCs w:val="24"/>
        </w:rPr>
        <w:t>Sun and M</w:t>
      </w:r>
      <w:r w:rsidR="0004135A" w:rsidRPr="00556D20">
        <w:rPr>
          <w:rStyle w:val="NoSpacingChar"/>
          <w:rFonts w:ascii="Times New Roman" w:hAnsi="Times New Roman"/>
          <w:sz w:val="20"/>
          <w:szCs w:val="24"/>
        </w:rPr>
        <w:t xml:space="preserve">oon </w:t>
      </w:r>
      <w:r w:rsidR="0004135A" w:rsidRPr="00556D20">
        <w:rPr>
          <w:rStyle w:val="NoSpacingChar"/>
          <w:rFonts w:ascii="Times New Roman" w:hAnsi="Times New Roman"/>
          <w:sz w:val="20"/>
          <w:szCs w:val="24"/>
        </w:rPr>
        <w:fldChar w:fldCharType="begin" w:fldLock="1"/>
      </w:r>
      <w:r w:rsidR="00AF704B">
        <w:rPr>
          <w:rStyle w:val="NoSpacingChar"/>
          <w:rFonts w:ascii="Times New Roman" w:hAnsi="Times New Roman"/>
          <w:sz w:val="20"/>
          <w:szCs w:val="24"/>
        </w:rPr>
        <w:instrText>ADDIN CSL_CITATION { "citationItems" : [ { "id" : "ITEM-1", "itemData" : { "author" : [ { "dropping-particle" : "", "family" : "Poutanen", "given" : "Markku", "non-dropping-particle" : "", "parse-names" : false, "suffix" : "" }, { "dropping-particle" : "", "family" : "Vermeer", "given" : "Martin", "non-dropping-particle" : "", "parse-names" : false, "suffix" : "" }, { "dropping-particle" : "", "family" : "Jaakko", "given" : "M", "non-dropping-particle" : "", "parse-names" : false, "suffix" : "" } ], "container-title" : "Journal of Geodesy", "id" : "ITEM-1", "issue" : "8", "issued" : { "date-parts" : [ [ "1996" ] ] }, "page" : "499-504", "title" : "The permanent tide in GPS positioning", "type" : "article-journal", "volume" : "70" }, "uris" : [ "http://www.mendeley.com/documents/?uuid=9cb77b6e-dda0-43eb-bc8f-2540ad1b36f2" ] } ], "mendeley" : { "formattedCitation" : "(Poutanen, Vermeer, &amp; Jaakko, 1996)", "plainTextFormattedCitation" : "(Poutanen, Vermeer, &amp; Jaakko, 1996)", "previouslyFormattedCitation" : "(Poutanen, Vermeer, &amp; Jaakko, 1996)" }, "properties" : { "noteIndex" : 0 }, "schema" : "https://github.com/citation-style-language/schema/raw/master/csl-citation.json" }</w:instrText>
      </w:r>
      <w:r w:rsidR="0004135A" w:rsidRPr="00556D20">
        <w:rPr>
          <w:rStyle w:val="NoSpacingChar"/>
          <w:rFonts w:ascii="Times New Roman" w:hAnsi="Times New Roman"/>
          <w:sz w:val="20"/>
          <w:szCs w:val="24"/>
        </w:rPr>
        <w:fldChar w:fldCharType="separate"/>
      </w:r>
      <w:r w:rsidR="00AF704B" w:rsidRPr="00AF704B">
        <w:rPr>
          <w:rStyle w:val="NoSpacingChar"/>
          <w:rFonts w:ascii="Times New Roman" w:hAnsi="Times New Roman"/>
          <w:noProof/>
          <w:sz w:val="20"/>
          <w:szCs w:val="24"/>
        </w:rPr>
        <w:t>(Poutanen, Vermeer, &amp; Jaakko, 1996)</w:t>
      </w:r>
      <w:r w:rsidR="0004135A" w:rsidRPr="00556D20">
        <w:rPr>
          <w:rStyle w:val="NoSpacingChar"/>
          <w:rFonts w:ascii="Times New Roman" w:hAnsi="Times New Roman"/>
          <w:sz w:val="20"/>
          <w:szCs w:val="24"/>
        </w:rPr>
        <w:fldChar w:fldCharType="end"/>
      </w:r>
      <w:r w:rsidR="00BD43C8" w:rsidRPr="00556D20">
        <w:rPr>
          <w:rStyle w:val="NoSpacingChar"/>
          <w:rFonts w:ascii="Times New Roman" w:hAnsi="Times New Roman"/>
          <w:sz w:val="20"/>
          <w:szCs w:val="24"/>
        </w:rPr>
        <w:t>:</w:t>
      </w:r>
    </w:p>
    <w:p w:rsidR="00BD588A" w:rsidRPr="00556D20" w:rsidRDefault="00BD588A" w:rsidP="00D50115">
      <w:pPr>
        <w:tabs>
          <w:tab w:val="left" w:pos="7087"/>
        </w:tabs>
        <w:spacing w:line="360" w:lineRule="auto"/>
        <w:rPr>
          <w:rFonts w:ascii="Times New Roman" w:hAnsi="Times New Roman"/>
          <w:sz w:val="20"/>
        </w:rPr>
      </w:pPr>
      <w:r w:rsidRPr="00556D20">
        <w:rPr>
          <w:rFonts w:ascii="Times New Roman" w:hAnsi="Times New Roman"/>
          <w:sz w:val="20"/>
        </w:rPr>
        <w:tab/>
      </w:r>
    </w:p>
    <w:tbl>
      <w:tblPr>
        <w:tblW w:w="9072" w:type="dxa"/>
        <w:jc w:val="center"/>
        <w:tblLayout w:type="fixed"/>
        <w:tblCellMar>
          <w:left w:w="0" w:type="dxa"/>
          <w:right w:w="0" w:type="dxa"/>
        </w:tblCellMar>
        <w:tblLook w:val="04A0" w:firstRow="1" w:lastRow="0" w:firstColumn="1" w:lastColumn="0" w:noHBand="0" w:noVBand="1"/>
      </w:tblPr>
      <w:tblGrid>
        <w:gridCol w:w="709"/>
        <w:gridCol w:w="7655"/>
        <w:gridCol w:w="708"/>
      </w:tblGrid>
      <w:tr w:rsidR="00BD588A" w:rsidRPr="00556D20" w:rsidTr="00191C81">
        <w:trPr>
          <w:trHeight w:val="697"/>
          <w:jc w:val="center"/>
        </w:trPr>
        <w:tc>
          <w:tcPr>
            <w:tcW w:w="709" w:type="dxa"/>
            <w:vAlign w:val="center"/>
          </w:tcPr>
          <w:p w:rsidR="00BD588A" w:rsidRPr="00556D20" w:rsidRDefault="00BD588A" w:rsidP="00D50115">
            <w:pPr>
              <w:spacing w:line="360" w:lineRule="auto"/>
              <w:rPr>
                <w:rFonts w:ascii="Times New Roman" w:hAnsi="Times New Roman"/>
                <w:sz w:val="20"/>
              </w:rPr>
            </w:pPr>
          </w:p>
        </w:tc>
        <w:tc>
          <w:tcPr>
            <w:tcW w:w="7655" w:type="dxa"/>
            <w:vAlign w:val="center"/>
          </w:tcPr>
          <w:p w:rsidR="00BD588A" w:rsidRPr="00556D20" w:rsidRDefault="00366873" w:rsidP="00D50115">
            <w:pPr>
              <w:spacing w:line="360" w:lineRule="auto"/>
              <w:jc w:val="center"/>
              <w:rPr>
                <w:rFonts w:ascii="Times New Roman" w:hAnsi="Times New Roman"/>
                <w:sz w:val="20"/>
              </w:rPr>
            </w:pPr>
            <w:r w:rsidRPr="00556D20">
              <w:rPr>
                <w:rFonts w:ascii="Times New Roman" w:hAnsi="Times New Roman"/>
                <w:position w:val="-206"/>
                <w:sz w:val="20"/>
              </w:rPr>
              <w:object w:dxaOrig="5060" w:dyaOrig="4239">
                <v:shape id="_x0000_i1031" type="#_x0000_t75" style="width:252pt;height:212.25pt" o:ole="">
                  <v:imagedata r:id="rId20" o:title=""/>
                </v:shape>
                <o:OLEObject Type="Embed" ProgID="Equation.DSMT4" ShapeID="_x0000_i1031" DrawAspect="Content" ObjectID="_1520772039" r:id="rId21"/>
              </w:object>
            </w:r>
          </w:p>
        </w:tc>
        <w:tc>
          <w:tcPr>
            <w:tcW w:w="708" w:type="dxa"/>
            <w:vAlign w:val="center"/>
          </w:tcPr>
          <w:p w:rsidR="00BD588A" w:rsidRPr="00556D20" w:rsidRDefault="00BD588A" w:rsidP="00D50115">
            <w:pPr>
              <w:numPr>
                <w:ilvl w:val="0"/>
                <w:numId w:val="23"/>
              </w:numPr>
              <w:spacing w:line="360" w:lineRule="auto"/>
              <w:ind w:left="0" w:firstLine="0"/>
              <w:jc w:val="right"/>
              <w:rPr>
                <w:rFonts w:ascii="Times New Roman" w:hAnsi="Times New Roman"/>
                <w:sz w:val="20"/>
              </w:rPr>
            </w:pPr>
          </w:p>
        </w:tc>
      </w:tr>
    </w:tbl>
    <w:p w:rsidR="00BD588A" w:rsidRPr="00D50115" w:rsidRDefault="00987708" w:rsidP="00D50115">
      <w:pPr>
        <w:keepNext/>
        <w:spacing w:line="360" w:lineRule="auto"/>
        <w:jc w:val="left"/>
        <w:rPr>
          <w:rFonts w:ascii="Times New Roman" w:hAnsi="Times New Roman"/>
          <w:color w:val="000000"/>
          <w:sz w:val="20"/>
          <w:szCs w:val="20"/>
        </w:rPr>
      </w:pPr>
      <w:r w:rsidRPr="00D50115">
        <w:rPr>
          <w:rFonts w:ascii="Times New Roman" w:hAnsi="Times New Roman"/>
          <w:sz w:val="20"/>
          <w:szCs w:val="20"/>
        </w:rPr>
        <w:t>w</w:t>
      </w:r>
      <w:r w:rsidR="00BD588A" w:rsidRPr="00D50115">
        <w:rPr>
          <w:rFonts w:ascii="Times New Roman" w:hAnsi="Times New Roman"/>
          <w:sz w:val="20"/>
          <w:szCs w:val="20"/>
        </w:rPr>
        <w:t>here:</w:t>
      </w:r>
      <w:r w:rsidR="00BD588A" w:rsidRPr="00D50115">
        <w:rPr>
          <w:rFonts w:ascii="Times New Roman" w:hAnsi="Times New Roman"/>
          <w:color w:val="000000"/>
          <w:sz w:val="20"/>
          <w:szCs w:val="20"/>
        </w:rPr>
        <w:t xml:space="preserve"> </w:t>
      </w:r>
    </w:p>
    <w:p w:rsidR="0056236A" w:rsidRPr="00D50115" w:rsidRDefault="00D40191" w:rsidP="00D50115">
      <w:pPr>
        <w:keepNext/>
        <w:spacing w:line="360" w:lineRule="auto"/>
        <w:jc w:val="left"/>
        <w:rPr>
          <w:rFonts w:ascii="Times New Roman" w:hAnsi="Times New Roman"/>
          <w:color w:val="000000"/>
          <w:sz w:val="20"/>
          <w:szCs w:val="20"/>
        </w:rPr>
      </w:pPr>
      <w:r w:rsidRPr="00D50115">
        <w:rPr>
          <w:rFonts w:ascii="Times New Roman" w:hAnsi="Times New Roman"/>
          <w:color w:val="000000"/>
          <w:position w:val="-10"/>
          <w:sz w:val="20"/>
          <w:szCs w:val="20"/>
        </w:rPr>
        <w:object w:dxaOrig="580" w:dyaOrig="260">
          <v:shape id="_x0000_i1032" type="#_x0000_t75" style="width:28.5pt;height:13.5pt" o:ole="">
            <v:imagedata r:id="rId22" o:title=""/>
          </v:shape>
          <o:OLEObject Type="Embed" ProgID="Equation.DSMT4" ShapeID="_x0000_i1032" DrawAspect="Content" ObjectID="_1520772040" r:id="rId23"/>
        </w:object>
      </w:r>
      <w:r w:rsidR="008B7A6D" w:rsidRPr="00D50115">
        <w:rPr>
          <w:rFonts w:ascii="Times New Roman" w:hAnsi="Times New Roman"/>
          <w:color w:val="000000"/>
          <w:sz w:val="20"/>
          <w:szCs w:val="20"/>
        </w:rPr>
        <w:tab/>
      </w:r>
      <w:r w:rsidR="000D0EC5" w:rsidRPr="00D50115">
        <w:rPr>
          <w:rFonts w:ascii="Times New Roman" w:hAnsi="Times New Roman"/>
          <w:color w:val="000000"/>
          <w:sz w:val="20"/>
          <w:szCs w:val="20"/>
        </w:rPr>
        <w:tab/>
      </w:r>
      <w:r w:rsidR="008B7A6D" w:rsidRPr="00D50115">
        <w:rPr>
          <w:rFonts w:ascii="Times New Roman" w:hAnsi="Times New Roman"/>
          <w:color w:val="000000"/>
          <w:sz w:val="20"/>
          <w:szCs w:val="20"/>
        </w:rPr>
        <w:t>-</w:t>
      </w:r>
      <w:r w:rsidR="008B7A6D" w:rsidRPr="00D50115">
        <w:rPr>
          <w:rFonts w:ascii="Times New Roman" w:hAnsi="Times New Roman"/>
          <w:color w:val="000000"/>
          <w:sz w:val="20"/>
          <w:szCs w:val="20"/>
        </w:rPr>
        <w:tab/>
        <w:t>satellite coordinates</w:t>
      </w:r>
    </w:p>
    <w:p w:rsidR="00BD588A" w:rsidRPr="00D50115" w:rsidRDefault="00832081" w:rsidP="00D50115">
      <w:pPr>
        <w:keepNext/>
        <w:spacing w:line="360" w:lineRule="auto"/>
        <w:jc w:val="left"/>
        <w:rPr>
          <w:rFonts w:ascii="Times New Roman" w:hAnsi="Times New Roman"/>
          <w:color w:val="000000"/>
          <w:sz w:val="20"/>
          <w:szCs w:val="20"/>
        </w:rPr>
      </w:pPr>
      <w:r w:rsidRPr="00D50115">
        <w:rPr>
          <w:rFonts w:ascii="Times New Roman" w:hAnsi="Times New Roman"/>
          <w:color w:val="000000"/>
          <w:position w:val="-10"/>
          <w:sz w:val="20"/>
          <w:szCs w:val="20"/>
        </w:rPr>
        <w:object w:dxaOrig="580" w:dyaOrig="320">
          <v:shape id="_x0000_i1033" type="#_x0000_t75" style="width:28.5pt;height:15.75pt" o:ole="">
            <v:imagedata r:id="rId24" o:title=""/>
          </v:shape>
          <o:OLEObject Type="Embed" ProgID="Equation.DSMT4" ShapeID="_x0000_i1033" DrawAspect="Content" ObjectID="_1520772041" r:id="rId25"/>
        </w:object>
      </w:r>
      <w:r w:rsidR="00BD588A" w:rsidRPr="00D50115">
        <w:rPr>
          <w:rFonts w:ascii="Times New Roman" w:hAnsi="Times New Roman"/>
          <w:color w:val="000000"/>
          <w:sz w:val="20"/>
          <w:szCs w:val="20"/>
        </w:rPr>
        <w:tab/>
      </w:r>
      <w:r w:rsidR="000D0EC5" w:rsidRPr="00D50115">
        <w:rPr>
          <w:rFonts w:ascii="Times New Roman" w:hAnsi="Times New Roman"/>
          <w:color w:val="000000"/>
          <w:sz w:val="20"/>
          <w:szCs w:val="20"/>
        </w:rPr>
        <w:tab/>
      </w:r>
      <w:r w:rsidR="00BD588A" w:rsidRPr="00D50115">
        <w:rPr>
          <w:rFonts w:ascii="Times New Roman" w:hAnsi="Times New Roman"/>
          <w:color w:val="000000"/>
          <w:sz w:val="20"/>
          <w:szCs w:val="20"/>
        </w:rPr>
        <w:t>-</w:t>
      </w:r>
      <w:r w:rsidR="00BD588A" w:rsidRPr="00D50115">
        <w:rPr>
          <w:rFonts w:ascii="Times New Roman" w:hAnsi="Times New Roman"/>
          <w:color w:val="000000"/>
          <w:sz w:val="20"/>
          <w:szCs w:val="20"/>
        </w:rPr>
        <w:tab/>
        <w:t>satellite velocities</w:t>
      </w:r>
    </w:p>
    <w:p w:rsidR="00BD588A" w:rsidRPr="00D50115" w:rsidRDefault="00D40191" w:rsidP="00D50115">
      <w:pPr>
        <w:keepNext/>
        <w:spacing w:line="360" w:lineRule="auto"/>
        <w:jc w:val="left"/>
        <w:rPr>
          <w:rFonts w:ascii="Times New Roman" w:hAnsi="Times New Roman"/>
          <w:color w:val="000000"/>
          <w:sz w:val="20"/>
          <w:szCs w:val="20"/>
        </w:rPr>
      </w:pPr>
      <w:r w:rsidRPr="00D50115">
        <w:rPr>
          <w:rFonts w:ascii="Times New Roman" w:hAnsi="Times New Roman"/>
          <w:color w:val="000000"/>
          <w:position w:val="-12"/>
          <w:sz w:val="20"/>
          <w:szCs w:val="20"/>
        </w:rPr>
        <w:object w:dxaOrig="1140" w:dyaOrig="360">
          <v:shape id="_x0000_i1034" type="#_x0000_t75" style="width:55.5pt;height:18pt" o:ole="">
            <v:imagedata r:id="rId26" o:title=""/>
          </v:shape>
          <o:OLEObject Type="Embed" ProgID="Equation.DSMT4" ShapeID="_x0000_i1034" DrawAspect="Content" ObjectID="_1520772042" r:id="rId27"/>
        </w:object>
      </w:r>
      <w:r w:rsidR="00BD588A" w:rsidRPr="00D50115">
        <w:rPr>
          <w:rFonts w:ascii="Times New Roman" w:hAnsi="Times New Roman"/>
          <w:color w:val="000000"/>
          <w:sz w:val="20"/>
          <w:szCs w:val="20"/>
        </w:rPr>
        <w:tab/>
        <w:t>-</w:t>
      </w:r>
      <w:r w:rsidR="00BD588A" w:rsidRPr="00D50115">
        <w:rPr>
          <w:rFonts w:ascii="Times New Roman" w:hAnsi="Times New Roman"/>
          <w:color w:val="000000"/>
          <w:sz w:val="20"/>
          <w:szCs w:val="20"/>
        </w:rPr>
        <w:tab/>
        <w:t>lunisolar accelerations</w:t>
      </w:r>
    </w:p>
    <w:p w:rsidR="00BD588A" w:rsidRPr="00D50115" w:rsidRDefault="00F644DD" w:rsidP="00D50115">
      <w:pPr>
        <w:keepNext/>
        <w:spacing w:line="360" w:lineRule="auto"/>
        <w:jc w:val="left"/>
        <w:rPr>
          <w:rFonts w:ascii="Times New Roman" w:hAnsi="Times New Roman"/>
          <w:color w:val="000000"/>
          <w:sz w:val="20"/>
          <w:szCs w:val="20"/>
        </w:rPr>
      </w:pPr>
      <w:r w:rsidRPr="00D50115">
        <w:rPr>
          <w:rFonts w:ascii="Times New Roman" w:hAnsi="Times New Roman"/>
          <w:i/>
          <w:color w:val="000000"/>
          <w:sz w:val="20"/>
          <w:szCs w:val="20"/>
        </w:rPr>
        <w:t>a</w:t>
      </w:r>
      <w:r w:rsidR="00100167" w:rsidRPr="00D50115">
        <w:rPr>
          <w:rFonts w:ascii="Times New Roman" w:hAnsi="Times New Roman"/>
          <w:color w:val="000000"/>
          <w:sz w:val="20"/>
          <w:szCs w:val="20"/>
        </w:rPr>
        <w:tab/>
      </w:r>
      <w:r w:rsidR="00100167" w:rsidRPr="00D50115">
        <w:rPr>
          <w:rFonts w:ascii="Times New Roman" w:hAnsi="Times New Roman"/>
          <w:color w:val="000000"/>
          <w:sz w:val="20"/>
          <w:szCs w:val="20"/>
        </w:rPr>
        <w:tab/>
      </w:r>
      <w:r w:rsidR="00E7084C" w:rsidRPr="00D50115">
        <w:rPr>
          <w:rFonts w:ascii="Times New Roman" w:hAnsi="Times New Roman"/>
          <w:color w:val="000000"/>
          <w:sz w:val="20"/>
          <w:szCs w:val="20"/>
        </w:rPr>
        <w:tab/>
      </w:r>
      <w:r w:rsidR="00100167" w:rsidRPr="00D50115">
        <w:rPr>
          <w:rFonts w:ascii="Times New Roman" w:hAnsi="Times New Roman"/>
          <w:color w:val="000000"/>
          <w:sz w:val="20"/>
          <w:szCs w:val="20"/>
        </w:rPr>
        <w:t>-</w:t>
      </w:r>
      <w:r w:rsidR="00100167" w:rsidRPr="00D50115">
        <w:rPr>
          <w:rFonts w:ascii="Times New Roman" w:hAnsi="Times New Roman"/>
          <w:color w:val="000000"/>
          <w:sz w:val="20"/>
          <w:szCs w:val="20"/>
        </w:rPr>
        <w:tab/>
        <w:t xml:space="preserve">semi-major axis of </w:t>
      </w:r>
      <w:r w:rsidR="002C71EC" w:rsidRPr="00D50115">
        <w:rPr>
          <w:rFonts w:ascii="Times New Roman" w:hAnsi="Times New Roman"/>
          <w:color w:val="000000"/>
          <w:sz w:val="20"/>
          <w:szCs w:val="20"/>
        </w:rPr>
        <w:t xml:space="preserve">the </w:t>
      </w:r>
      <w:r w:rsidR="004A587D" w:rsidRPr="00D50115">
        <w:rPr>
          <w:rFonts w:ascii="Times New Roman" w:hAnsi="Times New Roman"/>
          <w:color w:val="000000"/>
          <w:sz w:val="20"/>
          <w:szCs w:val="20"/>
        </w:rPr>
        <w:t>ellipsoid</w:t>
      </w:r>
    </w:p>
    <w:p w:rsidR="00BD588A" w:rsidRPr="00D50115" w:rsidRDefault="00F644DD" w:rsidP="00D50115">
      <w:pPr>
        <w:keepNext/>
        <w:spacing w:line="360" w:lineRule="auto"/>
        <w:jc w:val="left"/>
        <w:rPr>
          <w:rFonts w:ascii="Times New Roman" w:hAnsi="Times New Roman"/>
          <w:color w:val="000000"/>
          <w:sz w:val="20"/>
          <w:szCs w:val="20"/>
        </w:rPr>
      </w:pPr>
      <w:r w:rsidRPr="00D50115">
        <w:rPr>
          <w:rFonts w:ascii="Times New Roman" w:hAnsi="Times New Roman"/>
          <w:i/>
          <w:color w:val="000000"/>
          <w:sz w:val="20"/>
          <w:szCs w:val="20"/>
        </w:rPr>
        <w:t>ω</w:t>
      </w:r>
      <w:r w:rsidRPr="00D50115">
        <w:rPr>
          <w:rFonts w:ascii="Times New Roman" w:hAnsi="Times New Roman"/>
          <w:color w:val="000000"/>
          <w:sz w:val="20"/>
          <w:szCs w:val="20"/>
        </w:rPr>
        <w:tab/>
      </w:r>
      <w:r w:rsidRPr="00D50115">
        <w:rPr>
          <w:rFonts w:ascii="Times New Roman" w:hAnsi="Times New Roman"/>
          <w:color w:val="000000"/>
          <w:sz w:val="20"/>
          <w:szCs w:val="20"/>
        </w:rPr>
        <w:tab/>
      </w:r>
      <w:r w:rsidR="00E7084C" w:rsidRPr="00D50115">
        <w:rPr>
          <w:rFonts w:ascii="Times New Roman" w:hAnsi="Times New Roman"/>
          <w:color w:val="000000"/>
          <w:sz w:val="20"/>
          <w:szCs w:val="20"/>
        </w:rPr>
        <w:tab/>
      </w:r>
      <w:r w:rsidR="00BD588A" w:rsidRPr="00D50115">
        <w:rPr>
          <w:rFonts w:ascii="Times New Roman" w:hAnsi="Times New Roman"/>
          <w:color w:val="000000"/>
          <w:sz w:val="20"/>
          <w:szCs w:val="20"/>
        </w:rPr>
        <w:t>-</w:t>
      </w:r>
      <w:r w:rsidR="00BD588A" w:rsidRPr="00D50115">
        <w:rPr>
          <w:rFonts w:ascii="Times New Roman" w:hAnsi="Times New Roman"/>
          <w:color w:val="000000"/>
          <w:sz w:val="20"/>
          <w:szCs w:val="20"/>
        </w:rPr>
        <w:tab/>
      </w:r>
      <w:r w:rsidR="002C71EC" w:rsidRPr="00D50115">
        <w:rPr>
          <w:rFonts w:ascii="Times New Roman" w:hAnsi="Times New Roman"/>
          <w:color w:val="000000"/>
          <w:sz w:val="20"/>
          <w:szCs w:val="20"/>
        </w:rPr>
        <w:t xml:space="preserve">the </w:t>
      </w:r>
      <w:r w:rsidR="00BD588A" w:rsidRPr="00D50115">
        <w:rPr>
          <w:rFonts w:ascii="Times New Roman" w:hAnsi="Times New Roman"/>
          <w:color w:val="000000"/>
          <w:sz w:val="20"/>
          <w:szCs w:val="20"/>
        </w:rPr>
        <w:t>Earth rotation rate</w:t>
      </w:r>
    </w:p>
    <w:p w:rsidR="00BD588A" w:rsidRPr="00D50115" w:rsidRDefault="00F644DD" w:rsidP="00D50115">
      <w:pPr>
        <w:keepNext/>
        <w:spacing w:line="360" w:lineRule="auto"/>
        <w:jc w:val="left"/>
        <w:rPr>
          <w:rFonts w:ascii="Times New Roman" w:hAnsi="Times New Roman"/>
          <w:color w:val="000000"/>
          <w:sz w:val="20"/>
          <w:szCs w:val="20"/>
        </w:rPr>
      </w:pPr>
      <w:r w:rsidRPr="00D50115">
        <w:rPr>
          <w:rFonts w:ascii="Times New Roman" w:hAnsi="Times New Roman"/>
          <w:i/>
          <w:color w:val="000000"/>
          <w:sz w:val="20"/>
          <w:szCs w:val="20"/>
        </w:rPr>
        <w:t>C</w:t>
      </w:r>
      <w:r w:rsidRPr="00D50115">
        <w:rPr>
          <w:rFonts w:ascii="Times New Roman" w:hAnsi="Times New Roman"/>
          <w:i/>
          <w:color w:val="000000"/>
          <w:sz w:val="20"/>
          <w:szCs w:val="20"/>
        </w:rPr>
        <w:softHyphen/>
      </w:r>
      <w:r w:rsidRPr="00D50115">
        <w:rPr>
          <w:rFonts w:ascii="Times New Roman" w:hAnsi="Times New Roman"/>
          <w:i/>
          <w:color w:val="000000"/>
          <w:sz w:val="20"/>
          <w:szCs w:val="20"/>
          <w:vertAlign w:val="subscript"/>
        </w:rPr>
        <w:t>20</w:t>
      </w:r>
      <w:r w:rsidR="00BD588A" w:rsidRPr="00D50115">
        <w:rPr>
          <w:rFonts w:ascii="Times New Roman" w:hAnsi="Times New Roman"/>
          <w:i/>
          <w:color w:val="000000"/>
          <w:sz w:val="20"/>
          <w:szCs w:val="20"/>
        </w:rPr>
        <w:tab/>
      </w:r>
      <w:r w:rsidR="00BD588A" w:rsidRPr="00D50115">
        <w:rPr>
          <w:rFonts w:ascii="Times New Roman" w:hAnsi="Times New Roman"/>
          <w:color w:val="000000"/>
          <w:sz w:val="20"/>
          <w:szCs w:val="20"/>
        </w:rPr>
        <w:tab/>
      </w:r>
      <w:r w:rsidR="00E7084C" w:rsidRPr="00D50115">
        <w:rPr>
          <w:rFonts w:ascii="Times New Roman" w:hAnsi="Times New Roman"/>
          <w:color w:val="000000"/>
          <w:sz w:val="20"/>
          <w:szCs w:val="20"/>
        </w:rPr>
        <w:tab/>
      </w:r>
      <w:r w:rsidR="00BD588A" w:rsidRPr="00D50115">
        <w:rPr>
          <w:rFonts w:ascii="Times New Roman" w:hAnsi="Times New Roman"/>
          <w:color w:val="000000"/>
          <w:sz w:val="20"/>
          <w:szCs w:val="20"/>
        </w:rPr>
        <w:t>-</w:t>
      </w:r>
      <w:r w:rsidR="00BD588A" w:rsidRPr="00D50115">
        <w:rPr>
          <w:rFonts w:ascii="Times New Roman" w:hAnsi="Times New Roman"/>
          <w:color w:val="000000"/>
          <w:sz w:val="20"/>
          <w:szCs w:val="20"/>
        </w:rPr>
        <w:tab/>
        <w:t>second zonal harmonic</w:t>
      </w:r>
      <w:r w:rsidR="00832081" w:rsidRPr="00D50115">
        <w:rPr>
          <w:rFonts w:ascii="Times New Roman" w:hAnsi="Times New Roman"/>
          <w:color w:val="000000"/>
          <w:sz w:val="20"/>
          <w:szCs w:val="20"/>
        </w:rPr>
        <w:t xml:space="preserve"> coefficient</w:t>
      </w:r>
      <w:r w:rsidR="00BD588A" w:rsidRPr="00D50115">
        <w:rPr>
          <w:rFonts w:ascii="Times New Roman" w:hAnsi="Times New Roman"/>
          <w:color w:val="000000"/>
          <w:sz w:val="20"/>
          <w:szCs w:val="20"/>
        </w:rPr>
        <w:t xml:space="preserve"> of the geopotential</w:t>
      </w:r>
    </w:p>
    <w:p w:rsidR="00987708" w:rsidRPr="00D50115" w:rsidRDefault="00832081" w:rsidP="00D50115">
      <w:pPr>
        <w:keepNext/>
        <w:spacing w:line="360" w:lineRule="auto"/>
        <w:jc w:val="left"/>
        <w:rPr>
          <w:rFonts w:ascii="Times New Roman" w:hAnsi="Times New Roman"/>
          <w:sz w:val="20"/>
          <w:szCs w:val="20"/>
        </w:rPr>
      </w:pPr>
      <w:r w:rsidRPr="00D50115">
        <w:rPr>
          <w:rFonts w:ascii="Times New Roman" w:hAnsi="Times New Roman"/>
          <w:position w:val="-12"/>
          <w:sz w:val="20"/>
          <w:szCs w:val="20"/>
        </w:rPr>
        <w:object w:dxaOrig="1719" w:dyaOrig="440">
          <v:shape id="_x0000_i1035" type="#_x0000_t75" style="width:73.5pt;height:21pt" o:ole="">
            <v:imagedata r:id="rId28" o:title=""/>
          </v:shape>
          <o:OLEObject Type="Embed" ProgID="Equation.DSMT4" ShapeID="_x0000_i1035" DrawAspect="Content" ObjectID="_1520772043" r:id="rId29"/>
        </w:object>
      </w:r>
    </w:p>
    <w:p w:rsidR="00987708" w:rsidRPr="00D50115" w:rsidRDefault="00987708" w:rsidP="00D50115">
      <w:pPr>
        <w:spacing w:line="360" w:lineRule="auto"/>
        <w:jc w:val="left"/>
        <w:rPr>
          <w:rFonts w:ascii="Times New Roman" w:hAnsi="Times New Roman"/>
          <w:color w:val="000000"/>
          <w:sz w:val="20"/>
          <w:szCs w:val="20"/>
        </w:rPr>
      </w:pPr>
      <w:r w:rsidRPr="00D50115">
        <w:rPr>
          <w:rFonts w:ascii="Times New Roman" w:hAnsi="Times New Roman"/>
          <w:color w:val="000000"/>
          <w:position w:val="-10"/>
          <w:sz w:val="20"/>
          <w:szCs w:val="20"/>
        </w:rPr>
        <w:object w:dxaOrig="240" w:dyaOrig="260">
          <v:shape id="_x0000_i1036" type="#_x0000_t75" style="width:9.75pt;height:11.25pt" o:ole="">
            <v:imagedata r:id="rId30" o:title=""/>
          </v:shape>
          <o:OLEObject Type="Embed" ProgID="Equation.DSMT4" ShapeID="_x0000_i1036" DrawAspect="Content" ObjectID="_1520772044" r:id="rId31"/>
        </w:object>
      </w:r>
      <w:r w:rsidRPr="00D50115">
        <w:rPr>
          <w:rFonts w:ascii="Times New Roman" w:hAnsi="Times New Roman"/>
          <w:color w:val="000000"/>
          <w:sz w:val="20"/>
          <w:szCs w:val="20"/>
        </w:rPr>
        <w:t> = GM</w:t>
      </w:r>
    </w:p>
    <w:p w:rsidR="00832081" w:rsidRPr="00D50115" w:rsidRDefault="00832081" w:rsidP="00D50115">
      <w:pPr>
        <w:spacing w:line="360" w:lineRule="auto"/>
        <w:jc w:val="left"/>
        <w:rPr>
          <w:rFonts w:ascii="Times New Roman" w:hAnsi="Times New Roman"/>
          <w:color w:val="000000"/>
          <w:sz w:val="20"/>
          <w:szCs w:val="20"/>
        </w:rPr>
      </w:pPr>
    </w:p>
    <w:p w:rsidR="00F644DD" w:rsidRPr="00556D20" w:rsidRDefault="00BD588A" w:rsidP="00D50115">
      <w:pPr>
        <w:spacing w:line="360" w:lineRule="auto"/>
        <w:rPr>
          <w:rFonts w:ascii="Times New Roman" w:hAnsi="Times New Roman"/>
          <w:sz w:val="20"/>
        </w:rPr>
      </w:pPr>
      <w:r w:rsidRPr="00D50115">
        <w:rPr>
          <w:rFonts w:ascii="Times New Roman" w:hAnsi="Times New Roman"/>
          <w:sz w:val="20"/>
          <w:szCs w:val="20"/>
        </w:rPr>
        <w:t xml:space="preserve">Second zonal harmonic is known from parameters of current </w:t>
      </w:r>
      <w:r w:rsidR="00F15908" w:rsidRPr="00D50115">
        <w:rPr>
          <w:rFonts w:ascii="Times New Roman" w:hAnsi="Times New Roman"/>
          <w:sz w:val="20"/>
          <w:szCs w:val="20"/>
        </w:rPr>
        <w:t xml:space="preserve">PZ-90 </w:t>
      </w:r>
      <w:r w:rsidRPr="00D50115">
        <w:rPr>
          <w:rFonts w:ascii="Times New Roman" w:hAnsi="Times New Roman"/>
          <w:sz w:val="20"/>
          <w:szCs w:val="20"/>
        </w:rPr>
        <w:t>realization</w:t>
      </w:r>
      <w:r w:rsidR="0089737E" w:rsidRPr="00D50115">
        <w:rPr>
          <w:rFonts w:ascii="Times New Roman" w:hAnsi="Times New Roman"/>
          <w:sz w:val="20"/>
          <w:szCs w:val="20"/>
        </w:rPr>
        <w:t>. I</w:t>
      </w:r>
      <w:r w:rsidRPr="00D50115">
        <w:rPr>
          <w:rFonts w:ascii="Times New Roman" w:hAnsi="Times New Roman"/>
          <w:sz w:val="20"/>
          <w:szCs w:val="20"/>
        </w:rPr>
        <w:t xml:space="preserve">n calculations </w:t>
      </w:r>
      <w:r w:rsidR="0089737E" w:rsidRPr="00D50115">
        <w:rPr>
          <w:rFonts w:ascii="Times New Roman" w:hAnsi="Times New Roman"/>
          <w:sz w:val="20"/>
          <w:szCs w:val="20"/>
        </w:rPr>
        <w:t xml:space="preserve">it </w:t>
      </w:r>
      <w:r w:rsidRPr="00D50115">
        <w:rPr>
          <w:rFonts w:ascii="Times New Roman" w:hAnsi="Times New Roman"/>
          <w:sz w:val="20"/>
          <w:szCs w:val="20"/>
        </w:rPr>
        <w:t xml:space="preserve">is adopted as </w:t>
      </w:r>
      <w:r w:rsidR="00987708" w:rsidRPr="00D50115">
        <w:rPr>
          <w:rFonts w:ascii="Times New Roman" w:hAnsi="Times New Roman"/>
          <w:sz w:val="20"/>
          <w:szCs w:val="20"/>
        </w:rPr>
        <w:t xml:space="preserve">the </w:t>
      </w:r>
      <w:r w:rsidRPr="00D50115">
        <w:rPr>
          <w:rFonts w:ascii="Times New Roman" w:hAnsi="Times New Roman"/>
          <w:sz w:val="20"/>
          <w:szCs w:val="20"/>
        </w:rPr>
        <w:t xml:space="preserve">known parameter. Lunisolar accelerations are </w:t>
      </w:r>
      <w:r w:rsidR="00987708" w:rsidRPr="00D50115">
        <w:rPr>
          <w:rFonts w:ascii="Times New Roman" w:hAnsi="Times New Roman"/>
          <w:sz w:val="20"/>
          <w:szCs w:val="20"/>
        </w:rPr>
        <w:t>varying</w:t>
      </w:r>
      <w:r w:rsidRPr="00D50115">
        <w:rPr>
          <w:rFonts w:ascii="Times New Roman" w:hAnsi="Times New Roman"/>
          <w:sz w:val="20"/>
          <w:szCs w:val="20"/>
        </w:rPr>
        <w:t xml:space="preserve"> in time thus </w:t>
      </w:r>
      <w:r w:rsidR="00D40191" w:rsidRPr="00D50115">
        <w:rPr>
          <w:rFonts w:ascii="Times New Roman" w:hAnsi="Times New Roman"/>
          <w:sz w:val="20"/>
          <w:szCs w:val="20"/>
        </w:rPr>
        <w:t>they are</w:t>
      </w:r>
      <w:r w:rsidRPr="00D50115">
        <w:rPr>
          <w:rFonts w:ascii="Times New Roman" w:hAnsi="Times New Roman"/>
          <w:sz w:val="20"/>
          <w:szCs w:val="20"/>
        </w:rPr>
        <w:t xml:space="preserve"> transmitted in GLONASS navigational</w:t>
      </w:r>
      <w:r w:rsidRPr="00556D20">
        <w:rPr>
          <w:rFonts w:ascii="Times New Roman" w:hAnsi="Times New Roman"/>
          <w:sz w:val="20"/>
        </w:rPr>
        <w:t xml:space="preserve"> (broadcast) message </w:t>
      </w:r>
      <w:r w:rsidR="00D40191" w:rsidRPr="00556D20">
        <w:rPr>
          <w:rFonts w:ascii="Times New Roman" w:hAnsi="Times New Roman"/>
          <w:sz w:val="20"/>
        </w:rPr>
        <w:t xml:space="preserve">in </w:t>
      </w:r>
      <w:r w:rsidRPr="00556D20">
        <w:rPr>
          <w:rFonts w:ascii="Times New Roman" w:hAnsi="Times New Roman"/>
          <w:sz w:val="20"/>
        </w:rPr>
        <w:t>15 min interval</w:t>
      </w:r>
      <w:r w:rsidR="00D40191" w:rsidRPr="00556D20">
        <w:rPr>
          <w:rFonts w:ascii="Times New Roman" w:hAnsi="Times New Roman"/>
          <w:sz w:val="20"/>
        </w:rPr>
        <w:t>s</w:t>
      </w:r>
      <w:r w:rsidR="004A587D" w:rsidRPr="00556D20">
        <w:rPr>
          <w:rFonts w:ascii="Times New Roman" w:hAnsi="Times New Roman"/>
          <w:sz w:val="20"/>
        </w:rPr>
        <w:t>,</w:t>
      </w:r>
      <w:r w:rsidR="00633E5F" w:rsidRPr="00556D20">
        <w:rPr>
          <w:rFonts w:ascii="Times New Roman" w:hAnsi="Times New Roman"/>
          <w:sz w:val="20"/>
        </w:rPr>
        <w:t xml:space="preserve"> </w:t>
      </w:r>
      <w:r w:rsidR="004A587D" w:rsidRPr="00556D20">
        <w:rPr>
          <w:rFonts w:ascii="Times New Roman" w:hAnsi="Times New Roman"/>
          <w:sz w:val="20"/>
        </w:rPr>
        <w:t xml:space="preserve">and </w:t>
      </w:r>
      <w:r w:rsidR="00FA59B7" w:rsidRPr="00556D20">
        <w:rPr>
          <w:rFonts w:ascii="Times New Roman" w:hAnsi="Times New Roman"/>
          <w:sz w:val="20"/>
        </w:rPr>
        <w:t xml:space="preserve">they </w:t>
      </w:r>
      <w:r w:rsidR="004A587D" w:rsidRPr="00556D20">
        <w:rPr>
          <w:rFonts w:ascii="Times New Roman" w:hAnsi="Times New Roman"/>
          <w:sz w:val="20"/>
        </w:rPr>
        <w:t>are</w:t>
      </w:r>
      <w:r w:rsidR="00ED6C79" w:rsidRPr="00556D20">
        <w:rPr>
          <w:rFonts w:ascii="Times New Roman" w:hAnsi="Times New Roman"/>
          <w:sz w:val="20"/>
        </w:rPr>
        <w:t xml:space="preserve"> </w:t>
      </w:r>
      <w:r w:rsidR="00743F87" w:rsidRPr="00556D20">
        <w:rPr>
          <w:rFonts w:ascii="Times New Roman" w:hAnsi="Times New Roman"/>
          <w:sz w:val="20"/>
        </w:rPr>
        <w:t>assumed</w:t>
      </w:r>
      <w:r w:rsidR="00633E5F" w:rsidRPr="00556D20">
        <w:rPr>
          <w:rFonts w:ascii="Times New Roman" w:hAnsi="Times New Roman"/>
          <w:sz w:val="20"/>
        </w:rPr>
        <w:t xml:space="preserve"> </w:t>
      </w:r>
      <w:r w:rsidR="00ED6C79" w:rsidRPr="00556D20">
        <w:rPr>
          <w:rFonts w:ascii="Times New Roman" w:hAnsi="Times New Roman"/>
          <w:sz w:val="20"/>
        </w:rPr>
        <w:t>const</w:t>
      </w:r>
      <w:r w:rsidR="0004135A" w:rsidRPr="00556D20">
        <w:rPr>
          <w:rFonts w:ascii="Times New Roman" w:hAnsi="Times New Roman"/>
          <w:sz w:val="20"/>
        </w:rPr>
        <w:t xml:space="preserve">ant </w:t>
      </w:r>
      <w:r w:rsidR="00987708" w:rsidRPr="00556D20">
        <w:rPr>
          <w:rFonts w:ascii="Times New Roman" w:hAnsi="Times New Roman"/>
          <w:sz w:val="20"/>
        </w:rPr>
        <w:t>within</w:t>
      </w:r>
      <w:r w:rsidR="0004135A" w:rsidRPr="00556D20">
        <w:rPr>
          <w:rFonts w:ascii="Times New Roman" w:hAnsi="Times New Roman"/>
          <w:sz w:val="20"/>
        </w:rPr>
        <w:t xml:space="preserve"> ±</w:t>
      </w:r>
      <w:r w:rsidR="00ED6C79" w:rsidRPr="00556D20">
        <w:rPr>
          <w:rFonts w:ascii="Times New Roman" w:hAnsi="Times New Roman"/>
          <w:sz w:val="20"/>
        </w:rPr>
        <w:t>15 min around initial position.</w:t>
      </w:r>
      <w:bookmarkStart w:id="9" w:name="_Toc360280457"/>
      <w:bookmarkStart w:id="10" w:name="_Toc361037897"/>
    </w:p>
    <w:p w:rsidR="00F644DD" w:rsidRPr="00556D20" w:rsidRDefault="00F644DD" w:rsidP="00D50115">
      <w:pPr>
        <w:spacing w:line="360" w:lineRule="auto"/>
        <w:rPr>
          <w:rFonts w:ascii="Times New Roman" w:hAnsi="Times New Roman"/>
          <w:sz w:val="20"/>
        </w:rPr>
      </w:pPr>
    </w:p>
    <w:p w:rsidR="00BD588A" w:rsidRPr="00556D20" w:rsidRDefault="00D50115" w:rsidP="00D50115">
      <w:pPr>
        <w:spacing w:line="360" w:lineRule="auto"/>
        <w:rPr>
          <w:rFonts w:ascii="Times New Roman" w:hAnsi="Times New Roman"/>
          <w:sz w:val="20"/>
        </w:rPr>
      </w:pPr>
      <w:r>
        <w:rPr>
          <w:rFonts w:ascii="Times New Roman" w:hAnsi="Times New Roman"/>
          <w:b/>
          <w:sz w:val="20"/>
        </w:rPr>
        <w:t>4</w:t>
      </w:r>
      <w:r w:rsidR="00491E70" w:rsidRPr="00556D20">
        <w:rPr>
          <w:rFonts w:ascii="Times New Roman" w:hAnsi="Times New Roman"/>
          <w:b/>
          <w:sz w:val="20"/>
        </w:rPr>
        <w:t xml:space="preserve"> GLONASS NAVIGATION MESSAGE</w:t>
      </w:r>
      <w:bookmarkEnd w:id="9"/>
      <w:bookmarkEnd w:id="10"/>
    </w:p>
    <w:p w:rsidR="00BD588A" w:rsidRPr="00556D20" w:rsidRDefault="00BD588A" w:rsidP="00D50115">
      <w:pPr>
        <w:keepNext/>
        <w:spacing w:line="360" w:lineRule="auto"/>
        <w:rPr>
          <w:rFonts w:ascii="Times New Roman" w:hAnsi="Times New Roman"/>
          <w:sz w:val="20"/>
        </w:rPr>
      </w:pPr>
    </w:p>
    <w:p w:rsidR="00BD588A" w:rsidRPr="00556D20" w:rsidRDefault="00ED6C79" w:rsidP="00D50115">
      <w:pPr>
        <w:keepNext/>
        <w:spacing w:line="360" w:lineRule="auto"/>
        <w:rPr>
          <w:rFonts w:ascii="Times New Roman" w:hAnsi="Times New Roman"/>
          <w:sz w:val="20"/>
        </w:rPr>
      </w:pPr>
      <w:r w:rsidRPr="00556D20">
        <w:rPr>
          <w:rFonts w:ascii="Times New Roman" w:hAnsi="Times New Roman"/>
          <w:sz w:val="20"/>
        </w:rPr>
        <w:t>GLONASS navigation message contains information regarding satellite</w:t>
      </w:r>
      <w:r w:rsidR="007940E5" w:rsidRPr="00556D20">
        <w:rPr>
          <w:rFonts w:ascii="Times New Roman" w:hAnsi="Times New Roman"/>
          <w:sz w:val="20"/>
        </w:rPr>
        <w:t>s’ position</w:t>
      </w:r>
      <w:r w:rsidRPr="00556D20">
        <w:rPr>
          <w:rFonts w:ascii="Times New Roman" w:hAnsi="Times New Roman"/>
          <w:sz w:val="20"/>
        </w:rPr>
        <w:t xml:space="preserve"> parameters for </w:t>
      </w:r>
      <w:r w:rsidR="0004135A" w:rsidRPr="00556D20">
        <w:rPr>
          <w:rFonts w:ascii="Times New Roman" w:hAnsi="Times New Roman"/>
          <w:sz w:val="20"/>
        </w:rPr>
        <w:t xml:space="preserve">a single </w:t>
      </w:r>
      <w:r w:rsidR="00856737" w:rsidRPr="00556D20">
        <w:rPr>
          <w:rFonts w:ascii="Times New Roman" w:hAnsi="Times New Roman"/>
          <w:sz w:val="20"/>
        </w:rPr>
        <w:t xml:space="preserve">observation </w:t>
      </w:r>
      <w:r w:rsidRPr="00556D20">
        <w:rPr>
          <w:rFonts w:ascii="Times New Roman" w:hAnsi="Times New Roman"/>
          <w:sz w:val="20"/>
        </w:rPr>
        <w:t xml:space="preserve">epoch. These data are </w:t>
      </w:r>
      <w:r w:rsidR="007940E5" w:rsidRPr="00556D20">
        <w:rPr>
          <w:rFonts w:ascii="Times New Roman" w:hAnsi="Times New Roman"/>
          <w:sz w:val="20"/>
        </w:rPr>
        <w:t>record</w:t>
      </w:r>
      <w:r w:rsidR="00987708" w:rsidRPr="00556D20">
        <w:rPr>
          <w:rFonts w:ascii="Times New Roman" w:hAnsi="Times New Roman"/>
          <w:sz w:val="20"/>
        </w:rPr>
        <w:t>ed</w:t>
      </w:r>
      <w:r w:rsidRPr="00556D20">
        <w:rPr>
          <w:rFonts w:ascii="Times New Roman" w:hAnsi="Times New Roman"/>
          <w:sz w:val="20"/>
        </w:rPr>
        <w:t xml:space="preserve"> </w:t>
      </w:r>
      <w:r w:rsidR="00856737" w:rsidRPr="00556D20">
        <w:rPr>
          <w:rFonts w:ascii="Times New Roman" w:hAnsi="Times New Roman"/>
          <w:sz w:val="20"/>
        </w:rPr>
        <w:t>in</w:t>
      </w:r>
      <w:r w:rsidRPr="00556D20">
        <w:rPr>
          <w:rFonts w:ascii="Times New Roman" w:hAnsi="Times New Roman"/>
          <w:sz w:val="20"/>
        </w:rPr>
        <w:t xml:space="preserve"> RINEX </w:t>
      </w:r>
      <w:r w:rsidR="007940E5" w:rsidRPr="00556D20">
        <w:rPr>
          <w:rFonts w:ascii="Times New Roman" w:hAnsi="Times New Roman"/>
          <w:sz w:val="20"/>
        </w:rPr>
        <w:t xml:space="preserve">format </w:t>
      </w:r>
      <w:r w:rsidR="0004135A" w:rsidRPr="00556D20">
        <w:rPr>
          <w:rFonts w:ascii="Times New Roman" w:hAnsi="Times New Roman"/>
          <w:sz w:val="20"/>
        </w:rPr>
        <w:fldChar w:fldCharType="begin" w:fldLock="1"/>
      </w:r>
      <w:r w:rsidR="000A7587" w:rsidRPr="00556D20">
        <w:rPr>
          <w:rFonts w:ascii="Times New Roman" w:hAnsi="Times New Roman"/>
          <w:sz w:val="20"/>
        </w:rPr>
        <w:instrText>ADDIN CSL_CITATION { "citationItems" : [ { "id" : "ITEM-1", "itemData" : { "author" : [ { "dropping-particle" : "", "family" : "Gurtner", "given" : "Werner", "non-dropping-particle" : "", "parse-names" : false, "suffix" : "" }, { "dropping-particle" : "", "family" : "Estey", "given" : "Lou", "non-dropping-particle" : "", "parse-names" : false, "suffix" : "" } ], "id" : "ITEM-1", "issued" : { "date-parts" : [ [ "2007" ] ] }, "number-of-pages" : "40", "title" : "RINEX The Receiver Independent Exchange Format", "type" : "report" }, "uris" : [ "http://www.mendeley.com/documents/?uuid=dc773e5a-26e8-41a0-b4ab-1ddc84da7203" ] } ], "mendeley" : { "formattedCitation" : "(Gurtner &amp; Estey, 2007)", "plainTextFormattedCitation" : "(Gurtner &amp; Estey, 2007)", "previouslyFormattedCitation" : "(Gurtner &amp; Estey, 2007)" }, "properties" : { "noteIndex" : 0 }, "schema" : "https://github.com/citation-style-language/schema/raw/master/csl-citation.json" }</w:instrText>
      </w:r>
      <w:r w:rsidR="0004135A" w:rsidRPr="00556D20">
        <w:rPr>
          <w:rFonts w:ascii="Times New Roman" w:hAnsi="Times New Roman"/>
          <w:sz w:val="20"/>
        </w:rPr>
        <w:fldChar w:fldCharType="separate"/>
      </w:r>
      <w:r w:rsidR="003108E6" w:rsidRPr="00556D20">
        <w:rPr>
          <w:rFonts w:ascii="Times New Roman" w:hAnsi="Times New Roman"/>
          <w:noProof/>
          <w:sz w:val="20"/>
        </w:rPr>
        <w:t>(Gurtner &amp; Estey, 2007)</w:t>
      </w:r>
      <w:r w:rsidR="0004135A" w:rsidRPr="00556D20">
        <w:rPr>
          <w:rFonts w:ascii="Times New Roman" w:hAnsi="Times New Roman"/>
          <w:sz w:val="20"/>
        </w:rPr>
        <w:fldChar w:fldCharType="end"/>
      </w:r>
      <w:r w:rsidR="0004135A" w:rsidRPr="00556D20">
        <w:rPr>
          <w:rFonts w:ascii="Times New Roman" w:hAnsi="Times New Roman"/>
          <w:sz w:val="20"/>
        </w:rPr>
        <w:t xml:space="preserve"> </w:t>
      </w:r>
      <w:r w:rsidR="00856737" w:rsidRPr="00556D20">
        <w:rPr>
          <w:rFonts w:ascii="Times New Roman" w:hAnsi="Times New Roman"/>
          <w:sz w:val="20"/>
        </w:rPr>
        <w:t>with</w:t>
      </w:r>
      <w:r w:rsidR="007940E5" w:rsidRPr="00556D20">
        <w:rPr>
          <w:rFonts w:ascii="Times New Roman" w:hAnsi="Times New Roman"/>
          <w:sz w:val="20"/>
        </w:rPr>
        <w:t xml:space="preserve"> 30-minute</w:t>
      </w:r>
      <w:r w:rsidR="0004135A" w:rsidRPr="00556D20">
        <w:rPr>
          <w:rFonts w:ascii="Times New Roman" w:hAnsi="Times New Roman"/>
          <w:sz w:val="20"/>
        </w:rPr>
        <w:t>s</w:t>
      </w:r>
      <w:r w:rsidRPr="00556D20">
        <w:rPr>
          <w:rFonts w:ascii="Times New Roman" w:hAnsi="Times New Roman"/>
          <w:sz w:val="20"/>
        </w:rPr>
        <w:t xml:space="preserve"> interval </w:t>
      </w:r>
      <w:r w:rsidR="0004135A" w:rsidRPr="00556D20">
        <w:rPr>
          <w:rFonts w:ascii="Times New Roman" w:hAnsi="Times New Roman"/>
          <w:sz w:val="20"/>
        </w:rPr>
        <w:t xml:space="preserve">as </w:t>
      </w:r>
      <w:r w:rsidRPr="00556D20">
        <w:rPr>
          <w:rFonts w:ascii="Times New Roman" w:hAnsi="Times New Roman"/>
          <w:sz w:val="20"/>
        </w:rPr>
        <w:t xml:space="preserve">vector components of </w:t>
      </w:r>
      <w:r w:rsidR="00856737" w:rsidRPr="00556D20">
        <w:rPr>
          <w:rFonts w:ascii="Times New Roman" w:hAnsi="Times New Roman"/>
          <w:sz w:val="20"/>
        </w:rPr>
        <w:t>satellite position, velocity and</w:t>
      </w:r>
      <w:r w:rsidRPr="00556D20">
        <w:rPr>
          <w:rFonts w:ascii="Times New Roman" w:hAnsi="Times New Roman"/>
          <w:sz w:val="20"/>
        </w:rPr>
        <w:t xml:space="preserve"> acceleration </w:t>
      </w:r>
      <w:r w:rsidR="0004135A" w:rsidRPr="00556D20">
        <w:rPr>
          <w:rFonts w:ascii="Times New Roman" w:hAnsi="Times New Roman"/>
          <w:sz w:val="20"/>
        </w:rPr>
        <w:t>(Table 2)</w:t>
      </w:r>
      <w:r w:rsidR="00556D20" w:rsidRPr="00556D20">
        <w:rPr>
          <w:rFonts w:ascii="Times New Roman" w:hAnsi="Times New Roman"/>
          <w:sz w:val="20"/>
        </w:rPr>
        <w:t>.</w:t>
      </w:r>
    </w:p>
    <w:p w:rsidR="00556D20" w:rsidRPr="00556D20" w:rsidRDefault="00556D20" w:rsidP="00D50115">
      <w:pPr>
        <w:keepNext/>
        <w:spacing w:line="360" w:lineRule="auto"/>
        <w:rPr>
          <w:rFonts w:ascii="Times New Roman" w:hAnsi="Times New Roman"/>
          <w:sz w:val="20"/>
        </w:rPr>
      </w:pP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2716"/>
        <w:gridCol w:w="4427"/>
        <w:gridCol w:w="1897"/>
      </w:tblGrid>
      <w:tr w:rsidR="00BD588A" w:rsidRPr="00556D20" w:rsidTr="00556D20">
        <w:trPr>
          <w:cantSplit/>
          <w:trHeight w:val="461"/>
          <w:jc w:val="center"/>
        </w:trPr>
        <w:tc>
          <w:tcPr>
            <w:tcW w:w="2495" w:type="dxa"/>
            <w:tcBorders>
              <w:bottom w:val="double" w:sz="4" w:space="0" w:color="auto"/>
            </w:tcBorders>
            <w:shd w:val="clear" w:color="auto" w:fill="auto"/>
          </w:tcPr>
          <w:p w:rsidR="00BD588A" w:rsidRPr="00556D20" w:rsidRDefault="00BD588A" w:rsidP="00D50115">
            <w:pPr>
              <w:keepNext/>
              <w:spacing w:line="360" w:lineRule="auto"/>
              <w:jc w:val="left"/>
              <w:rPr>
                <w:rFonts w:ascii="Times New Roman" w:hAnsi="Times New Roman"/>
                <w:i/>
                <w:sz w:val="20"/>
                <w:szCs w:val="20"/>
              </w:rPr>
            </w:pPr>
            <w:r w:rsidRPr="00556D20">
              <w:rPr>
                <w:rFonts w:ascii="Times New Roman" w:hAnsi="Times New Roman"/>
                <w:i/>
                <w:sz w:val="20"/>
                <w:szCs w:val="20"/>
              </w:rPr>
              <w:t>Observation record</w:t>
            </w:r>
          </w:p>
        </w:tc>
        <w:tc>
          <w:tcPr>
            <w:tcW w:w="4068" w:type="dxa"/>
            <w:tcBorders>
              <w:bottom w:val="double" w:sz="4" w:space="0" w:color="auto"/>
            </w:tcBorders>
            <w:shd w:val="clear" w:color="auto" w:fill="auto"/>
          </w:tcPr>
          <w:p w:rsidR="00BD588A" w:rsidRPr="00556D20" w:rsidRDefault="00BD588A" w:rsidP="00D50115">
            <w:pPr>
              <w:keepNext/>
              <w:spacing w:line="360" w:lineRule="auto"/>
              <w:jc w:val="left"/>
              <w:rPr>
                <w:rFonts w:ascii="Times New Roman" w:hAnsi="Times New Roman"/>
                <w:i/>
                <w:sz w:val="20"/>
                <w:szCs w:val="20"/>
              </w:rPr>
            </w:pPr>
            <w:r w:rsidRPr="00556D20">
              <w:rPr>
                <w:rFonts w:ascii="Times New Roman" w:hAnsi="Times New Roman"/>
                <w:i/>
                <w:sz w:val="20"/>
                <w:szCs w:val="20"/>
              </w:rPr>
              <w:t>Description</w:t>
            </w:r>
          </w:p>
        </w:tc>
        <w:tc>
          <w:tcPr>
            <w:tcW w:w="1743" w:type="dxa"/>
            <w:tcBorders>
              <w:bottom w:val="double" w:sz="4" w:space="0" w:color="auto"/>
            </w:tcBorders>
            <w:shd w:val="clear" w:color="auto" w:fill="auto"/>
          </w:tcPr>
          <w:p w:rsidR="00BD588A" w:rsidRPr="00556D20" w:rsidRDefault="00BD588A" w:rsidP="00D50115">
            <w:pPr>
              <w:keepNext/>
              <w:spacing w:line="360" w:lineRule="auto"/>
              <w:jc w:val="left"/>
              <w:rPr>
                <w:rFonts w:ascii="Times New Roman" w:hAnsi="Times New Roman"/>
                <w:i/>
                <w:sz w:val="20"/>
                <w:szCs w:val="20"/>
              </w:rPr>
            </w:pPr>
            <w:r w:rsidRPr="00556D20">
              <w:rPr>
                <w:rFonts w:ascii="Times New Roman" w:hAnsi="Times New Roman"/>
                <w:i/>
                <w:sz w:val="20"/>
                <w:szCs w:val="20"/>
              </w:rPr>
              <w:t>Format</w:t>
            </w:r>
          </w:p>
        </w:tc>
      </w:tr>
      <w:tr w:rsidR="00BD588A" w:rsidRPr="00556D20" w:rsidTr="00556D20">
        <w:trPr>
          <w:cantSplit/>
          <w:jc w:val="center"/>
        </w:trPr>
        <w:tc>
          <w:tcPr>
            <w:tcW w:w="2495" w:type="dxa"/>
            <w:tcBorders>
              <w:top w:val="double" w:sz="4" w:space="0" w:color="auto"/>
            </w:tcBorders>
            <w:shd w:val="clear" w:color="auto" w:fill="auto"/>
          </w:tcPr>
          <w:p w:rsidR="00BD588A" w:rsidRPr="00556D20" w:rsidRDefault="00BD588A" w:rsidP="00D50115">
            <w:pPr>
              <w:keepNext/>
              <w:spacing w:line="360" w:lineRule="auto"/>
              <w:jc w:val="left"/>
              <w:rPr>
                <w:rFonts w:ascii="Times New Roman" w:hAnsi="Times New Roman"/>
                <w:sz w:val="20"/>
                <w:szCs w:val="20"/>
              </w:rPr>
            </w:pPr>
            <w:r w:rsidRPr="00556D20">
              <w:rPr>
                <w:rFonts w:ascii="Times New Roman" w:hAnsi="Times New Roman"/>
                <w:sz w:val="20"/>
                <w:szCs w:val="20"/>
              </w:rPr>
              <w:t>SV / EPOCH / SV CLK</w:t>
            </w:r>
          </w:p>
        </w:tc>
        <w:tc>
          <w:tcPr>
            <w:tcW w:w="4068" w:type="dxa"/>
            <w:tcBorders>
              <w:top w:val="double" w:sz="4" w:space="0" w:color="auto"/>
            </w:tcBorders>
            <w:shd w:val="clear" w:color="auto" w:fill="auto"/>
          </w:tcPr>
          <w:p w:rsidR="00BD588A" w:rsidRPr="00556D20" w:rsidRDefault="00BD588A" w:rsidP="00D50115">
            <w:pPr>
              <w:keepNext/>
              <w:spacing w:line="360" w:lineRule="auto"/>
              <w:jc w:val="left"/>
              <w:rPr>
                <w:rFonts w:ascii="Times New Roman" w:hAnsi="Times New Roman"/>
                <w:sz w:val="20"/>
                <w:szCs w:val="20"/>
              </w:rPr>
            </w:pPr>
            <w:r w:rsidRPr="00556D20">
              <w:rPr>
                <w:rFonts w:ascii="Times New Roman" w:hAnsi="Times New Roman"/>
                <w:sz w:val="20"/>
                <w:szCs w:val="20"/>
              </w:rPr>
              <w:t xml:space="preserve">- Satellite system (R), satellite number </w:t>
            </w:r>
          </w:p>
          <w:p w:rsidR="00BD588A" w:rsidRPr="00556D20" w:rsidRDefault="00BD588A" w:rsidP="00D50115">
            <w:pPr>
              <w:keepNext/>
              <w:spacing w:line="360" w:lineRule="auto"/>
              <w:jc w:val="left"/>
              <w:rPr>
                <w:rFonts w:ascii="Times New Roman" w:hAnsi="Times New Roman"/>
                <w:sz w:val="20"/>
                <w:szCs w:val="20"/>
              </w:rPr>
            </w:pPr>
            <w:r w:rsidRPr="00556D20">
              <w:rPr>
                <w:rFonts w:ascii="Times New Roman" w:hAnsi="Times New Roman"/>
                <w:sz w:val="20"/>
                <w:szCs w:val="20"/>
              </w:rPr>
              <w:t>(slot number in sat. constellation)</w:t>
            </w:r>
          </w:p>
          <w:p w:rsidR="00BD588A" w:rsidRPr="00556D20" w:rsidRDefault="00BD588A" w:rsidP="00D50115">
            <w:pPr>
              <w:keepNext/>
              <w:spacing w:line="360" w:lineRule="auto"/>
              <w:jc w:val="left"/>
              <w:rPr>
                <w:rFonts w:ascii="Times New Roman" w:hAnsi="Times New Roman"/>
                <w:sz w:val="20"/>
                <w:szCs w:val="20"/>
              </w:rPr>
            </w:pPr>
            <w:r w:rsidRPr="00556D20">
              <w:rPr>
                <w:rFonts w:ascii="Times New Roman" w:hAnsi="Times New Roman"/>
                <w:sz w:val="20"/>
                <w:szCs w:val="20"/>
              </w:rPr>
              <w:t>- Epoch: Toc - Time of Clock (UTC)</w:t>
            </w:r>
          </w:p>
          <w:p w:rsidR="00BD588A" w:rsidRPr="00556D20" w:rsidRDefault="00633E5F" w:rsidP="00D50115">
            <w:pPr>
              <w:keepNext/>
              <w:spacing w:line="360" w:lineRule="auto"/>
              <w:jc w:val="left"/>
              <w:rPr>
                <w:rFonts w:ascii="Times New Roman" w:hAnsi="Times New Roman"/>
                <w:sz w:val="20"/>
                <w:szCs w:val="20"/>
              </w:rPr>
            </w:pPr>
            <w:r w:rsidRPr="00556D20">
              <w:rPr>
                <w:rFonts w:ascii="Times New Roman" w:hAnsi="Times New Roman"/>
                <w:sz w:val="20"/>
                <w:szCs w:val="20"/>
              </w:rPr>
              <w:t>__</w:t>
            </w:r>
            <w:r w:rsidR="00BD588A" w:rsidRPr="00556D20">
              <w:rPr>
                <w:rFonts w:ascii="Times New Roman" w:hAnsi="Times New Roman"/>
                <w:sz w:val="20"/>
                <w:szCs w:val="20"/>
              </w:rPr>
              <w:t xml:space="preserve">- year (4 digits) </w:t>
            </w:r>
          </w:p>
          <w:p w:rsidR="00BD588A" w:rsidRPr="00556D20" w:rsidRDefault="00633E5F" w:rsidP="00D50115">
            <w:pPr>
              <w:keepNext/>
              <w:spacing w:line="360" w:lineRule="auto"/>
              <w:jc w:val="left"/>
              <w:rPr>
                <w:rFonts w:ascii="Times New Roman" w:hAnsi="Times New Roman"/>
                <w:sz w:val="20"/>
                <w:szCs w:val="20"/>
              </w:rPr>
            </w:pPr>
            <w:r w:rsidRPr="00556D20">
              <w:rPr>
                <w:rFonts w:ascii="Times New Roman" w:hAnsi="Times New Roman"/>
                <w:sz w:val="20"/>
                <w:szCs w:val="20"/>
              </w:rPr>
              <w:t>__</w:t>
            </w:r>
            <w:r w:rsidR="00BD588A" w:rsidRPr="00556D20">
              <w:rPr>
                <w:rFonts w:ascii="Times New Roman" w:hAnsi="Times New Roman"/>
                <w:sz w:val="20"/>
                <w:szCs w:val="20"/>
              </w:rPr>
              <w:t>- month,</w:t>
            </w:r>
            <w:r w:rsidR="000C339B" w:rsidRPr="00556D20">
              <w:rPr>
                <w:rFonts w:ascii="Times New Roman" w:hAnsi="Times New Roman"/>
                <w:sz w:val="20"/>
                <w:szCs w:val="20"/>
              </w:rPr>
              <w:t xml:space="preserve"> </w:t>
            </w:r>
            <w:r w:rsidR="00BD588A" w:rsidRPr="00556D20">
              <w:rPr>
                <w:rFonts w:ascii="Times New Roman" w:hAnsi="Times New Roman"/>
                <w:sz w:val="20"/>
                <w:szCs w:val="20"/>
              </w:rPr>
              <w:t>day,</w:t>
            </w:r>
            <w:r w:rsidR="000C339B" w:rsidRPr="00556D20">
              <w:rPr>
                <w:rFonts w:ascii="Times New Roman" w:hAnsi="Times New Roman"/>
                <w:sz w:val="20"/>
                <w:szCs w:val="20"/>
              </w:rPr>
              <w:t xml:space="preserve"> </w:t>
            </w:r>
            <w:r w:rsidR="00BD588A" w:rsidRPr="00556D20">
              <w:rPr>
                <w:rFonts w:ascii="Times New Roman" w:hAnsi="Times New Roman"/>
                <w:sz w:val="20"/>
                <w:szCs w:val="20"/>
              </w:rPr>
              <w:t>hour,</w:t>
            </w:r>
            <w:r w:rsidR="000C339B" w:rsidRPr="00556D20">
              <w:rPr>
                <w:rFonts w:ascii="Times New Roman" w:hAnsi="Times New Roman"/>
                <w:sz w:val="20"/>
                <w:szCs w:val="20"/>
              </w:rPr>
              <w:t xml:space="preserve"> </w:t>
            </w:r>
            <w:r w:rsidR="00BD588A" w:rsidRPr="00556D20">
              <w:rPr>
                <w:rFonts w:ascii="Times New Roman" w:hAnsi="Times New Roman"/>
                <w:sz w:val="20"/>
                <w:szCs w:val="20"/>
              </w:rPr>
              <w:t>minute,</w:t>
            </w:r>
            <w:r w:rsidR="000C339B" w:rsidRPr="00556D20">
              <w:rPr>
                <w:rFonts w:ascii="Times New Roman" w:hAnsi="Times New Roman"/>
                <w:sz w:val="20"/>
                <w:szCs w:val="20"/>
              </w:rPr>
              <w:t xml:space="preserve"> </w:t>
            </w:r>
            <w:r w:rsidR="00BD588A" w:rsidRPr="00556D20">
              <w:rPr>
                <w:rFonts w:ascii="Times New Roman" w:hAnsi="Times New Roman"/>
                <w:sz w:val="20"/>
                <w:szCs w:val="20"/>
              </w:rPr>
              <w:t>second</w:t>
            </w:r>
          </w:p>
          <w:p w:rsidR="00BD588A" w:rsidRPr="00556D20" w:rsidRDefault="00BD588A" w:rsidP="00D50115">
            <w:pPr>
              <w:keepNext/>
              <w:spacing w:line="360" w:lineRule="auto"/>
              <w:jc w:val="left"/>
              <w:rPr>
                <w:rFonts w:ascii="Times New Roman" w:hAnsi="Times New Roman"/>
                <w:sz w:val="20"/>
                <w:szCs w:val="20"/>
              </w:rPr>
            </w:pPr>
            <w:r w:rsidRPr="00556D20">
              <w:rPr>
                <w:rFonts w:ascii="Times New Roman" w:hAnsi="Times New Roman"/>
                <w:sz w:val="20"/>
                <w:szCs w:val="20"/>
              </w:rPr>
              <w:t xml:space="preserve">- SV clock bias (sec) (-TauN) </w:t>
            </w:r>
          </w:p>
          <w:p w:rsidR="00BD588A" w:rsidRPr="00556D20" w:rsidRDefault="00BD588A" w:rsidP="00D50115">
            <w:pPr>
              <w:keepNext/>
              <w:spacing w:line="360" w:lineRule="auto"/>
              <w:jc w:val="left"/>
              <w:rPr>
                <w:rFonts w:ascii="Times New Roman" w:hAnsi="Times New Roman"/>
                <w:sz w:val="20"/>
                <w:szCs w:val="20"/>
              </w:rPr>
            </w:pPr>
            <w:r w:rsidRPr="00556D20">
              <w:rPr>
                <w:rFonts w:ascii="Times New Roman" w:hAnsi="Times New Roman"/>
                <w:sz w:val="20"/>
                <w:szCs w:val="20"/>
              </w:rPr>
              <w:t>- SV relative frequency bias (+GammaN)</w:t>
            </w:r>
          </w:p>
          <w:p w:rsidR="00633E5F" w:rsidRPr="00556D20" w:rsidRDefault="00BD588A" w:rsidP="00D50115">
            <w:pPr>
              <w:keepNext/>
              <w:spacing w:line="360" w:lineRule="auto"/>
              <w:jc w:val="left"/>
              <w:rPr>
                <w:rFonts w:ascii="Times New Roman" w:hAnsi="Times New Roman"/>
                <w:sz w:val="20"/>
                <w:szCs w:val="20"/>
              </w:rPr>
            </w:pPr>
            <w:r w:rsidRPr="00556D20">
              <w:rPr>
                <w:rFonts w:ascii="Times New Roman" w:hAnsi="Times New Roman"/>
                <w:sz w:val="20"/>
                <w:szCs w:val="20"/>
              </w:rPr>
              <w:t>- Message frame time</w:t>
            </w:r>
            <w:r w:rsidR="00ED454B" w:rsidRPr="00556D20">
              <w:rPr>
                <w:rFonts w:ascii="Times New Roman" w:hAnsi="Times New Roman"/>
                <w:sz w:val="20"/>
                <w:szCs w:val="20"/>
              </w:rPr>
              <w:t xml:space="preserve"> </w:t>
            </w:r>
            <w:r w:rsidR="00633E5F" w:rsidRPr="00556D20">
              <w:rPr>
                <w:rFonts w:ascii="Times New Roman" w:hAnsi="Times New Roman"/>
                <w:sz w:val="20"/>
                <w:szCs w:val="20"/>
              </w:rPr>
              <w:t xml:space="preserve">(tk+nd*86400) </w:t>
            </w:r>
          </w:p>
          <w:p w:rsidR="00BD588A" w:rsidRPr="00556D20" w:rsidRDefault="00633E5F" w:rsidP="00D50115">
            <w:pPr>
              <w:keepNext/>
              <w:spacing w:line="360" w:lineRule="auto"/>
              <w:jc w:val="left"/>
              <w:rPr>
                <w:rFonts w:ascii="Times New Roman" w:hAnsi="Times New Roman"/>
                <w:sz w:val="20"/>
                <w:szCs w:val="20"/>
              </w:rPr>
            </w:pPr>
            <w:r w:rsidRPr="00556D20">
              <w:rPr>
                <w:rFonts w:ascii="Times New Roman" w:hAnsi="Times New Roman"/>
                <w:sz w:val="20"/>
                <w:szCs w:val="20"/>
              </w:rPr>
              <w:t xml:space="preserve">_ </w:t>
            </w:r>
            <w:r w:rsidR="00BD588A" w:rsidRPr="00556D20">
              <w:rPr>
                <w:rFonts w:ascii="Times New Roman" w:hAnsi="Times New Roman"/>
                <w:sz w:val="20"/>
                <w:szCs w:val="20"/>
              </w:rPr>
              <w:t>in seconds of the UTC week</w:t>
            </w:r>
          </w:p>
        </w:tc>
        <w:tc>
          <w:tcPr>
            <w:tcW w:w="1743" w:type="dxa"/>
            <w:tcBorders>
              <w:top w:val="double" w:sz="4" w:space="0" w:color="auto"/>
            </w:tcBorders>
            <w:shd w:val="clear" w:color="auto" w:fill="auto"/>
          </w:tcPr>
          <w:p w:rsidR="00BD588A" w:rsidRPr="00556D20" w:rsidRDefault="00BD588A" w:rsidP="00D50115">
            <w:pPr>
              <w:keepNext/>
              <w:spacing w:line="360" w:lineRule="auto"/>
              <w:jc w:val="left"/>
              <w:rPr>
                <w:rFonts w:ascii="Times New Roman" w:hAnsi="Times New Roman"/>
                <w:sz w:val="20"/>
                <w:szCs w:val="20"/>
              </w:rPr>
            </w:pPr>
            <w:r w:rsidRPr="00556D20">
              <w:rPr>
                <w:rFonts w:ascii="Times New Roman" w:hAnsi="Times New Roman"/>
                <w:sz w:val="20"/>
                <w:szCs w:val="20"/>
              </w:rPr>
              <w:t>A1, I2.2</w:t>
            </w:r>
          </w:p>
          <w:p w:rsidR="00BD588A" w:rsidRPr="00556D20" w:rsidRDefault="00BD588A" w:rsidP="00D50115">
            <w:pPr>
              <w:keepNext/>
              <w:spacing w:line="360" w:lineRule="auto"/>
              <w:jc w:val="left"/>
              <w:rPr>
                <w:rFonts w:ascii="Times New Roman" w:hAnsi="Times New Roman"/>
                <w:sz w:val="20"/>
                <w:szCs w:val="20"/>
              </w:rPr>
            </w:pPr>
          </w:p>
          <w:p w:rsidR="00BD588A" w:rsidRPr="00556D20" w:rsidRDefault="00BD588A" w:rsidP="00D50115">
            <w:pPr>
              <w:keepNext/>
              <w:spacing w:line="360" w:lineRule="auto"/>
              <w:jc w:val="left"/>
              <w:rPr>
                <w:rFonts w:ascii="Times New Roman" w:hAnsi="Times New Roman"/>
                <w:sz w:val="20"/>
                <w:szCs w:val="20"/>
              </w:rPr>
            </w:pPr>
          </w:p>
          <w:p w:rsidR="00BD588A" w:rsidRPr="00556D20" w:rsidRDefault="00BD588A" w:rsidP="00D50115">
            <w:pPr>
              <w:keepNext/>
              <w:spacing w:line="360" w:lineRule="auto"/>
              <w:jc w:val="left"/>
              <w:rPr>
                <w:rFonts w:ascii="Times New Roman" w:hAnsi="Times New Roman"/>
                <w:sz w:val="20"/>
                <w:szCs w:val="20"/>
              </w:rPr>
            </w:pPr>
            <w:r w:rsidRPr="00556D20">
              <w:rPr>
                <w:rFonts w:ascii="Times New Roman" w:hAnsi="Times New Roman"/>
                <w:sz w:val="20"/>
                <w:szCs w:val="20"/>
              </w:rPr>
              <w:t>1X, I4</w:t>
            </w:r>
          </w:p>
          <w:p w:rsidR="00BD588A" w:rsidRPr="00556D20" w:rsidRDefault="00BD588A" w:rsidP="00D50115">
            <w:pPr>
              <w:keepNext/>
              <w:spacing w:line="360" w:lineRule="auto"/>
              <w:jc w:val="left"/>
              <w:rPr>
                <w:rFonts w:ascii="Times New Roman" w:hAnsi="Times New Roman"/>
                <w:sz w:val="20"/>
                <w:szCs w:val="20"/>
              </w:rPr>
            </w:pPr>
            <w:r w:rsidRPr="00556D20">
              <w:rPr>
                <w:rFonts w:ascii="Times New Roman" w:hAnsi="Times New Roman"/>
                <w:sz w:val="20"/>
                <w:szCs w:val="20"/>
              </w:rPr>
              <w:t>5 (1X, I2, 2), 3D19.12</w:t>
            </w:r>
          </w:p>
        </w:tc>
      </w:tr>
      <w:tr w:rsidR="00BD588A" w:rsidRPr="00556D20" w:rsidTr="00556D20">
        <w:trPr>
          <w:cantSplit/>
          <w:jc w:val="center"/>
        </w:trPr>
        <w:tc>
          <w:tcPr>
            <w:tcW w:w="2495" w:type="dxa"/>
            <w:shd w:val="clear" w:color="auto" w:fill="auto"/>
          </w:tcPr>
          <w:p w:rsidR="00BD588A" w:rsidRPr="00556D20" w:rsidRDefault="00987708" w:rsidP="00D50115">
            <w:pPr>
              <w:keepNext/>
              <w:spacing w:line="360" w:lineRule="auto"/>
              <w:jc w:val="left"/>
              <w:rPr>
                <w:rFonts w:ascii="Times New Roman" w:hAnsi="Times New Roman"/>
                <w:sz w:val="20"/>
                <w:szCs w:val="20"/>
              </w:rPr>
            </w:pPr>
            <w:r w:rsidRPr="00556D20">
              <w:rPr>
                <w:rFonts w:ascii="Times New Roman" w:hAnsi="Times New Roman"/>
                <w:sz w:val="20"/>
                <w:szCs w:val="20"/>
              </w:rPr>
              <w:t>BROADCAST ORBIT –</w:t>
            </w:r>
            <w:r w:rsidR="00BD588A" w:rsidRPr="00556D20">
              <w:rPr>
                <w:rFonts w:ascii="Times New Roman" w:hAnsi="Times New Roman"/>
                <w:sz w:val="20"/>
                <w:szCs w:val="20"/>
              </w:rPr>
              <w:t xml:space="preserve"> 1</w:t>
            </w:r>
          </w:p>
        </w:tc>
        <w:tc>
          <w:tcPr>
            <w:tcW w:w="4068" w:type="dxa"/>
            <w:shd w:val="clear" w:color="auto" w:fill="auto"/>
          </w:tcPr>
          <w:p w:rsidR="00BD588A" w:rsidRPr="00556D20" w:rsidRDefault="00BD588A" w:rsidP="00D50115">
            <w:pPr>
              <w:keepNext/>
              <w:spacing w:line="360" w:lineRule="auto"/>
              <w:jc w:val="left"/>
              <w:rPr>
                <w:rFonts w:ascii="Times New Roman" w:hAnsi="Times New Roman"/>
                <w:sz w:val="20"/>
                <w:szCs w:val="20"/>
              </w:rPr>
            </w:pPr>
            <w:r w:rsidRPr="00556D20">
              <w:rPr>
                <w:rFonts w:ascii="Times New Roman" w:hAnsi="Times New Roman"/>
                <w:sz w:val="20"/>
                <w:szCs w:val="20"/>
              </w:rPr>
              <w:t>- Satellite position X</w:t>
            </w:r>
            <w:r w:rsidR="001663D5" w:rsidRPr="00556D20">
              <w:rPr>
                <w:rFonts w:ascii="Times New Roman" w:hAnsi="Times New Roman"/>
                <w:sz w:val="20"/>
                <w:szCs w:val="20"/>
              </w:rPr>
              <w:t xml:space="preserve"> </w:t>
            </w:r>
            <w:r w:rsidR="00633E5F" w:rsidRPr="00556D20">
              <w:rPr>
                <w:rFonts w:ascii="Times New Roman" w:hAnsi="Times New Roman"/>
                <w:sz w:val="20"/>
                <w:szCs w:val="20"/>
              </w:rPr>
              <w:t xml:space="preserve">__ __ __ </w:t>
            </w:r>
            <w:r w:rsidRPr="00556D20">
              <w:rPr>
                <w:rFonts w:ascii="Times New Roman" w:hAnsi="Times New Roman"/>
                <w:sz w:val="20"/>
                <w:szCs w:val="20"/>
              </w:rPr>
              <w:t>(km)</w:t>
            </w:r>
          </w:p>
          <w:p w:rsidR="00BD588A" w:rsidRPr="00556D20" w:rsidRDefault="00856737" w:rsidP="00D50115">
            <w:pPr>
              <w:keepNext/>
              <w:spacing w:line="360" w:lineRule="auto"/>
              <w:jc w:val="left"/>
              <w:rPr>
                <w:rFonts w:ascii="Times New Roman" w:hAnsi="Times New Roman"/>
                <w:sz w:val="20"/>
                <w:szCs w:val="20"/>
              </w:rPr>
            </w:pPr>
            <w:r w:rsidRPr="00556D20">
              <w:rPr>
                <w:rFonts w:ascii="Times New Roman" w:hAnsi="Times New Roman"/>
                <w:sz w:val="20"/>
                <w:szCs w:val="20"/>
              </w:rPr>
              <w:t xml:space="preserve">- Satellite </w:t>
            </w:r>
            <w:r w:rsidR="00BD588A" w:rsidRPr="00556D20">
              <w:rPr>
                <w:rFonts w:ascii="Times New Roman" w:hAnsi="Times New Roman"/>
                <w:sz w:val="20"/>
                <w:szCs w:val="20"/>
              </w:rPr>
              <w:t>velocity X dot</w:t>
            </w:r>
            <w:r w:rsidR="00633E5F" w:rsidRPr="00556D20">
              <w:rPr>
                <w:rFonts w:ascii="Times New Roman" w:hAnsi="Times New Roman"/>
                <w:sz w:val="20"/>
                <w:szCs w:val="20"/>
              </w:rPr>
              <w:t xml:space="preserve">__ __ </w:t>
            </w:r>
            <w:r w:rsidR="00BD588A" w:rsidRPr="00556D20">
              <w:rPr>
                <w:rFonts w:ascii="Times New Roman" w:hAnsi="Times New Roman"/>
                <w:sz w:val="20"/>
                <w:szCs w:val="20"/>
              </w:rPr>
              <w:t>(km/sec)</w:t>
            </w:r>
          </w:p>
          <w:p w:rsidR="00BD588A" w:rsidRPr="00556D20" w:rsidRDefault="00856737" w:rsidP="00D50115">
            <w:pPr>
              <w:keepNext/>
              <w:spacing w:line="360" w:lineRule="auto"/>
              <w:jc w:val="left"/>
              <w:rPr>
                <w:rFonts w:ascii="Times New Roman" w:hAnsi="Times New Roman"/>
                <w:sz w:val="20"/>
                <w:szCs w:val="20"/>
              </w:rPr>
            </w:pPr>
            <w:r w:rsidRPr="00556D20">
              <w:rPr>
                <w:rFonts w:ascii="Times New Roman" w:hAnsi="Times New Roman"/>
                <w:sz w:val="20"/>
                <w:szCs w:val="20"/>
              </w:rPr>
              <w:t xml:space="preserve">- Satellite </w:t>
            </w:r>
            <w:r w:rsidR="00BD588A" w:rsidRPr="00556D20">
              <w:rPr>
                <w:rFonts w:ascii="Times New Roman" w:hAnsi="Times New Roman"/>
                <w:sz w:val="20"/>
                <w:szCs w:val="20"/>
              </w:rPr>
              <w:t>X acceleration</w:t>
            </w:r>
            <w:r w:rsidR="00633E5F" w:rsidRPr="00556D20">
              <w:rPr>
                <w:rFonts w:ascii="Times New Roman" w:hAnsi="Times New Roman"/>
                <w:sz w:val="20"/>
                <w:szCs w:val="20"/>
              </w:rPr>
              <w:t xml:space="preserve">__ __ </w:t>
            </w:r>
            <w:r w:rsidR="00BD588A" w:rsidRPr="00556D20">
              <w:rPr>
                <w:rFonts w:ascii="Times New Roman" w:hAnsi="Times New Roman"/>
                <w:sz w:val="20"/>
                <w:szCs w:val="20"/>
              </w:rPr>
              <w:t>(km/sec2)</w:t>
            </w:r>
          </w:p>
          <w:p w:rsidR="00BD588A" w:rsidRPr="00556D20" w:rsidRDefault="00856737" w:rsidP="00D50115">
            <w:pPr>
              <w:keepNext/>
              <w:spacing w:line="360" w:lineRule="auto"/>
              <w:jc w:val="left"/>
              <w:rPr>
                <w:rFonts w:ascii="Times New Roman" w:hAnsi="Times New Roman"/>
                <w:sz w:val="20"/>
                <w:szCs w:val="20"/>
              </w:rPr>
            </w:pPr>
            <w:r w:rsidRPr="00556D20">
              <w:rPr>
                <w:rFonts w:ascii="Times New Roman" w:hAnsi="Times New Roman"/>
                <w:sz w:val="20"/>
                <w:szCs w:val="20"/>
              </w:rPr>
              <w:t xml:space="preserve">- Satellite </w:t>
            </w:r>
            <w:r w:rsidR="00BD588A" w:rsidRPr="00556D20">
              <w:rPr>
                <w:rFonts w:ascii="Times New Roman" w:hAnsi="Times New Roman"/>
                <w:sz w:val="20"/>
                <w:szCs w:val="20"/>
              </w:rPr>
              <w:t>health (0=OK)</w:t>
            </w:r>
          </w:p>
        </w:tc>
        <w:tc>
          <w:tcPr>
            <w:tcW w:w="1743" w:type="dxa"/>
            <w:shd w:val="clear" w:color="auto" w:fill="auto"/>
          </w:tcPr>
          <w:p w:rsidR="00BD588A" w:rsidRPr="00556D20" w:rsidRDefault="00BD588A" w:rsidP="00D50115">
            <w:pPr>
              <w:keepNext/>
              <w:spacing w:line="360" w:lineRule="auto"/>
              <w:jc w:val="left"/>
              <w:rPr>
                <w:rFonts w:ascii="Times New Roman" w:hAnsi="Times New Roman"/>
                <w:sz w:val="20"/>
                <w:szCs w:val="20"/>
              </w:rPr>
            </w:pPr>
            <w:r w:rsidRPr="00556D20">
              <w:rPr>
                <w:rFonts w:ascii="Times New Roman" w:hAnsi="Times New Roman"/>
                <w:sz w:val="20"/>
                <w:szCs w:val="20"/>
              </w:rPr>
              <w:t>4X, 4D19.12</w:t>
            </w:r>
          </w:p>
        </w:tc>
      </w:tr>
      <w:tr w:rsidR="00BD588A" w:rsidRPr="00556D20" w:rsidTr="00556D20">
        <w:trPr>
          <w:cantSplit/>
          <w:jc w:val="center"/>
        </w:trPr>
        <w:tc>
          <w:tcPr>
            <w:tcW w:w="2495" w:type="dxa"/>
            <w:shd w:val="clear" w:color="auto" w:fill="auto"/>
          </w:tcPr>
          <w:p w:rsidR="00BD588A" w:rsidRPr="00556D20" w:rsidRDefault="00987708" w:rsidP="00D50115">
            <w:pPr>
              <w:keepNext/>
              <w:spacing w:line="360" w:lineRule="auto"/>
              <w:jc w:val="left"/>
              <w:rPr>
                <w:rFonts w:ascii="Times New Roman" w:hAnsi="Times New Roman"/>
                <w:sz w:val="20"/>
                <w:szCs w:val="20"/>
              </w:rPr>
            </w:pPr>
            <w:r w:rsidRPr="00556D20">
              <w:rPr>
                <w:rFonts w:ascii="Times New Roman" w:hAnsi="Times New Roman"/>
                <w:sz w:val="20"/>
                <w:szCs w:val="20"/>
              </w:rPr>
              <w:t>BROADCAST ORBIT – 2</w:t>
            </w:r>
          </w:p>
        </w:tc>
        <w:tc>
          <w:tcPr>
            <w:tcW w:w="4068" w:type="dxa"/>
            <w:shd w:val="clear" w:color="auto" w:fill="auto"/>
          </w:tcPr>
          <w:p w:rsidR="00BD588A" w:rsidRPr="00556D20" w:rsidRDefault="00BD588A" w:rsidP="00D50115">
            <w:pPr>
              <w:keepNext/>
              <w:spacing w:line="360" w:lineRule="auto"/>
              <w:jc w:val="left"/>
              <w:rPr>
                <w:rFonts w:ascii="Times New Roman" w:hAnsi="Times New Roman"/>
                <w:sz w:val="20"/>
                <w:szCs w:val="20"/>
              </w:rPr>
            </w:pPr>
            <w:r w:rsidRPr="00556D20">
              <w:rPr>
                <w:rFonts w:ascii="Times New Roman" w:hAnsi="Times New Roman"/>
                <w:sz w:val="20"/>
                <w:szCs w:val="20"/>
              </w:rPr>
              <w:t>- Satellite position Y</w:t>
            </w:r>
            <w:r w:rsidR="001663D5" w:rsidRPr="00556D20">
              <w:rPr>
                <w:rFonts w:ascii="Times New Roman" w:hAnsi="Times New Roman"/>
                <w:sz w:val="20"/>
                <w:szCs w:val="20"/>
              </w:rPr>
              <w:t>________</w:t>
            </w:r>
            <w:r w:rsidRPr="00556D20">
              <w:rPr>
                <w:rFonts w:ascii="Times New Roman" w:hAnsi="Times New Roman"/>
                <w:sz w:val="20"/>
                <w:szCs w:val="20"/>
              </w:rPr>
              <w:t>(km)</w:t>
            </w:r>
          </w:p>
          <w:p w:rsidR="00BD588A" w:rsidRPr="00556D20" w:rsidRDefault="00856737" w:rsidP="00D50115">
            <w:pPr>
              <w:keepNext/>
              <w:spacing w:line="360" w:lineRule="auto"/>
              <w:jc w:val="left"/>
              <w:rPr>
                <w:rFonts w:ascii="Times New Roman" w:hAnsi="Times New Roman"/>
                <w:sz w:val="20"/>
                <w:szCs w:val="20"/>
              </w:rPr>
            </w:pPr>
            <w:r w:rsidRPr="00556D20">
              <w:rPr>
                <w:rFonts w:ascii="Times New Roman" w:hAnsi="Times New Roman"/>
                <w:sz w:val="20"/>
                <w:szCs w:val="20"/>
              </w:rPr>
              <w:t xml:space="preserve">- Satellite </w:t>
            </w:r>
            <w:r w:rsidR="00BD588A" w:rsidRPr="00556D20">
              <w:rPr>
                <w:rFonts w:ascii="Times New Roman" w:hAnsi="Times New Roman"/>
                <w:sz w:val="20"/>
                <w:szCs w:val="20"/>
              </w:rPr>
              <w:t>velocity Y dot</w:t>
            </w:r>
            <w:r w:rsidR="001663D5" w:rsidRPr="00556D20">
              <w:rPr>
                <w:rFonts w:ascii="Times New Roman" w:hAnsi="Times New Roman"/>
                <w:sz w:val="20"/>
                <w:szCs w:val="20"/>
              </w:rPr>
              <w:t xml:space="preserve">__ __ </w:t>
            </w:r>
            <w:r w:rsidR="00BD588A" w:rsidRPr="00556D20">
              <w:rPr>
                <w:rFonts w:ascii="Times New Roman" w:hAnsi="Times New Roman"/>
                <w:sz w:val="20"/>
                <w:szCs w:val="20"/>
              </w:rPr>
              <w:t>(km/sec)</w:t>
            </w:r>
          </w:p>
          <w:p w:rsidR="00BD588A" w:rsidRPr="00556D20" w:rsidRDefault="00856737" w:rsidP="00D50115">
            <w:pPr>
              <w:keepNext/>
              <w:spacing w:line="360" w:lineRule="auto"/>
              <w:jc w:val="left"/>
              <w:rPr>
                <w:rFonts w:ascii="Times New Roman" w:hAnsi="Times New Roman"/>
                <w:sz w:val="20"/>
                <w:szCs w:val="20"/>
              </w:rPr>
            </w:pPr>
            <w:r w:rsidRPr="00556D20">
              <w:rPr>
                <w:rFonts w:ascii="Times New Roman" w:hAnsi="Times New Roman"/>
                <w:sz w:val="20"/>
                <w:szCs w:val="20"/>
              </w:rPr>
              <w:t xml:space="preserve">- Satellite </w:t>
            </w:r>
            <w:r w:rsidR="00BD588A" w:rsidRPr="00556D20">
              <w:rPr>
                <w:rFonts w:ascii="Times New Roman" w:hAnsi="Times New Roman"/>
                <w:sz w:val="20"/>
                <w:szCs w:val="20"/>
              </w:rPr>
              <w:t>Y acceleration</w:t>
            </w:r>
            <w:r w:rsidR="001663D5" w:rsidRPr="00556D20">
              <w:rPr>
                <w:rFonts w:ascii="Times New Roman" w:hAnsi="Times New Roman"/>
                <w:sz w:val="20"/>
                <w:szCs w:val="20"/>
              </w:rPr>
              <w:t xml:space="preserve">__ __ </w:t>
            </w:r>
            <w:r w:rsidR="00BD588A" w:rsidRPr="00556D20">
              <w:rPr>
                <w:rFonts w:ascii="Times New Roman" w:hAnsi="Times New Roman"/>
                <w:sz w:val="20"/>
                <w:szCs w:val="20"/>
              </w:rPr>
              <w:t>(km/sec2)</w:t>
            </w:r>
          </w:p>
          <w:p w:rsidR="00BD588A" w:rsidRPr="00556D20" w:rsidRDefault="00856737" w:rsidP="00D50115">
            <w:pPr>
              <w:keepNext/>
              <w:spacing w:line="360" w:lineRule="auto"/>
              <w:jc w:val="left"/>
              <w:rPr>
                <w:rFonts w:ascii="Times New Roman" w:hAnsi="Times New Roman"/>
                <w:sz w:val="20"/>
                <w:szCs w:val="20"/>
              </w:rPr>
            </w:pPr>
            <w:r w:rsidRPr="00556D20">
              <w:rPr>
                <w:rFonts w:ascii="Times New Roman" w:hAnsi="Times New Roman"/>
                <w:sz w:val="20"/>
                <w:szCs w:val="20"/>
              </w:rPr>
              <w:t xml:space="preserve">- Satellite </w:t>
            </w:r>
            <w:r w:rsidR="001663D5" w:rsidRPr="00556D20">
              <w:rPr>
                <w:rFonts w:ascii="Times New Roman" w:hAnsi="Times New Roman"/>
                <w:sz w:val="20"/>
                <w:szCs w:val="20"/>
              </w:rPr>
              <w:t>frequency number__</w:t>
            </w:r>
            <w:r w:rsidR="00BD588A" w:rsidRPr="00556D20">
              <w:rPr>
                <w:rFonts w:ascii="Times New Roman" w:hAnsi="Times New Roman"/>
                <w:sz w:val="20"/>
                <w:szCs w:val="20"/>
              </w:rPr>
              <w:t>(-7…+12)</w:t>
            </w:r>
          </w:p>
        </w:tc>
        <w:tc>
          <w:tcPr>
            <w:tcW w:w="1743" w:type="dxa"/>
            <w:shd w:val="clear" w:color="auto" w:fill="auto"/>
          </w:tcPr>
          <w:p w:rsidR="00BD588A" w:rsidRPr="00556D20" w:rsidRDefault="00BD588A" w:rsidP="00D50115">
            <w:pPr>
              <w:keepNext/>
              <w:spacing w:line="360" w:lineRule="auto"/>
              <w:jc w:val="left"/>
              <w:rPr>
                <w:rFonts w:ascii="Times New Roman" w:hAnsi="Times New Roman"/>
                <w:sz w:val="20"/>
                <w:szCs w:val="20"/>
              </w:rPr>
            </w:pPr>
            <w:r w:rsidRPr="00556D20">
              <w:rPr>
                <w:rFonts w:ascii="Times New Roman" w:hAnsi="Times New Roman"/>
                <w:sz w:val="20"/>
                <w:szCs w:val="20"/>
              </w:rPr>
              <w:t>4X, 4D19.12</w:t>
            </w:r>
          </w:p>
        </w:tc>
      </w:tr>
      <w:tr w:rsidR="00BD588A" w:rsidRPr="00556D20" w:rsidTr="00556D20">
        <w:trPr>
          <w:cantSplit/>
          <w:jc w:val="center"/>
        </w:trPr>
        <w:tc>
          <w:tcPr>
            <w:tcW w:w="2495" w:type="dxa"/>
            <w:shd w:val="clear" w:color="auto" w:fill="auto"/>
          </w:tcPr>
          <w:p w:rsidR="00BD588A" w:rsidRPr="00556D20" w:rsidRDefault="00987708" w:rsidP="00D50115">
            <w:pPr>
              <w:keepNext/>
              <w:spacing w:line="360" w:lineRule="auto"/>
              <w:jc w:val="left"/>
              <w:rPr>
                <w:rFonts w:ascii="Times New Roman" w:hAnsi="Times New Roman"/>
                <w:sz w:val="20"/>
                <w:szCs w:val="20"/>
              </w:rPr>
            </w:pPr>
            <w:r w:rsidRPr="00556D20">
              <w:rPr>
                <w:rFonts w:ascii="Times New Roman" w:hAnsi="Times New Roman"/>
                <w:sz w:val="20"/>
                <w:szCs w:val="20"/>
              </w:rPr>
              <w:t>BROADCAST ORBIT – 3</w:t>
            </w:r>
          </w:p>
        </w:tc>
        <w:tc>
          <w:tcPr>
            <w:tcW w:w="4068" w:type="dxa"/>
            <w:shd w:val="clear" w:color="auto" w:fill="auto"/>
          </w:tcPr>
          <w:p w:rsidR="00BD588A" w:rsidRPr="00556D20" w:rsidRDefault="00BD588A" w:rsidP="00D50115">
            <w:pPr>
              <w:keepNext/>
              <w:spacing w:line="360" w:lineRule="auto"/>
              <w:jc w:val="left"/>
              <w:rPr>
                <w:rFonts w:ascii="Times New Roman" w:hAnsi="Times New Roman"/>
                <w:sz w:val="20"/>
                <w:szCs w:val="20"/>
              </w:rPr>
            </w:pPr>
            <w:r w:rsidRPr="00556D20">
              <w:rPr>
                <w:rFonts w:ascii="Times New Roman" w:hAnsi="Times New Roman"/>
                <w:sz w:val="20"/>
                <w:szCs w:val="20"/>
              </w:rPr>
              <w:t>- Satellite position Z</w:t>
            </w:r>
            <w:r w:rsidR="001663D5" w:rsidRPr="00556D20">
              <w:rPr>
                <w:rFonts w:ascii="Times New Roman" w:hAnsi="Times New Roman"/>
                <w:sz w:val="20"/>
                <w:szCs w:val="20"/>
              </w:rPr>
              <w:t>________</w:t>
            </w:r>
            <w:r w:rsidR="00FE0D10" w:rsidRPr="00556D20">
              <w:rPr>
                <w:rFonts w:ascii="Times New Roman" w:hAnsi="Times New Roman"/>
                <w:sz w:val="20"/>
                <w:szCs w:val="20"/>
              </w:rPr>
              <w:t xml:space="preserve"> </w:t>
            </w:r>
            <w:r w:rsidRPr="00556D20">
              <w:rPr>
                <w:rFonts w:ascii="Times New Roman" w:hAnsi="Times New Roman"/>
                <w:sz w:val="20"/>
                <w:szCs w:val="20"/>
              </w:rPr>
              <w:t>(km)</w:t>
            </w:r>
          </w:p>
          <w:p w:rsidR="00BD588A" w:rsidRPr="00556D20" w:rsidRDefault="00856737" w:rsidP="00D50115">
            <w:pPr>
              <w:keepNext/>
              <w:spacing w:line="360" w:lineRule="auto"/>
              <w:jc w:val="left"/>
              <w:rPr>
                <w:rFonts w:ascii="Times New Roman" w:hAnsi="Times New Roman"/>
                <w:sz w:val="20"/>
                <w:szCs w:val="20"/>
              </w:rPr>
            </w:pPr>
            <w:r w:rsidRPr="00556D20">
              <w:rPr>
                <w:rFonts w:ascii="Times New Roman" w:hAnsi="Times New Roman"/>
                <w:sz w:val="20"/>
                <w:szCs w:val="20"/>
              </w:rPr>
              <w:t xml:space="preserve">- Satellite </w:t>
            </w:r>
            <w:r w:rsidR="00BD588A" w:rsidRPr="00556D20">
              <w:rPr>
                <w:rFonts w:ascii="Times New Roman" w:hAnsi="Times New Roman"/>
                <w:sz w:val="20"/>
                <w:szCs w:val="20"/>
              </w:rPr>
              <w:t>velocity Z dot</w:t>
            </w:r>
            <w:r w:rsidR="00FE0D10" w:rsidRPr="00556D20">
              <w:rPr>
                <w:rFonts w:ascii="Times New Roman" w:hAnsi="Times New Roman"/>
                <w:sz w:val="20"/>
                <w:szCs w:val="20"/>
              </w:rPr>
              <w:t xml:space="preserve">__ __ </w:t>
            </w:r>
            <w:r w:rsidR="00BD588A" w:rsidRPr="00556D20">
              <w:rPr>
                <w:rFonts w:ascii="Times New Roman" w:hAnsi="Times New Roman"/>
                <w:sz w:val="20"/>
                <w:szCs w:val="20"/>
              </w:rPr>
              <w:t>(km/sec)</w:t>
            </w:r>
          </w:p>
          <w:p w:rsidR="00BD588A" w:rsidRPr="00556D20" w:rsidRDefault="00856737" w:rsidP="00D50115">
            <w:pPr>
              <w:keepNext/>
              <w:spacing w:line="360" w:lineRule="auto"/>
              <w:jc w:val="left"/>
              <w:rPr>
                <w:rFonts w:ascii="Times New Roman" w:hAnsi="Times New Roman"/>
                <w:sz w:val="20"/>
                <w:szCs w:val="20"/>
              </w:rPr>
            </w:pPr>
            <w:r w:rsidRPr="00556D20">
              <w:rPr>
                <w:rFonts w:ascii="Times New Roman" w:hAnsi="Times New Roman"/>
                <w:sz w:val="20"/>
                <w:szCs w:val="20"/>
              </w:rPr>
              <w:t xml:space="preserve">- Satellite </w:t>
            </w:r>
            <w:r w:rsidR="00BD588A" w:rsidRPr="00556D20">
              <w:rPr>
                <w:rFonts w:ascii="Times New Roman" w:hAnsi="Times New Roman"/>
                <w:sz w:val="20"/>
                <w:szCs w:val="20"/>
              </w:rPr>
              <w:t>Z acceleration</w:t>
            </w:r>
            <w:r w:rsidR="00FE0D10" w:rsidRPr="00556D20">
              <w:rPr>
                <w:rFonts w:ascii="Times New Roman" w:hAnsi="Times New Roman"/>
                <w:sz w:val="20"/>
                <w:szCs w:val="20"/>
              </w:rPr>
              <w:t xml:space="preserve">__ __ </w:t>
            </w:r>
            <w:r w:rsidR="00BD588A" w:rsidRPr="00556D20">
              <w:rPr>
                <w:rFonts w:ascii="Times New Roman" w:hAnsi="Times New Roman"/>
                <w:sz w:val="20"/>
                <w:szCs w:val="20"/>
              </w:rPr>
              <w:t>(km/sec2)</w:t>
            </w:r>
          </w:p>
          <w:p w:rsidR="00BD588A" w:rsidRPr="00556D20" w:rsidRDefault="00BD588A" w:rsidP="00D50115">
            <w:pPr>
              <w:keepNext/>
              <w:spacing w:line="360" w:lineRule="auto"/>
              <w:jc w:val="left"/>
              <w:rPr>
                <w:rFonts w:ascii="Times New Roman" w:hAnsi="Times New Roman"/>
                <w:sz w:val="20"/>
                <w:szCs w:val="20"/>
              </w:rPr>
            </w:pPr>
            <w:r w:rsidRPr="00556D20">
              <w:rPr>
                <w:rFonts w:ascii="Times New Roman" w:hAnsi="Times New Roman"/>
                <w:sz w:val="20"/>
                <w:szCs w:val="20"/>
              </w:rPr>
              <w:t>- Age of oper. information</w:t>
            </w:r>
            <w:r w:rsidR="00FE0D10" w:rsidRPr="00556D20">
              <w:rPr>
                <w:rFonts w:ascii="Times New Roman" w:hAnsi="Times New Roman"/>
                <w:sz w:val="20"/>
                <w:szCs w:val="20"/>
              </w:rPr>
              <w:t>__ _</w:t>
            </w:r>
            <w:r w:rsidRPr="00556D20">
              <w:rPr>
                <w:rFonts w:ascii="Times New Roman" w:hAnsi="Times New Roman"/>
                <w:sz w:val="20"/>
                <w:szCs w:val="20"/>
              </w:rPr>
              <w:t>(days)</w:t>
            </w:r>
          </w:p>
        </w:tc>
        <w:tc>
          <w:tcPr>
            <w:tcW w:w="1743" w:type="dxa"/>
            <w:shd w:val="clear" w:color="auto" w:fill="auto"/>
          </w:tcPr>
          <w:p w:rsidR="00BD588A" w:rsidRPr="00556D20" w:rsidRDefault="00BD588A" w:rsidP="00D50115">
            <w:pPr>
              <w:keepNext/>
              <w:spacing w:line="360" w:lineRule="auto"/>
              <w:jc w:val="left"/>
              <w:rPr>
                <w:rFonts w:ascii="Times New Roman" w:hAnsi="Times New Roman"/>
                <w:sz w:val="20"/>
                <w:szCs w:val="20"/>
              </w:rPr>
            </w:pPr>
            <w:r w:rsidRPr="00556D20">
              <w:rPr>
                <w:rFonts w:ascii="Times New Roman" w:hAnsi="Times New Roman"/>
                <w:sz w:val="20"/>
                <w:szCs w:val="20"/>
              </w:rPr>
              <w:t>4X, 4D19.12</w:t>
            </w:r>
          </w:p>
        </w:tc>
      </w:tr>
    </w:tbl>
    <w:p w:rsidR="0004135A" w:rsidRPr="00556D20" w:rsidRDefault="0004135A" w:rsidP="00D50115">
      <w:pPr>
        <w:spacing w:line="360" w:lineRule="auto"/>
        <w:rPr>
          <w:rFonts w:ascii="Times New Roman" w:hAnsi="Times New Roman"/>
          <w:sz w:val="20"/>
          <w:highlight w:val="yellow"/>
        </w:rPr>
      </w:pPr>
    </w:p>
    <w:p w:rsidR="00556D20" w:rsidRPr="00556D20" w:rsidRDefault="00556D20" w:rsidP="00D50115">
      <w:pPr>
        <w:pBdr>
          <w:top w:val="single" w:sz="4" w:space="1" w:color="auto"/>
          <w:left w:val="single" w:sz="4" w:space="4" w:color="auto"/>
          <w:bottom w:val="single" w:sz="4" w:space="1" w:color="auto"/>
          <w:right w:val="single" w:sz="4" w:space="4" w:color="auto"/>
        </w:pBdr>
        <w:spacing w:line="360" w:lineRule="auto"/>
        <w:rPr>
          <w:rFonts w:ascii="Times New Roman" w:hAnsi="Times New Roman"/>
          <w:sz w:val="20"/>
        </w:rPr>
      </w:pPr>
      <w:r w:rsidRPr="00556D20">
        <w:rPr>
          <w:rFonts w:ascii="Times New Roman" w:hAnsi="Times New Roman"/>
          <w:b/>
          <w:sz w:val="20"/>
        </w:rPr>
        <w:t xml:space="preserve">Table </w:t>
      </w:r>
      <w:r w:rsidRPr="00556D20">
        <w:rPr>
          <w:rFonts w:ascii="Times New Roman" w:hAnsi="Times New Roman"/>
          <w:b/>
          <w:sz w:val="20"/>
        </w:rPr>
        <w:fldChar w:fldCharType="begin"/>
      </w:r>
      <w:r w:rsidRPr="00556D20">
        <w:rPr>
          <w:rFonts w:ascii="Times New Roman" w:hAnsi="Times New Roman"/>
          <w:b/>
          <w:sz w:val="20"/>
        </w:rPr>
        <w:instrText xml:space="preserve"> SEQ Table \* ARABIC </w:instrText>
      </w:r>
      <w:r w:rsidRPr="00556D20">
        <w:rPr>
          <w:rFonts w:ascii="Times New Roman" w:hAnsi="Times New Roman"/>
          <w:b/>
          <w:sz w:val="20"/>
        </w:rPr>
        <w:fldChar w:fldCharType="separate"/>
      </w:r>
      <w:r w:rsidRPr="00556D20">
        <w:rPr>
          <w:rFonts w:ascii="Times New Roman" w:hAnsi="Times New Roman"/>
          <w:b/>
          <w:noProof/>
          <w:sz w:val="20"/>
        </w:rPr>
        <w:t>2</w:t>
      </w:r>
      <w:r w:rsidRPr="00556D20">
        <w:rPr>
          <w:rFonts w:ascii="Times New Roman" w:hAnsi="Times New Roman"/>
          <w:b/>
          <w:sz w:val="20"/>
        </w:rPr>
        <w:fldChar w:fldCharType="end"/>
      </w:r>
      <w:r w:rsidRPr="00556D20">
        <w:rPr>
          <w:rFonts w:ascii="Times New Roman" w:hAnsi="Times New Roman"/>
          <w:b/>
          <w:sz w:val="20"/>
        </w:rPr>
        <w:t xml:space="preserve">: </w:t>
      </w:r>
      <w:r w:rsidRPr="00556D20">
        <w:rPr>
          <w:rFonts w:ascii="Times New Roman" w:hAnsi="Times New Roman"/>
          <w:sz w:val="20"/>
        </w:rPr>
        <w:t xml:space="preserve">GLONASS data record description </w:t>
      </w:r>
      <w:r w:rsidRPr="00556D20">
        <w:rPr>
          <w:rFonts w:ascii="Times New Roman" w:hAnsi="Times New Roman"/>
          <w:sz w:val="20"/>
        </w:rPr>
        <w:fldChar w:fldCharType="begin" w:fldLock="1"/>
      </w:r>
      <w:r w:rsidRPr="00556D20">
        <w:rPr>
          <w:rFonts w:ascii="Times New Roman" w:hAnsi="Times New Roman"/>
          <w:sz w:val="20"/>
        </w:rPr>
        <w:instrText>ADDIN CSL_CITATION { "citationItems" : [ { "id" : "ITEM-1", "itemData" : { "author" : [ { "dropping-particle" : "", "family" : "Gurtner", "given" : "Werner", "non-dropping-particle" : "", "parse-names" : false, "suffix" : "" }, { "dropping-particle" : "", "family" : "Estey", "given" : "Lou", "non-dropping-particle" : "", "parse-names" : false, "suffix" : "" } ], "id" : "ITEM-1", "issued" : { "date-parts" : [ [ "2007" ] ] }, "number-of-pages" : "40", "title" : "RINEX The Receiver Independent Exchange Format", "type" : "report" }, "uris" : [ "http://www.mendeley.com/documents/?uuid=dc773e5a-26e8-41a0-b4ab-1ddc84da7203" ] } ], "mendeley" : { "formattedCitation" : "(Gurtner &amp; Estey, 2007)", "plainTextFormattedCitation" : "(Gurtner &amp; Estey, 2007)", "previouslyFormattedCitation" : "(Gurtner &amp; Estey, 2007)" }, "properties" : { "noteIndex" : 0 }, "schema" : "https://github.com/citation-style-language/schema/raw/master/csl-citation.json" }</w:instrText>
      </w:r>
      <w:r w:rsidRPr="00556D20">
        <w:rPr>
          <w:rFonts w:ascii="Times New Roman" w:hAnsi="Times New Roman"/>
          <w:sz w:val="20"/>
        </w:rPr>
        <w:fldChar w:fldCharType="separate"/>
      </w:r>
      <w:r w:rsidRPr="00556D20">
        <w:rPr>
          <w:rFonts w:ascii="Times New Roman" w:hAnsi="Times New Roman"/>
          <w:noProof/>
          <w:sz w:val="20"/>
        </w:rPr>
        <w:t>(Gurtner &amp; Estey, 2007)</w:t>
      </w:r>
      <w:r w:rsidRPr="00556D20">
        <w:rPr>
          <w:rFonts w:ascii="Times New Roman" w:hAnsi="Times New Roman"/>
          <w:sz w:val="20"/>
        </w:rPr>
        <w:fldChar w:fldCharType="end"/>
      </w:r>
      <w:r w:rsidRPr="00556D20">
        <w:rPr>
          <w:rFonts w:ascii="Times New Roman" w:hAnsi="Times New Roman"/>
          <w:sz w:val="20"/>
        </w:rPr>
        <w:t>.</w:t>
      </w:r>
    </w:p>
    <w:p w:rsidR="00556D20" w:rsidRPr="00556D20" w:rsidRDefault="00556D20" w:rsidP="00D50115">
      <w:pPr>
        <w:spacing w:line="360" w:lineRule="auto"/>
        <w:rPr>
          <w:rFonts w:ascii="Times New Roman" w:hAnsi="Times New Roman"/>
          <w:sz w:val="20"/>
        </w:rPr>
      </w:pPr>
    </w:p>
    <w:p w:rsidR="00BD588A" w:rsidRPr="00556D20" w:rsidRDefault="0004135A" w:rsidP="00D50115">
      <w:pPr>
        <w:spacing w:line="360" w:lineRule="auto"/>
        <w:rPr>
          <w:rFonts w:ascii="Times New Roman" w:hAnsi="Times New Roman"/>
          <w:sz w:val="20"/>
        </w:rPr>
      </w:pPr>
      <w:r w:rsidRPr="00556D20">
        <w:rPr>
          <w:rFonts w:ascii="Times New Roman" w:hAnsi="Times New Roman"/>
          <w:sz w:val="20"/>
        </w:rPr>
        <w:t xml:space="preserve">Figure </w:t>
      </w:r>
      <w:r w:rsidR="00987708" w:rsidRPr="00556D20">
        <w:rPr>
          <w:rFonts w:ascii="Times New Roman" w:hAnsi="Times New Roman"/>
          <w:sz w:val="20"/>
        </w:rPr>
        <w:t>1</w:t>
      </w:r>
      <w:r w:rsidRPr="00556D20">
        <w:rPr>
          <w:rFonts w:ascii="Times New Roman" w:hAnsi="Times New Roman"/>
          <w:sz w:val="20"/>
        </w:rPr>
        <w:t xml:space="preserve"> contains a single record of GLONASS navigational message in RINEX format. It relates to satellite </w:t>
      </w:r>
      <w:r w:rsidR="00BD588A" w:rsidRPr="00556D20">
        <w:rPr>
          <w:rFonts w:ascii="Times New Roman" w:hAnsi="Times New Roman"/>
          <w:sz w:val="20"/>
        </w:rPr>
        <w:t xml:space="preserve">PNR 1 </w:t>
      </w:r>
      <w:r w:rsidRPr="00556D20">
        <w:rPr>
          <w:rFonts w:ascii="Times New Roman" w:hAnsi="Times New Roman"/>
          <w:sz w:val="20"/>
        </w:rPr>
        <w:t>from 9</w:t>
      </w:r>
      <w:r w:rsidRPr="00556D20">
        <w:rPr>
          <w:rFonts w:ascii="Times New Roman" w:hAnsi="Times New Roman"/>
          <w:sz w:val="20"/>
          <w:vertAlign w:val="superscript"/>
        </w:rPr>
        <w:t>th</w:t>
      </w:r>
      <w:r w:rsidRPr="00556D20">
        <w:rPr>
          <w:rFonts w:ascii="Times New Roman" w:hAnsi="Times New Roman"/>
          <w:sz w:val="20"/>
        </w:rPr>
        <w:t xml:space="preserve"> June </w:t>
      </w:r>
      <w:r w:rsidR="00987708" w:rsidRPr="00556D20">
        <w:rPr>
          <w:rFonts w:ascii="Times New Roman" w:hAnsi="Times New Roman"/>
          <w:sz w:val="20"/>
        </w:rPr>
        <w:t>2013</w:t>
      </w:r>
      <w:r w:rsidR="00BD588A" w:rsidRPr="00556D20">
        <w:rPr>
          <w:rFonts w:ascii="Times New Roman" w:hAnsi="Times New Roman"/>
          <w:sz w:val="20"/>
        </w:rPr>
        <w:t xml:space="preserve"> 0:00 GLONASS time. </w:t>
      </w:r>
    </w:p>
    <w:p w:rsidR="00BD588A" w:rsidRPr="00556D20" w:rsidRDefault="00BD588A" w:rsidP="00D50115">
      <w:pPr>
        <w:spacing w:line="360" w:lineRule="auto"/>
        <w:rPr>
          <w:rFonts w:ascii="Times New Roman" w:hAnsi="Times New Roman"/>
          <w:sz w:val="20"/>
        </w:rPr>
      </w:pPr>
    </w:p>
    <w:tbl>
      <w:tblPr>
        <w:tblW w:w="5216" w:type="pct"/>
        <w:jc w:val="center"/>
        <w:shd w:val="clear" w:color="auto" w:fill="FAFAFA"/>
        <w:tblLayout w:type="fixed"/>
        <w:tblCellMar>
          <w:left w:w="0" w:type="dxa"/>
          <w:right w:w="0" w:type="dxa"/>
        </w:tblCellMar>
        <w:tblLook w:val="04A0" w:firstRow="1" w:lastRow="0" w:firstColumn="1" w:lastColumn="0" w:noHBand="0" w:noVBand="1"/>
      </w:tblPr>
      <w:tblGrid>
        <w:gridCol w:w="2464"/>
        <w:gridCol w:w="1985"/>
        <w:gridCol w:w="2693"/>
        <w:gridCol w:w="2320"/>
      </w:tblGrid>
      <w:tr w:rsidR="006D38FD" w:rsidRPr="006D38FD" w:rsidTr="006D38FD">
        <w:trPr>
          <w:cantSplit/>
          <w:jc w:val="center"/>
        </w:trPr>
        <w:tc>
          <w:tcPr>
            <w:tcW w:w="2464" w:type="dxa"/>
            <w:shd w:val="clear" w:color="auto" w:fill="FAFAFA"/>
          </w:tcPr>
          <w:p w:rsidR="006D38FD" w:rsidRPr="006D38FD" w:rsidRDefault="006D38FD" w:rsidP="00D50115">
            <w:pPr>
              <w:keepNext/>
              <w:spacing w:line="360" w:lineRule="auto"/>
              <w:rPr>
                <w:rFonts w:ascii="Courier New" w:hAnsi="Courier New" w:cs="Courier New"/>
                <w:sz w:val="16"/>
                <w:szCs w:val="17"/>
              </w:rPr>
            </w:pPr>
            <w:r w:rsidRPr="006D38FD">
              <w:rPr>
                <w:rFonts w:ascii="Courier New" w:hAnsi="Courier New" w:cs="Courier New"/>
                <w:sz w:val="16"/>
                <w:szCs w:val="17"/>
              </w:rPr>
              <w:lastRenderedPageBreak/>
              <w:t xml:space="preserve">PRN y m d h m s </w:t>
            </w:r>
          </w:p>
        </w:tc>
        <w:tc>
          <w:tcPr>
            <w:tcW w:w="1985" w:type="dxa"/>
            <w:shd w:val="clear" w:color="auto" w:fill="FAFAFA"/>
          </w:tcPr>
          <w:p w:rsidR="006D38FD" w:rsidRPr="006D38FD" w:rsidRDefault="006D38FD" w:rsidP="00D50115">
            <w:pPr>
              <w:keepNext/>
              <w:spacing w:line="360" w:lineRule="auto"/>
              <w:jc w:val="left"/>
              <w:rPr>
                <w:rFonts w:ascii="Courier New" w:hAnsi="Courier New" w:cs="Courier New"/>
                <w:sz w:val="16"/>
                <w:szCs w:val="17"/>
              </w:rPr>
            </w:pPr>
            <w:r w:rsidRPr="006D38FD">
              <w:rPr>
                <w:rFonts w:ascii="Courier New" w:hAnsi="Courier New" w:cs="Courier New"/>
                <w:sz w:val="16"/>
                <w:szCs w:val="17"/>
              </w:rPr>
              <w:t>SV clock bias (sec)</w:t>
            </w:r>
          </w:p>
        </w:tc>
        <w:tc>
          <w:tcPr>
            <w:tcW w:w="2693" w:type="dxa"/>
            <w:shd w:val="clear" w:color="auto" w:fill="FAFAFA"/>
          </w:tcPr>
          <w:p w:rsidR="006D38FD" w:rsidRPr="006D38FD" w:rsidRDefault="006D38FD" w:rsidP="00D50115">
            <w:pPr>
              <w:keepNext/>
              <w:spacing w:line="360" w:lineRule="auto"/>
              <w:jc w:val="left"/>
              <w:rPr>
                <w:rFonts w:ascii="Courier New" w:hAnsi="Courier New" w:cs="Courier New"/>
                <w:sz w:val="16"/>
                <w:szCs w:val="17"/>
              </w:rPr>
            </w:pPr>
            <w:r w:rsidRPr="006D38FD">
              <w:rPr>
                <w:rFonts w:ascii="Courier New" w:hAnsi="Courier New" w:cs="Courier New"/>
                <w:sz w:val="16"/>
                <w:szCs w:val="17"/>
              </w:rPr>
              <w:t>SV relative frequency bias</w:t>
            </w:r>
          </w:p>
        </w:tc>
        <w:tc>
          <w:tcPr>
            <w:tcW w:w="2320" w:type="dxa"/>
            <w:shd w:val="clear" w:color="auto" w:fill="FAFAFA"/>
          </w:tcPr>
          <w:p w:rsidR="006D38FD" w:rsidRPr="006D38FD" w:rsidRDefault="006D38FD" w:rsidP="00D50115">
            <w:pPr>
              <w:keepNext/>
              <w:spacing w:line="360" w:lineRule="auto"/>
              <w:jc w:val="left"/>
              <w:rPr>
                <w:rFonts w:ascii="Courier New" w:hAnsi="Courier New" w:cs="Courier New"/>
                <w:sz w:val="16"/>
                <w:szCs w:val="17"/>
              </w:rPr>
            </w:pPr>
            <w:r w:rsidRPr="006D38FD">
              <w:rPr>
                <w:rFonts w:ascii="Courier New" w:hAnsi="Courier New" w:cs="Courier New"/>
                <w:sz w:val="16"/>
                <w:szCs w:val="17"/>
              </w:rPr>
              <w:t>Message frame time</w:t>
            </w:r>
          </w:p>
        </w:tc>
      </w:tr>
      <w:tr w:rsidR="006D38FD" w:rsidRPr="006D38FD" w:rsidTr="006D38FD">
        <w:trPr>
          <w:cantSplit/>
          <w:jc w:val="center"/>
        </w:trPr>
        <w:tc>
          <w:tcPr>
            <w:tcW w:w="2464" w:type="dxa"/>
            <w:shd w:val="clear" w:color="auto" w:fill="FAFAFA"/>
          </w:tcPr>
          <w:p w:rsidR="006D38FD" w:rsidRPr="006D38FD" w:rsidRDefault="006D38FD" w:rsidP="00D50115">
            <w:pPr>
              <w:keepNext/>
              <w:spacing w:line="360" w:lineRule="auto"/>
              <w:rPr>
                <w:rFonts w:ascii="Courier New" w:hAnsi="Courier New" w:cs="Courier New"/>
                <w:sz w:val="16"/>
                <w:szCs w:val="17"/>
              </w:rPr>
            </w:pPr>
            <w:r w:rsidRPr="006D38FD">
              <w:rPr>
                <w:rFonts w:ascii="Courier New" w:hAnsi="Courier New" w:cs="Courier New"/>
                <w:sz w:val="16"/>
                <w:szCs w:val="17"/>
              </w:rPr>
              <w:t>1 13 6 9 0 0 0.0</w:t>
            </w:r>
          </w:p>
        </w:tc>
        <w:tc>
          <w:tcPr>
            <w:tcW w:w="1985" w:type="dxa"/>
            <w:shd w:val="clear" w:color="auto" w:fill="FAFAFA"/>
          </w:tcPr>
          <w:p w:rsidR="006D38FD" w:rsidRPr="006D38FD" w:rsidRDefault="006D38FD" w:rsidP="00D50115">
            <w:pPr>
              <w:keepNext/>
              <w:spacing w:line="360" w:lineRule="auto"/>
              <w:jc w:val="left"/>
              <w:rPr>
                <w:rFonts w:ascii="Courier New" w:hAnsi="Courier New" w:cs="Courier New"/>
                <w:sz w:val="16"/>
                <w:szCs w:val="17"/>
              </w:rPr>
            </w:pPr>
            <w:r w:rsidRPr="006D38FD">
              <w:rPr>
                <w:rFonts w:ascii="Courier New" w:hAnsi="Courier New" w:cs="Courier New"/>
                <w:sz w:val="16"/>
                <w:szCs w:val="17"/>
              </w:rPr>
              <w:t>-0.172111205757E-03</w:t>
            </w:r>
          </w:p>
        </w:tc>
        <w:tc>
          <w:tcPr>
            <w:tcW w:w="2693" w:type="dxa"/>
            <w:shd w:val="clear" w:color="auto" w:fill="FAFAFA"/>
          </w:tcPr>
          <w:p w:rsidR="006D38FD" w:rsidRPr="006D38FD" w:rsidRDefault="006D38FD" w:rsidP="00D50115">
            <w:pPr>
              <w:keepNext/>
              <w:spacing w:line="360" w:lineRule="auto"/>
              <w:jc w:val="left"/>
              <w:rPr>
                <w:rFonts w:ascii="Courier New" w:hAnsi="Courier New" w:cs="Courier New"/>
                <w:sz w:val="16"/>
                <w:szCs w:val="17"/>
              </w:rPr>
            </w:pPr>
            <w:r w:rsidRPr="006D38FD">
              <w:rPr>
                <w:rFonts w:ascii="Courier New" w:hAnsi="Courier New" w:cs="Courier New"/>
                <w:sz w:val="16"/>
                <w:szCs w:val="17"/>
              </w:rPr>
              <w:t>0.000000000000E+00</w:t>
            </w:r>
          </w:p>
        </w:tc>
        <w:tc>
          <w:tcPr>
            <w:tcW w:w="2320" w:type="dxa"/>
            <w:shd w:val="clear" w:color="auto" w:fill="FAFAFA"/>
          </w:tcPr>
          <w:p w:rsidR="006D38FD" w:rsidRPr="006D38FD" w:rsidRDefault="006D38FD" w:rsidP="00D50115">
            <w:pPr>
              <w:keepNext/>
              <w:spacing w:line="360" w:lineRule="auto"/>
              <w:jc w:val="left"/>
              <w:rPr>
                <w:rFonts w:ascii="Courier New" w:hAnsi="Courier New" w:cs="Courier New"/>
                <w:sz w:val="16"/>
                <w:szCs w:val="17"/>
              </w:rPr>
            </w:pPr>
            <w:r w:rsidRPr="006D38FD">
              <w:rPr>
                <w:rFonts w:ascii="Courier New" w:hAnsi="Courier New" w:cs="Courier New"/>
                <w:sz w:val="16"/>
                <w:szCs w:val="17"/>
              </w:rPr>
              <w:t>0.846000000000E+05</w:t>
            </w:r>
          </w:p>
        </w:tc>
      </w:tr>
      <w:tr w:rsidR="006D38FD" w:rsidRPr="006D38FD" w:rsidTr="006D38FD">
        <w:trPr>
          <w:cantSplit/>
          <w:jc w:val="center"/>
        </w:trPr>
        <w:tc>
          <w:tcPr>
            <w:tcW w:w="2464" w:type="dxa"/>
            <w:shd w:val="clear" w:color="auto" w:fill="FAFAFA"/>
          </w:tcPr>
          <w:p w:rsidR="00BD588A" w:rsidRPr="006D38FD" w:rsidRDefault="00BD588A" w:rsidP="00D50115">
            <w:pPr>
              <w:keepNext/>
              <w:spacing w:line="360" w:lineRule="auto"/>
              <w:rPr>
                <w:rFonts w:ascii="Courier New" w:hAnsi="Courier New" w:cs="Courier New"/>
                <w:sz w:val="16"/>
                <w:szCs w:val="17"/>
              </w:rPr>
            </w:pPr>
            <w:r w:rsidRPr="006D38FD">
              <w:rPr>
                <w:rFonts w:ascii="Courier New" w:hAnsi="Courier New" w:cs="Courier New"/>
                <w:sz w:val="16"/>
                <w:szCs w:val="17"/>
              </w:rPr>
              <w:t>Satellite position X (km)</w:t>
            </w:r>
          </w:p>
        </w:tc>
        <w:tc>
          <w:tcPr>
            <w:tcW w:w="1985" w:type="dxa"/>
            <w:shd w:val="clear" w:color="auto" w:fill="FAFAFA"/>
          </w:tcPr>
          <w:p w:rsidR="00BD588A" w:rsidRPr="006D38FD" w:rsidRDefault="00BD588A" w:rsidP="00D50115">
            <w:pPr>
              <w:keepNext/>
              <w:spacing w:line="360" w:lineRule="auto"/>
              <w:jc w:val="left"/>
              <w:rPr>
                <w:rFonts w:ascii="Courier New" w:hAnsi="Courier New" w:cs="Courier New"/>
                <w:sz w:val="16"/>
                <w:szCs w:val="17"/>
              </w:rPr>
            </w:pPr>
            <w:r w:rsidRPr="006D38FD">
              <w:rPr>
                <w:rFonts w:ascii="Courier New" w:hAnsi="Courier New" w:cs="Courier New"/>
                <w:sz w:val="16"/>
                <w:szCs w:val="17"/>
              </w:rPr>
              <w:t xml:space="preserve">X </w:t>
            </w:r>
            <w:r w:rsidR="00F40D94" w:rsidRPr="006D38FD">
              <w:rPr>
                <w:rFonts w:ascii="Courier New" w:hAnsi="Courier New" w:cs="Courier New"/>
                <w:sz w:val="16"/>
                <w:szCs w:val="17"/>
              </w:rPr>
              <w:t xml:space="preserve">velocity </w:t>
            </w:r>
            <w:r w:rsidRPr="006D38FD">
              <w:rPr>
                <w:rFonts w:ascii="Courier New" w:hAnsi="Courier New" w:cs="Courier New"/>
                <w:sz w:val="16"/>
                <w:szCs w:val="17"/>
              </w:rPr>
              <w:t>(km/sec)</w:t>
            </w:r>
          </w:p>
        </w:tc>
        <w:tc>
          <w:tcPr>
            <w:tcW w:w="2693" w:type="dxa"/>
            <w:shd w:val="clear" w:color="auto" w:fill="FAFAFA"/>
          </w:tcPr>
          <w:p w:rsidR="00BD588A" w:rsidRPr="006D38FD" w:rsidRDefault="00BD588A" w:rsidP="00D50115">
            <w:pPr>
              <w:keepNext/>
              <w:spacing w:line="360" w:lineRule="auto"/>
              <w:jc w:val="left"/>
              <w:rPr>
                <w:rFonts w:ascii="Courier New" w:hAnsi="Courier New" w:cs="Courier New"/>
                <w:sz w:val="16"/>
                <w:szCs w:val="17"/>
              </w:rPr>
            </w:pPr>
            <w:r w:rsidRPr="006D38FD">
              <w:rPr>
                <w:rFonts w:ascii="Courier New" w:hAnsi="Courier New" w:cs="Courier New"/>
                <w:sz w:val="16"/>
                <w:szCs w:val="17"/>
              </w:rPr>
              <w:t>X acceleration (km/sec2)</w:t>
            </w:r>
          </w:p>
        </w:tc>
        <w:tc>
          <w:tcPr>
            <w:tcW w:w="2320" w:type="dxa"/>
            <w:shd w:val="clear" w:color="auto" w:fill="FAFAFA"/>
          </w:tcPr>
          <w:p w:rsidR="00BD588A" w:rsidRPr="006D38FD" w:rsidRDefault="00BD588A" w:rsidP="00D50115">
            <w:pPr>
              <w:keepNext/>
              <w:spacing w:line="360" w:lineRule="auto"/>
              <w:jc w:val="left"/>
              <w:rPr>
                <w:rFonts w:ascii="Courier New" w:hAnsi="Courier New" w:cs="Courier New"/>
                <w:sz w:val="16"/>
                <w:szCs w:val="17"/>
              </w:rPr>
            </w:pPr>
            <w:r w:rsidRPr="006D38FD">
              <w:rPr>
                <w:rFonts w:ascii="Courier New" w:hAnsi="Courier New" w:cs="Courier New"/>
                <w:sz w:val="16"/>
                <w:szCs w:val="17"/>
              </w:rPr>
              <w:t>Health</w:t>
            </w:r>
          </w:p>
        </w:tc>
      </w:tr>
      <w:tr w:rsidR="006D38FD" w:rsidRPr="006D38FD" w:rsidTr="006D38FD">
        <w:trPr>
          <w:cantSplit/>
          <w:jc w:val="center"/>
        </w:trPr>
        <w:tc>
          <w:tcPr>
            <w:tcW w:w="2464" w:type="dxa"/>
            <w:shd w:val="clear" w:color="auto" w:fill="FAFAFA"/>
          </w:tcPr>
          <w:p w:rsidR="00BD588A" w:rsidRPr="006D38FD" w:rsidRDefault="00BD588A" w:rsidP="00D50115">
            <w:pPr>
              <w:keepNext/>
              <w:spacing w:line="360" w:lineRule="auto"/>
              <w:rPr>
                <w:rFonts w:ascii="Courier New" w:hAnsi="Courier New" w:cs="Courier New"/>
                <w:b/>
                <w:sz w:val="16"/>
                <w:szCs w:val="17"/>
              </w:rPr>
            </w:pPr>
            <w:r w:rsidRPr="006D38FD">
              <w:rPr>
                <w:rFonts w:ascii="Courier New" w:hAnsi="Courier New" w:cs="Courier New"/>
                <w:sz w:val="16"/>
                <w:szCs w:val="17"/>
              </w:rPr>
              <w:t>0.144409179688E+05</w:t>
            </w:r>
          </w:p>
        </w:tc>
        <w:tc>
          <w:tcPr>
            <w:tcW w:w="1985" w:type="dxa"/>
            <w:shd w:val="clear" w:color="auto" w:fill="FAFAFA"/>
          </w:tcPr>
          <w:p w:rsidR="00BD588A" w:rsidRPr="006D38FD" w:rsidRDefault="00BD588A" w:rsidP="00D50115">
            <w:pPr>
              <w:keepNext/>
              <w:spacing w:line="360" w:lineRule="auto"/>
              <w:jc w:val="left"/>
              <w:rPr>
                <w:rFonts w:ascii="Courier New" w:hAnsi="Courier New" w:cs="Courier New"/>
                <w:b/>
                <w:sz w:val="16"/>
                <w:szCs w:val="17"/>
              </w:rPr>
            </w:pPr>
            <w:r w:rsidRPr="006D38FD">
              <w:rPr>
                <w:rFonts w:ascii="Courier New" w:hAnsi="Courier New" w:cs="Courier New"/>
                <w:sz w:val="16"/>
                <w:szCs w:val="17"/>
              </w:rPr>
              <w:t>-0.264622497559E+01</w:t>
            </w:r>
          </w:p>
        </w:tc>
        <w:tc>
          <w:tcPr>
            <w:tcW w:w="2693" w:type="dxa"/>
            <w:shd w:val="clear" w:color="auto" w:fill="FAFAFA"/>
          </w:tcPr>
          <w:p w:rsidR="00BD588A" w:rsidRPr="006D38FD" w:rsidRDefault="00BD588A" w:rsidP="00D50115">
            <w:pPr>
              <w:keepNext/>
              <w:spacing w:line="360" w:lineRule="auto"/>
              <w:jc w:val="left"/>
              <w:rPr>
                <w:rFonts w:ascii="Courier New" w:hAnsi="Courier New" w:cs="Courier New"/>
                <w:b/>
                <w:sz w:val="16"/>
                <w:szCs w:val="17"/>
              </w:rPr>
            </w:pPr>
            <w:r w:rsidRPr="006D38FD">
              <w:rPr>
                <w:rFonts w:ascii="Courier New" w:hAnsi="Courier New" w:cs="Courier New"/>
                <w:sz w:val="16"/>
                <w:szCs w:val="17"/>
              </w:rPr>
              <w:t>0.000000000000E+00</w:t>
            </w:r>
          </w:p>
        </w:tc>
        <w:tc>
          <w:tcPr>
            <w:tcW w:w="2320" w:type="dxa"/>
            <w:shd w:val="clear" w:color="auto" w:fill="FAFAFA"/>
          </w:tcPr>
          <w:p w:rsidR="00BD588A" w:rsidRPr="006D38FD" w:rsidRDefault="00BD588A" w:rsidP="00D50115">
            <w:pPr>
              <w:keepNext/>
              <w:spacing w:line="360" w:lineRule="auto"/>
              <w:jc w:val="left"/>
              <w:rPr>
                <w:rFonts w:ascii="Courier New" w:hAnsi="Courier New" w:cs="Courier New"/>
                <w:b/>
                <w:sz w:val="16"/>
                <w:szCs w:val="17"/>
              </w:rPr>
            </w:pPr>
            <w:r w:rsidRPr="006D38FD">
              <w:rPr>
                <w:rFonts w:ascii="Courier New" w:hAnsi="Courier New" w:cs="Courier New"/>
                <w:sz w:val="16"/>
                <w:szCs w:val="17"/>
              </w:rPr>
              <w:t>0.000000000000E+00</w:t>
            </w:r>
          </w:p>
        </w:tc>
      </w:tr>
      <w:tr w:rsidR="006D38FD" w:rsidRPr="006D38FD" w:rsidTr="006D38FD">
        <w:trPr>
          <w:cantSplit/>
          <w:jc w:val="center"/>
        </w:trPr>
        <w:tc>
          <w:tcPr>
            <w:tcW w:w="2464" w:type="dxa"/>
            <w:shd w:val="clear" w:color="auto" w:fill="FAFAFA"/>
          </w:tcPr>
          <w:p w:rsidR="00BD588A" w:rsidRPr="006D38FD" w:rsidRDefault="00BD588A" w:rsidP="00D50115">
            <w:pPr>
              <w:keepNext/>
              <w:spacing w:line="360" w:lineRule="auto"/>
              <w:rPr>
                <w:rFonts w:ascii="Courier New" w:hAnsi="Courier New" w:cs="Courier New"/>
                <w:sz w:val="16"/>
                <w:szCs w:val="17"/>
              </w:rPr>
            </w:pPr>
            <w:r w:rsidRPr="006D38FD">
              <w:rPr>
                <w:rFonts w:ascii="Courier New" w:hAnsi="Courier New" w:cs="Courier New"/>
                <w:sz w:val="16"/>
                <w:szCs w:val="17"/>
              </w:rPr>
              <w:t>Satellite position Y (km)</w:t>
            </w:r>
          </w:p>
        </w:tc>
        <w:tc>
          <w:tcPr>
            <w:tcW w:w="1985" w:type="dxa"/>
            <w:shd w:val="clear" w:color="auto" w:fill="FAFAFA"/>
          </w:tcPr>
          <w:p w:rsidR="00BD588A" w:rsidRPr="006D38FD" w:rsidRDefault="00BD588A" w:rsidP="00D50115">
            <w:pPr>
              <w:keepNext/>
              <w:spacing w:line="360" w:lineRule="auto"/>
              <w:jc w:val="left"/>
              <w:rPr>
                <w:rFonts w:ascii="Courier New" w:hAnsi="Courier New" w:cs="Courier New"/>
                <w:sz w:val="16"/>
                <w:szCs w:val="17"/>
              </w:rPr>
            </w:pPr>
            <w:r w:rsidRPr="006D38FD">
              <w:rPr>
                <w:rFonts w:ascii="Courier New" w:hAnsi="Courier New" w:cs="Courier New"/>
                <w:sz w:val="16"/>
                <w:szCs w:val="17"/>
              </w:rPr>
              <w:t xml:space="preserve">Y </w:t>
            </w:r>
            <w:r w:rsidR="00F40D94" w:rsidRPr="006D38FD">
              <w:rPr>
                <w:rFonts w:ascii="Courier New" w:hAnsi="Courier New" w:cs="Courier New"/>
                <w:sz w:val="16"/>
                <w:szCs w:val="17"/>
              </w:rPr>
              <w:t xml:space="preserve">velocity </w:t>
            </w:r>
            <w:r w:rsidRPr="006D38FD">
              <w:rPr>
                <w:rFonts w:ascii="Courier New" w:hAnsi="Courier New" w:cs="Courier New"/>
                <w:sz w:val="16"/>
                <w:szCs w:val="17"/>
              </w:rPr>
              <w:t>(km/sec)</w:t>
            </w:r>
          </w:p>
        </w:tc>
        <w:tc>
          <w:tcPr>
            <w:tcW w:w="2693" w:type="dxa"/>
            <w:shd w:val="clear" w:color="auto" w:fill="FAFAFA"/>
          </w:tcPr>
          <w:p w:rsidR="00BD588A" w:rsidRPr="006D38FD" w:rsidRDefault="00BD588A" w:rsidP="00D50115">
            <w:pPr>
              <w:keepNext/>
              <w:spacing w:line="360" w:lineRule="auto"/>
              <w:jc w:val="left"/>
              <w:rPr>
                <w:rFonts w:ascii="Courier New" w:hAnsi="Courier New" w:cs="Courier New"/>
                <w:sz w:val="16"/>
                <w:szCs w:val="17"/>
              </w:rPr>
            </w:pPr>
            <w:r w:rsidRPr="006D38FD">
              <w:rPr>
                <w:rFonts w:ascii="Courier New" w:hAnsi="Courier New" w:cs="Courier New"/>
                <w:sz w:val="16"/>
                <w:szCs w:val="17"/>
              </w:rPr>
              <w:t>Y acceleration (km/sec2)</w:t>
            </w:r>
          </w:p>
        </w:tc>
        <w:tc>
          <w:tcPr>
            <w:tcW w:w="2320" w:type="dxa"/>
            <w:shd w:val="clear" w:color="auto" w:fill="FAFAFA"/>
          </w:tcPr>
          <w:p w:rsidR="00BD588A" w:rsidRPr="006D38FD" w:rsidRDefault="00BD588A" w:rsidP="00D50115">
            <w:pPr>
              <w:keepNext/>
              <w:spacing w:line="360" w:lineRule="auto"/>
              <w:jc w:val="left"/>
              <w:rPr>
                <w:rFonts w:ascii="Courier New" w:hAnsi="Courier New" w:cs="Courier New"/>
                <w:sz w:val="16"/>
                <w:szCs w:val="17"/>
              </w:rPr>
            </w:pPr>
            <w:r w:rsidRPr="006D38FD">
              <w:rPr>
                <w:rFonts w:ascii="Courier New" w:hAnsi="Courier New" w:cs="Courier New"/>
                <w:sz w:val="16"/>
                <w:szCs w:val="17"/>
              </w:rPr>
              <w:t>Frequency number</w:t>
            </w:r>
          </w:p>
        </w:tc>
      </w:tr>
      <w:tr w:rsidR="006D38FD" w:rsidRPr="006D38FD" w:rsidTr="006D38FD">
        <w:trPr>
          <w:cantSplit/>
          <w:jc w:val="center"/>
        </w:trPr>
        <w:tc>
          <w:tcPr>
            <w:tcW w:w="2464" w:type="dxa"/>
            <w:shd w:val="clear" w:color="auto" w:fill="FAFAFA"/>
          </w:tcPr>
          <w:p w:rsidR="00BD588A" w:rsidRPr="006D38FD" w:rsidRDefault="00BD588A" w:rsidP="00D50115">
            <w:pPr>
              <w:keepNext/>
              <w:spacing w:line="360" w:lineRule="auto"/>
              <w:rPr>
                <w:rFonts w:ascii="Courier New" w:hAnsi="Courier New" w:cs="Courier New"/>
                <w:b/>
                <w:sz w:val="16"/>
                <w:szCs w:val="17"/>
              </w:rPr>
            </w:pPr>
            <w:r w:rsidRPr="006D38FD">
              <w:rPr>
                <w:rFonts w:ascii="Courier New" w:hAnsi="Courier New" w:cs="Courier New"/>
                <w:sz w:val="16"/>
                <w:szCs w:val="17"/>
              </w:rPr>
              <w:t>0.522635791016E+04</w:t>
            </w:r>
          </w:p>
        </w:tc>
        <w:tc>
          <w:tcPr>
            <w:tcW w:w="1985" w:type="dxa"/>
            <w:shd w:val="clear" w:color="auto" w:fill="FAFAFA"/>
          </w:tcPr>
          <w:p w:rsidR="00BD588A" w:rsidRPr="006D38FD" w:rsidRDefault="00BD588A" w:rsidP="00D50115">
            <w:pPr>
              <w:keepNext/>
              <w:spacing w:line="360" w:lineRule="auto"/>
              <w:jc w:val="left"/>
              <w:rPr>
                <w:rFonts w:ascii="Courier New" w:hAnsi="Courier New" w:cs="Courier New"/>
                <w:b/>
                <w:sz w:val="16"/>
                <w:szCs w:val="17"/>
              </w:rPr>
            </w:pPr>
            <w:r w:rsidRPr="006D38FD">
              <w:rPr>
                <w:rFonts w:ascii="Courier New" w:hAnsi="Courier New" w:cs="Courier New"/>
                <w:sz w:val="16"/>
                <w:szCs w:val="17"/>
              </w:rPr>
              <w:t>0.877996444702E+00</w:t>
            </w:r>
          </w:p>
        </w:tc>
        <w:tc>
          <w:tcPr>
            <w:tcW w:w="2693" w:type="dxa"/>
            <w:shd w:val="clear" w:color="auto" w:fill="FAFAFA"/>
          </w:tcPr>
          <w:p w:rsidR="00BD588A" w:rsidRPr="006D38FD" w:rsidRDefault="00BD588A" w:rsidP="00D50115">
            <w:pPr>
              <w:keepNext/>
              <w:spacing w:line="360" w:lineRule="auto"/>
              <w:jc w:val="left"/>
              <w:rPr>
                <w:rFonts w:ascii="Courier New" w:hAnsi="Courier New" w:cs="Courier New"/>
                <w:b/>
                <w:sz w:val="16"/>
                <w:szCs w:val="17"/>
              </w:rPr>
            </w:pPr>
            <w:r w:rsidRPr="006D38FD">
              <w:rPr>
                <w:rFonts w:ascii="Courier New" w:hAnsi="Courier New" w:cs="Courier New"/>
                <w:sz w:val="16"/>
                <w:szCs w:val="17"/>
              </w:rPr>
              <w:t>0.000000000000E+00</w:t>
            </w:r>
          </w:p>
        </w:tc>
        <w:tc>
          <w:tcPr>
            <w:tcW w:w="2320" w:type="dxa"/>
            <w:shd w:val="clear" w:color="auto" w:fill="FAFAFA"/>
          </w:tcPr>
          <w:p w:rsidR="00BD588A" w:rsidRPr="006D38FD" w:rsidRDefault="00BD588A" w:rsidP="00D50115">
            <w:pPr>
              <w:keepNext/>
              <w:spacing w:line="360" w:lineRule="auto"/>
              <w:jc w:val="left"/>
              <w:rPr>
                <w:rFonts w:ascii="Courier New" w:hAnsi="Courier New" w:cs="Courier New"/>
                <w:b/>
                <w:sz w:val="16"/>
                <w:szCs w:val="17"/>
              </w:rPr>
            </w:pPr>
            <w:r w:rsidRPr="006D38FD">
              <w:rPr>
                <w:rFonts w:ascii="Courier New" w:hAnsi="Courier New" w:cs="Courier New"/>
                <w:sz w:val="16"/>
                <w:szCs w:val="17"/>
              </w:rPr>
              <w:t>0.100000000000E+01</w:t>
            </w:r>
          </w:p>
        </w:tc>
      </w:tr>
      <w:tr w:rsidR="006D38FD" w:rsidRPr="006D38FD" w:rsidTr="006D38FD">
        <w:trPr>
          <w:cantSplit/>
          <w:jc w:val="center"/>
        </w:trPr>
        <w:tc>
          <w:tcPr>
            <w:tcW w:w="2464" w:type="dxa"/>
            <w:shd w:val="clear" w:color="auto" w:fill="FAFAFA"/>
          </w:tcPr>
          <w:p w:rsidR="00BD588A" w:rsidRPr="006D38FD" w:rsidRDefault="00BD588A" w:rsidP="00D50115">
            <w:pPr>
              <w:keepNext/>
              <w:spacing w:line="360" w:lineRule="auto"/>
              <w:rPr>
                <w:rFonts w:ascii="Courier New" w:hAnsi="Courier New" w:cs="Courier New"/>
                <w:sz w:val="16"/>
                <w:szCs w:val="17"/>
              </w:rPr>
            </w:pPr>
            <w:r w:rsidRPr="006D38FD">
              <w:rPr>
                <w:rFonts w:ascii="Courier New" w:hAnsi="Courier New" w:cs="Courier New"/>
                <w:sz w:val="16"/>
                <w:szCs w:val="17"/>
              </w:rPr>
              <w:t>Satellite position Z (km)</w:t>
            </w:r>
          </w:p>
        </w:tc>
        <w:tc>
          <w:tcPr>
            <w:tcW w:w="1985" w:type="dxa"/>
            <w:shd w:val="clear" w:color="auto" w:fill="FAFAFA"/>
          </w:tcPr>
          <w:p w:rsidR="00BD588A" w:rsidRPr="006D38FD" w:rsidRDefault="00BD588A" w:rsidP="00D50115">
            <w:pPr>
              <w:keepNext/>
              <w:spacing w:line="360" w:lineRule="auto"/>
              <w:jc w:val="left"/>
              <w:rPr>
                <w:rFonts w:ascii="Courier New" w:hAnsi="Courier New" w:cs="Courier New"/>
                <w:sz w:val="16"/>
                <w:szCs w:val="17"/>
                <w:lang w:val="pl-PL"/>
              </w:rPr>
            </w:pPr>
            <w:r w:rsidRPr="006D38FD">
              <w:rPr>
                <w:rFonts w:ascii="Courier New" w:hAnsi="Courier New" w:cs="Courier New"/>
                <w:sz w:val="16"/>
                <w:szCs w:val="17"/>
                <w:lang w:val="pl-PL"/>
              </w:rPr>
              <w:t xml:space="preserve">Z </w:t>
            </w:r>
            <w:r w:rsidR="00F40D94" w:rsidRPr="006D38FD">
              <w:rPr>
                <w:rFonts w:ascii="Courier New" w:hAnsi="Courier New" w:cs="Courier New"/>
                <w:sz w:val="16"/>
                <w:szCs w:val="17"/>
              </w:rPr>
              <w:t xml:space="preserve">velocity </w:t>
            </w:r>
            <w:r w:rsidRPr="006D38FD">
              <w:rPr>
                <w:rFonts w:ascii="Courier New" w:hAnsi="Courier New" w:cs="Courier New"/>
                <w:sz w:val="16"/>
                <w:szCs w:val="17"/>
                <w:lang w:val="pl-PL"/>
              </w:rPr>
              <w:t>(km/sec)</w:t>
            </w:r>
          </w:p>
        </w:tc>
        <w:tc>
          <w:tcPr>
            <w:tcW w:w="2693" w:type="dxa"/>
            <w:shd w:val="clear" w:color="auto" w:fill="FAFAFA"/>
          </w:tcPr>
          <w:p w:rsidR="00BD588A" w:rsidRPr="006D38FD" w:rsidRDefault="00BD588A" w:rsidP="00D50115">
            <w:pPr>
              <w:keepNext/>
              <w:spacing w:line="360" w:lineRule="auto"/>
              <w:jc w:val="left"/>
              <w:rPr>
                <w:rFonts w:ascii="Courier New" w:hAnsi="Courier New" w:cs="Courier New"/>
                <w:sz w:val="16"/>
                <w:szCs w:val="17"/>
              </w:rPr>
            </w:pPr>
            <w:r w:rsidRPr="006D38FD">
              <w:rPr>
                <w:rFonts w:ascii="Courier New" w:hAnsi="Courier New" w:cs="Courier New"/>
                <w:sz w:val="16"/>
                <w:szCs w:val="17"/>
              </w:rPr>
              <w:t>Z acceleration (km/sec2)</w:t>
            </w:r>
          </w:p>
        </w:tc>
        <w:tc>
          <w:tcPr>
            <w:tcW w:w="2320" w:type="dxa"/>
            <w:shd w:val="clear" w:color="auto" w:fill="FAFAFA"/>
          </w:tcPr>
          <w:p w:rsidR="00BD588A" w:rsidRPr="006D38FD" w:rsidRDefault="00BD588A" w:rsidP="00D50115">
            <w:pPr>
              <w:keepNext/>
              <w:spacing w:line="360" w:lineRule="auto"/>
              <w:jc w:val="left"/>
              <w:rPr>
                <w:rFonts w:ascii="Courier New" w:hAnsi="Courier New" w:cs="Courier New"/>
                <w:sz w:val="16"/>
                <w:szCs w:val="17"/>
              </w:rPr>
            </w:pPr>
            <w:r w:rsidRPr="006D38FD">
              <w:rPr>
                <w:rFonts w:ascii="Courier New" w:hAnsi="Courier New" w:cs="Courier New"/>
                <w:sz w:val="16"/>
                <w:szCs w:val="17"/>
              </w:rPr>
              <w:t>Age of oper. information</w:t>
            </w:r>
          </w:p>
        </w:tc>
      </w:tr>
      <w:tr w:rsidR="006D38FD" w:rsidRPr="006D38FD" w:rsidTr="006D38FD">
        <w:trPr>
          <w:cantSplit/>
          <w:jc w:val="center"/>
        </w:trPr>
        <w:tc>
          <w:tcPr>
            <w:tcW w:w="2464" w:type="dxa"/>
            <w:shd w:val="clear" w:color="auto" w:fill="FAFAFA"/>
          </w:tcPr>
          <w:p w:rsidR="00BD588A" w:rsidRPr="006D38FD" w:rsidRDefault="00BD588A" w:rsidP="00D50115">
            <w:pPr>
              <w:keepNext/>
              <w:spacing w:line="360" w:lineRule="auto"/>
              <w:rPr>
                <w:rFonts w:ascii="Courier New" w:hAnsi="Courier New" w:cs="Courier New"/>
                <w:b/>
                <w:sz w:val="16"/>
                <w:szCs w:val="17"/>
              </w:rPr>
            </w:pPr>
            <w:r w:rsidRPr="006D38FD">
              <w:rPr>
                <w:rFonts w:ascii="Courier New" w:hAnsi="Courier New" w:cs="Courier New"/>
                <w:sz w:val="16"/>
                <w:szCs w:val="17"/>
              </w:rPr>
              <w:t>0.203675307617E+05</w:t>
            </w:r>
          </w:p>
        </w:tc>
        <w:tc>
          <w:tcPr>
            <w:tcW w:w="1985" w:type="dxa"/>
            <w:shd w:val="clear" w:color="auto" w:fill="FAFAFA"/>
          </w:tcPr>
          <w:p w:rsidR="00BD588A" w:rsidRPr="006D38FD" w:rsidRDefault="00BD588A" w:rsidP="00D50115">
            <w:pPr>
              <w:keepNext/>
              <w:spacing w:line="360" w:lineRule="auto"/>
              <w:jc w:val="left"/>
              <w:rPr>
                <w:rFonts w:ascii="Courier New" w:hAnsi="Courier New" w:cs="Courier New"/>
                <w:b/>
                <w:sz w:val="16"/>
                <w:szCs w:val="17"/>
              </w:rPr>
            </w:pPr>
            <w:r w:rsidRPr="006D38FD">
              <w:rPr>
                <w:rFonts w:ascii="Courier New" w:hAnsi="Courier New" w:cs="Courier New"/>
                <w:sz w:val="16"/>
                <w:szCs w:val="17"/>
              </w:rPr>
              <w:t>0.165256118774E+01</w:t>
            </w:r>
          </w:p>
        </w:tc>
        <w:tc>
          <w:tcPr>
            <w:tcW w:w="2693" w:type="dxa"/>
            <w:shd w:val="clear" w:color="auto" w:fill="FAFAFA"/>
          </w:tcPr>
          <w:p w:rsidR="00BD588A" w:rsidRPr="006D38FD" w:rsidRDefault="00BD588A" w:rsidP="00D50115">
            <w:pPr>
              <w:keepNext/>
              <w:spacing w:line="360" w:lineRule="auto"/>
              <w:jc w:val="left"/>
              <w:rPr>
                <w:rFonts w:ascii="Courier New" w:hAnsi="Courier New" w:cs="Courier New"/>
                <w:b/>
                <w:sz w:val="16"/>
                <w:szCs w:val="17"/>
              </w:rPr>
            </w:pPr>
            <w:r w:rsidRPr="006D38FD">
              <w:rPr>
                <w:rFonts w:ascii="Courier New" w:hAnsi="Courier New" w:cs="Courier New"/>
                <w:sz w:val="16"/>
                <w:szCs w:val="17"/>
              </w:rPr>
              <w:t>-0.279396772385E-08</w:t>
            </w:r>
          </w:p>
        </w:tc>
        <w:tc>
          <w:tcPr>
            <w:tcW w:w="2320" w:type="dxa"/>
            <w:shd w:val="clear" w:color="auto" w:fill="FAFAFA"/>
          </w:tcPr>
          <w:p w:rsidR="00BD588A" w:rsidRPr="006D38FD" w:rsidRDefault="00BD588A" w:rsidP="00D50115">
            <w:pPr>
              <w:keepNext/>
              <w:spacing w:line="360" w:lineRule="auto"/>
              <w:jc w:val="left"/>
              <w:rPr>
                <w:rFonts w:ascii="Courier New" w:hAnsi="Courier New" w:cs="Courier New"/>
                <w:b/>
                <w:sz w:val="16"/>
                <w:szCs w:val="17"/>
              </w:rPr>
            </w:pPr>
            <w:r w:rsidRPr="006D38FD">
              <w:rPr>
                <w:rFonts w:ascii="Courier New" w:hAnsi="Courier New" w:cs="Courier New"/>
                <w:sz w:val="16"/>
                <w:szCs w:val="17"/>
              </w:rPr>
              <w:t>0.000000000000E+00</w:t>
            </w:r>
          </w:p>
        </w:tc>
      </w:tr>
    </w:tbl>
    <w:p w:rsidR="00556D20" w:rsidRPr="00556D20" w:rsidRDefault="00556D20" w:rsidP="00D50115">
      <w:pPr>
        <w:keepNext/>
        <w:spacing w:line="360" w:lineRule="auto"/>
        <w:jc w:val="left"/>
        <w:rPr>
          <w:rFonts w:ascii="Times New Roman" w:hAnsi="Times New Roman"/>
          <w:b/>
          <w:sz w:val="18"/>
        </w:rPr>
      </w:pPr>
      <w:bookmarkStart w:id="11" w:name="_Toc360280489"/>
    </w:p>
    <w:p w:rsidR="00BD588A" w:rsidRPr="00556D20" w:rsidRDefault="00BD588A" w:rsidP="00D50115">
      <w:pPr>
        <w:keepNext/>
        <w:pBdr>
          <w:top w:val="single" w:sz="4" w:space="1" w:color="auto"/>
          <w:left w:val="single" w:sz="4" w:space="4" w:color="auto"/>
          <w:bottom w:val="single" w:sz="4" w:space="1" w:color="auto"/>
          <w:right w:val="single" w:sz="4" w:space="4" w:color="auto"/>
        </w:pBdr>
        <w:spacing w:line="360" w:lineRule="auto"/>
        <w:jc w:val="left"/>
        <w:rPr>
          <w:rFonts w:ascii="Times New Roman" w:hAnsi="Times New Roman"/>
          <w:sz w:val="18"/>
        </w:rPr>
      </w:pPr>
      <w:r w:rsidRPr="00556D20">
        <w:rPr>
          <w:rFonts w:ascii="Times New Roman" w:hAnsi="Times New Roman"/>
          <w:b/>
          <w:sz w:val="18"/>
        </w:rPr>
        <w:t xml:space="preserve">Figure </w:t>
      </w:r>
      <w:r w:rsidRPr="00556D20">
        <w:rPr>
          <w:rFonts w:ascii="Times New Roman" w:hAnsi="Times New Roman"/>
          <w:b/>
          <w:sz w:val="18"/>
        </w:rPr>
        <w:fldChar w:fldCharType="begin"/>
      </w:r>
      <w:r w:rsidRPr="00556D20">
        <w:rPr>
          <w:rFonts w:ascii="Times New Roman" w:hAnsi="Times New Roman"/>
          <w:b/>
          <w:sz w:val="18"/>
        </w:rPr>
        <w:instrText xml:space="preserve"> SEQ Figure \* ARABIC </w:instrText>
      </w:r>
      <w:r w:rsidRPr="00556D20">
        <w:rPr>
          <w:rFonts w:ascii="Times New Roman" w:hAnsi="Times New Roman"/>
          <w:b/>
          <w:sz w:val="18"/>
        </w:rPr>
        <w:fldChar w:fldCharType="separate"/>
      </w:r>
      <w:r w:rsidR="00854830" w:rsidRPr="00556D20">
        <w:rPr>
          <w:rFonts w:ascii="Times New Roman" w:hAnsi="Times New Roman"/>
          <w:b/>
          <w:noProof/>
          <w:sz w:val="18"/>
        </w:rPr>
        <w:t>1</w:t>
      </w:r>
      <w:r w:rsidRPr="00556D20">
        <w:rPr>
          <w:rFonts w:ascii="Times New Roman" w:hAnsi="Times New Roman"/>
          <w:b/>
          <w:sz w:val="18"/>
        </w:rPr>
        <w:fldChar w:fldCharType="end"/>
      </w:r>
      <w:r w:rsidR="00556D20" w:rsidRPr="00556D20">
        <w:rPr>
          <w:rFonts w:ascii="Times New Roman" w:hAnsi="Times New Roman"/>
          <w:b/>
          <w:sz w:val="18"/>
        </w:rPr>
        <w:t>:</w:t>
      </w:r>
      <w:r w:rsidRPr="00556D20">
        <w:rPr>
          <w:rFonts w:ascii="Times New Roman" w:hAnsi="Times New Roman"/>
          <w:b/>
          <w:sz w:val="18"/>
        </w:rPr>
        <w:t xml:space="preserve"> </w:t>
      </w:r>
      <w:bookmarkEnd w:id="11"/>
      <w:r w:rsidRPr="00556D20">
        <w:rPr>
          <w:rFonts w:ascii="Times New Roman" w:hAnsi="Times New Roman"/>
          <w:sz w:val="18"/>
        </w:rPr>
        <w:t>Example of GLONASS navigation message</w:t>
      </w:r>
    </w:p>
    <w:p w:rsidR="00C25B3D" w:rsidRPr="00556D20" w:rsidRDefault="00C25B3D" w:rsidP="00D50115">
      <w:pPr>
        <w:spacing w:line="360" w:lineRule="auto"/>
        <w:jc w:val="center"/>
        <w:rPr>
          <w:rFonts w:ascii="Times New Roman" w:hAnsi="Times New Roman"/>
          <w:sz w:val="20"/>
        </w:rPr>
      </w:pPr>
    </w:p>
    <w:p w:rsidR="00C25B3D" w:rsidRPr="00556D20" w:rsidRDefault="00C25B3D" w:rsidP="00D50115">
      <w:pPr>
        <w:spacing w:line="360" w:lineRule="auto"/>
        <w:rPr>
          <w:rFonts w:ascii="Times New Roman" w:hAnsi="Times New Roman"/>
          <w:sz w:val="20"/>
        </w:rPr>
      </w:pPr>
      <w:r w:rsidRPr="00556D20">
        <w:rPr>
          <w:rFonts w:ascii="Times New Roman" w:hAnsi="Times New Roman"/>
          <w:sz w:val="20"/>
        </w:rPr>
        <w:t xml:space="preserve">Contrary to GPS, GLONASS message contains information about satellites positions </w:t>
      </w:r>
      <w:r w:rsidR="00A14FF5" w:rsidRPr="00556D20">
        <w:rPr>
          <w:rFonts w:ascii="Times New Roman" w:hAnsi="Times New Roman"/>
          <w:sz w:val="20"/>
        </w:rPr>
        <w:t>in</w:t>
      </w:r>
      <w:r w:rsidRPr="00556D20">
        <w:rPr>
          <w:rFonts w:ascii="Times New Roman" w:hAnsi="Times New Roman"/>
          <w:sz w:val="20"/>
        </w:rPr>
        <w:t xml:space="preserve"> ECEF coordinate</w:t>
      </w:r>
      <w:r w:rsidR="0038463C" w:rsidRPr="00556D20">
        <w:rPr>
          <w:rFonts w:ascii="Times New Roman" w:hAnsi="Times New Roman"/>
          <w:sz w:val="20"/>
        </w:rPr>
        <w:t xml:space="preserve"> system </w:t>
      </w:r>
      <w:r w:rsidR="005E4623" w:rsidRPr="00556D20">
        <w:rPr>
          <w:rFonts w:ascii="Times New Roman" w:hAnsi="Times New Roman"/>
          <w:sz w:val="20"/>
        </w:rPr>
        <w:fldChar w:fldCharType="begin" w:fldLock="1"/>
      </w:r>
      <w:r w:rsidR="00C64026">
        <w:rPr>
          <w:rFonts w:ascii="Times New Roman" w:hAnsi="Times New Roman"/>
          <w:sz w:val="20"/>
        </w:rPr>
        <w:instrText>ADDIN CSL_CITATION { "citationItems" : [ { "id" : "ITEM-1", "itemData" : { "DOI" : "10.1007/s12518-011-0046-0", "ISSN" : "1866-9298", "author" : [ { "dropping-particle" : "", "family" : "Gaglione", "given" : "Salvatore", "non-dropping-particle" : "", "parse-names" : false, "suffix" : "" }, { "dropping-particle" : "", "family" : "Angrisano", "given" : "Antonio", "non-dropping-particle" : "", "parse-names" : false, "suffix" : "" }, { "dropping-particle" : "", "family" : "Pugliano", "given" : "Giovanni", "non-dropping-particle" : "", "parse-names" : false, "suffix" : "" }, { "dropping-particle" : "", "family" : "Robustelli", "given" : "Umberto", "non-dropping-particle" : "", "parse-names" : false, "suffix" : "" }, { "dropping-particle" : "", "family" : "Santamaria", "given" : "Raffaele", "non-dropping-particle" : "", "parse-names" : false, "suffix" : "" }, { "dropping-particle" : "", "family" : "Vultaggio", "given" : "Mario", "non-dropping-particle" : "", "parse-names" : false, "suffix" : "" } ], "container-title" : "Applied Geomatics", "id" : "ITEM-1", "issue" : "1", "issued" : { "date-parts" : [ [ "2011", "2", "23" ] ] }, "page" : "49-57", "title" : "A stochastic sigma model for GLONASS satellite pseudorange", "type" : "article-journal", "volume" : "3" }, "uris" : [ "http://www.mendeley.com/documents/?uuid=2196451f-1312-4eab-a4fa-927aef670302" ] } ], "mendeley" : { "formattedCitation" : "(Gaglione et al., 2011)", "plainTextFormattedCitation" : "(Gaglione et al., 2011)", "previouslyFormattedCitation" : "(Gaglione et al., 2011)" }, "properties" : { "noteIndex" : 0 }, "schema" : "https://github.com/citation-style-language/schema/raw/master/csl-citation.json" }</w:instrText>
      </w:r>
      <w:r w:rsidR="005E4623" w:rsidRPr="00556D20">
        <w:rPr>
          <w:rFonts w:ascii="Times New Roman" w:hAnsi="Times New Roman"/>
          <w:sz w:val="20"/>
        </w:rPr>
        <w:fldChar w:fldCharType="separate"/>
      </w:r>
      <w:r w:rsidR="00C73ABA" w:rsidRPr="00C73ABA">
        <w:rPr>
          <w:rFonts w:ascii="Times New Roman" w:hAnsi="Times New Roman"/>
          <w:noProof/>
          <w:sz w:val="20"/>
        </w:rPr>
        <w:t>(Gaglione et al., 2011)</w:t>
      </w:r>
      <w:r w:rsidR="005E4623" w:rsidRPr="00556D20">
        <w:rPr>
          <w:rFonts w:ascii="Times New Roman" w:hAnsi="Times New Roman"/>
          <w:sz w:val="20"/>
        </w:rPr>
        <w:fldChar w:fldCharType="end"/>
      </w:r>
      <w:r w:rsidR="0038463C" w:rsidRPr="00556D20">
        <w:rPr>
          <w:rFonts w:ascii="Times New Roman" w:hAnsi="Times New Roman"/>
          <w:sz w:val="20"/>
        </w:rPr>
        <w:t xml:space="preserve">. </w:t>
      </w:r>
      <w:r w:rsidRPr="00556D20">
        <w:rPr>
          <w:rFonts w:ascii="Times New Roman" w:hAnsi="Times New Roman"/>
          <w:sz w:val="20"/>
        </w:rPr>
        <w:t>These data for a single satellite are stored in four 80-byte lines</w:t>
      </w:r>
      <w:r w:rsidR="00A14FF5" w:rsidRPr="00556D20">
        <w:rPr>
          <w:rFonts w:ascii="Times New Roman" w:hAnsi="Times New Roman"/>
          <w:sz w:val="20"/>
        </w:rPr>
        <w:t xml:space="preserve"> (</w:t>
      </w:r>
      <w:r w:rsidR="00987708" w:rsidRPr="00556D20">
        <w:rPr>
          <w:rFonts w:ascii="Times New Roman" w:hAnsi="Times New Roman"/>
          <w:sz w:val="20"/>
        </w:rPr>
        <w:t>F</w:t>
      </w:r>
      <w:r w:rsidR="00A14FF5" w:rsidRPr="00556D20">
        <w:rPr>
          <w:rFonts w:ascii="Times New Roman" w:hAnsi="Times New Roman"/>
          <w:sz w:val="20"/>
        </w:rPr>
        <w:t>igure 1)</w:t>
      </w:r>
      <w:r w:rsidRPr="00556D20">
        <w:rPr>
          <w:rFonts w:ascii="Times New Roman" w:hAnsi="Times New Roman"/>
          <w:sz w:val="20"/>
        </w:rPr>
        <w:t xml:space="preserve">. GLONASS ephemeris message contains information about satellites’ position in current </w:t>
      </w:r>
      <w:r w:rsidR="00A14FF5" w:rsidRPr="00556D20">
        <w:rPr>
          <w:rFonts w:ascii="Times New Roman" w:hAnsi="Times New Roman"/>
          <w:sz w:val="20"/>
        </w:rPr>
        <w:t xml:space="preserve">PZ-90 </w:t>
      </w:r>
      <w:r w:rsidRPr="00556D20">
        <w:rPr>
          <w:rFonts w:ascii="Times New Roman" w:hAnsi="Times New Roman"/>
          <w:sz w:val="20"/>
        </w:rPr>
        <w:t xml:space="preserve">realization </w:t>
      </w:r>
      <w:r w:rsidRPr="00556D20">
        <w:rPr>
          <w:rFonts w:ascii="Times New Roman" w:hAnsi="Times New Roman"/>
          <w:sz w:val="20"/>
        </w:rPr>
        <w:fldChar w:fldCharType="begin" w:fldLock="1"/>
      </w:r>
      <w:r w:rsidR="002E254A">
        <w:rPr>
          <w:rFonts w:ascii="Times New Roman" w:hAnsi="Times New Roman"/>
          <w:sz w:val="20"/>
        </w:rPr>
        <w:instrText>ADDIN CSL_CITATION { "citationItems" : [ { "id" : "ITEM-1", "itemData" : { "DOI" : "10.1007/s001900100208", "ISBN" : "3314398832", "ISSN" : "0949-7714", "author" : [ { "dropping-particle" : "", "family" : "Boucher", "given" : "Claude", "non-dropping-particle" : "", "parse-names" : false, "suffix" : "" }, { "dropping-particle" : "", "family" : "Altamimi", "given" : "Zuheir", "non-dropping-particle" : "", "parse-names" : false, "suffix" : "" } ], "container-title" : "Journal of Geodesy", "id" : "ITEM-1", "issue" : "11", "issued" : { "date-parts" : [ [ "2001", "11", "1" ] ] }, "page" : "613-619", "title" : "ITRS, PZ-90 and WGS 84: current realizations and the related transformation parameters", "type" : "article-journal", "volume" : "75" }, "uris" : [ "http://www.mendeley.com/documents/?uuid=750827dc-4c77-4e7f-824d-8c00c2c78425" ] } ], "mendeley" : { "formattedCitation" : "(Boucher &amp; Altamimi, 2001)", "plainTextFormattedCitation" : "(Boucher &amp; Altamimi, 2001)", "previouslyFormattedCitation" : "(Boucher &amp; Altamimi, 2001)" }, "properties" : { "noteIndex" : 0 }, "schema" : "https://github.com/citation-style-language/schema/raw/master/csl-citation.json" }</w:instrText>
      </w:r>
      <w:r w:rsidRPr="00556D20">
        <w:rPr>
          <w:rFonts w:ascii="Times New Roman" w:hAnsi="Times New Roman"/>
          <w:sz w:val="20"/>
        </w:rPr>
        <w:fldChar w:fldCharType="separate"/>
      </w:r>
      <w:r w:rsidR="009C107C" w:rsidRPr="009C107C">
        <w:rPr>
          <w:rFonts w:ascii="Times New Roman" w:hAnsi="Times New Roman"/>
          <w:noProof/>
          <w:sz w:val="20"/>
        </w:rPr>
        <w:t>(Boucher &amp; Altamimi, 2001)</w:t>
      </w:r>
      <w:r w:rsidRPr="00556D20">
        <w:rPr>
          <w:rFonts w:ascii="Times New Roman" w:hAnsi="Times New Roman"/>
          <w:sz w:val="20"/>
        </w:rPr>
        <w:fldChar w:fldCharType="end"/>
      </w:r>
      <w:r w:rsidRPr="00556D20">
        <w:rPr>
          <w:rFonts w:ascii="Times New Roman" w:hAnsi="Times New Roman"/>
          <w:sz w:val="20"/>
        </w:rPr>
        <w:t>.</w:t>
      </w:r>
      <w:r w:rsidR="0050740F">
        <w:rPr>
          <w:rFonts w:ascii="Times New Roman" w:hAnsi="Times New Roman"/>
          <w:sz w:val="20"/>
        </w:rPr>
        <w:t xml:space="preserve"> </w:t>
      </w:r>
      <w:r w:rsidR="00F644DD" w:rsidRPr="00556D20">
        <w:rPr>
          <w:rFonts w:ascii="Times New Roman" w:hAnsi="Times New Roman"/>
          <w:sz w:val="20"/>
        </w:rPr>
        <w:t>PZ-</w:t>
      </w:r>
      <w:r w:rsidR="00987708" w:rsidRPr="00556D20">
        <w:rPr>
          <w:rFonts w:ascii="Times New Roman" w:hAnsi="Times New Roman"/>
          <w:sz w:val="20"/>
        </w:rPr>
        <w:t xml:space="preserve">90.02 realization </w:t>
      </w:r>
      <w:r w:rsidR="0050740F">
        <w:rPr>
          <w:rFonts w:ascii="Times New Roman" w:hAnsi="Times New Roman"/>
          <w:sz w:val="20"/>
        </w:rPr>
        <w:t>was</w:t>
      </w:r>
      <w:r w:rsidR="00987708" w:rsidRPr="00556D20">
        <w:rPr>
          <w:rFonts w:ascii="Times New Roman" w:hAnsi="Times New Roman"/>
          <w:sz w:val="20"/>
        </w:rPr>
        <w:t xml:space="preserve"> </w:t>
      </w:r>
      <w:r w:rsidR="00A14FF5" w:rsidRPr="00556D20">
        <w:rPr>
          <w:rFonts w:ascii="Times New Roman" w:hAnsi="Times New Roman"/>
          <w:sz w:val="20"/>
        </w:rPr>
        <w:t>obligatory</w:t>
      </w:r>
      <w:r w:rsidR="00EC2DE8" w:rsidRPr="00556D20">
        <w:rPr>
          <w:rFonts w:ascii="Times New Roman" w:hAnsi="Times New Roman"/>
          <w:sz w:val="20"/>
        </w:rPr>
        <w:t xml:space="preserve"> since 2007</w:t>
      </w:r>
      <w:r w:rsidR="00633E5F" w:rsidRPr="00556D20">
        <w:rPr>
          <w:rFonts w:ascii="Times New Roman" w:hAnsi="Times New Roman"/>
          <w:sz w:val="20"/>
        </w:rPr>
        <w:t xml:space="preserve"> </w:t>
      </w:r>
      <w:r w:rsidRPr="004C0BCF">
        <w:rPr>
          <w:rFonts w:ascii="Times New Roman" w:hAnsi="Times New Roman"/>
          <w:sz w:val="20"/>
        </w:rPr>
        <w:fldChar w:fldCharType="begin" w:fldLock="1"/>
      </w:r>
      <w:r w:rsidR="00E26AE1" w:rsidRPr="004C0BCF">
        <w:rPr>
          <w:rFonts w:ascii="Times New Roman" w:hAnsi="Times New Roman"/>
          <w:sz w:val="20"/>
        </w:rPr>
        <w:instrText>ADDIN CSL_CITATION { "citationItems" : [ { "id" : "ITEM-1", "itemData" : { "DOI" : "10.1007/s10291-014-0390-8", "ISBN" : "1029101403908", "author" : [ { "dropping-particle" : "", "family" : "Montenbruck", "given" : "Oliver", "non-dropping-particle" : "", "parse-names" : false, "suffix" : "" }, { "dropping-particle" : "", "family" : "Steigenberger", "given" : "Peter", "non-dropping-particle" : "", "parse-names" : false, "suffix" : "" }, { "dropping-particle" : "", "family" : "Hauschild", "given" : "Andr\u00e9", "non-dropping-particle" : "", "parse-names" : false, "suffix" : "" } ], "container-title" : "GPS Solutions", "id" : "ITEM-1", "issue" : "2", "issued" : { "date-parts" : [ [ "2015" ] ] }, "page" : "321-333", "title" : "Broadcast versus precise ephemerides: a multi-GNSS perspective", "type" : "article-journal", "volume" : "19" }, "uris" : [ "http://www.mendeley.com/documents/?uuid=38ae0ca0-5b74-4f91-b0be-18c66c211a48" ] } ], "mendeley" : { "formattedCitation" : "(Oliver Montenbruck, Steigenberger, &amp; Hauschild, 2015)", "plainTextFormattedCitation" : "(Oliver Montenbruck, Steigenberger, &amp; Hauschild, 2015)", "previouslyFormattedCitation" : "(Oliver Montenbruck, Steigenberger, &amp; Hauschild, 2015)" }, "properties" : { "noteIndex" : 0 }, "schema" : "https://github.com/citation-style-language/schema/raw/master/csl-citation.json" }</w:instrText>
      </w:r>
      <w:r w:rsidRPr="004C0BCF">
        <w:rPr>
          <w:rFonts w:ascii="Times New Roman" w:hAnsi="Times New Roman"/>
          <w:sz w:val="20"/>
        </w:rPr>
        <w:fldChar w:fldCharType="separate"/>
      </w:r>
      <w:r w:rsidR="00B123D7" w:rsidRPr="004C0BCF">
        <w:rPr>
          <w:rFonts w:ascii="Times New Roman" w:hAnsi="Times New Roman"/>
          <w:noProof/>
          <w:sz w:val="20"/>
        </w:rPr>
        <w:t>(Oliver Montenbruck, Steigenberger, &amp; Hauschild, 2015)</w:t>
      </w:r>
      <w:r w:rsidRPr="004C0BCF">
        <w:rPr>
          <w:rFonts w:ascii="Times New Roman" w:hAnsi="Times New Roman"/>
          <w:sz w:val="20"/>
        </w:rPr>
        <w:fldChar w:fldCharType="end"/>
      </w:r>
      <w:r w:rsidR="0050740F" w:rsidRPr="004C0BCF">
        <w:rPr>
          <w:rFonts w:ascii="Times New Roman" w:hAnsi="Times New Roman"/>
          <w:sz w:val="20"/>
        </w:rPr>
        <w:t>,</w:t>
      </w:r>
      <w:r w:rsidR="00ED454B" w:rsidRPr="004C0BCF">
        <w:rPr>
          <w:rFonts w:ascii="Times New Roman" w:hAnsi="Times New Roman"/>
          <w:sz w:val="20"/>
        </w:rPr>
        <w:t xml:space="preserve"> </w:t>
      </w:r>
      <w:r w:rsidR="00CE1416" w:rsidRPr="004C0BCF">
        <w:rPr>
          <w:rFonts w:ascii="Times New Roman" w:hAnsi="Times New Roman"/>
          <w:sz w:val="20"/>
        </w:rPr>
        <w:t xml:space="preserve">currently </w:t>
      </w:r>
      <w:r w:rsidR="0050740F" w:rsidRPr="004C0BCF">
        <w:rPr>
          <w:rFonts w:ascii="Times New Roman" w:hAnsi="Times New Roman"/>
          <w:sz w:val="20"/>
        </w:rPr>
        <w:t xml:space="preserve">PZ-90.11 is use </w:t>
      </w:r>
      <w:r w:rsidR="00C6032D">
        <w:rPr>
          <w:rFonts w:ascii="Times New Roman" w:hAnsi="Times New Roman"/>
          <w:sz w:val="20"/>
        </w:rPr>
        <w:t>(IGSMAIL-6896).</w:t>
      </w:r>
    </w:p>
    <w:p w:rsidR="00BD588A" w:rsidRPr="00556D20" w:rsidRDefault="00BD588A" w:rsidP="00D50115">
      <w:pPr>
        <w:tabs>
          <w:tab w:val="left" w:pos="993"/>
        </w:tabs>
        <w:spacing w:line="360" w:lineRule="auto"/>
        <w:rPr>
          <w:rFonts w:ascii="Times New Roman" w:hAnsi="Times New Roman"/>
          <w:b/>
          <w:sz w:val="20"/>
        </w:rPr>
      </w:pPr>
    </w:p>
    <w:p w:rsidR="00E525B5" w:rsidRPr="00556D20" w:rsidRDefault="00D50115" w:rsidP="00D50115">
      <w:pPr>
        <w:keepNext/>
        <w:tabs>
          <w:tab w:val="left" w:pos="993"/>
        </w:tabs>
        <w:spacing w:line="360" w:lineRule="auto"/>
        <w:rPr>
          <w:rFonts w:ascii="Times New Roman" w:hAnsi="Times New Roman"/>
          <w:b/>
          <w:sz w:val="20"/>
        </w:rPr>
      </w:pPr>
      <w:r>
        <w:rPr>
          <w:rFonts w:ascii="Times New Roman" w:hAnsi="Times New Roman"/>
          <w:b/>
          <w:sz w:val="20"/>
        </w:rPr>
        <w:t>5</w:t>
      </w:r>
      <w:r w:rsidR="00491E70" w:rsidRPr="00556D20">
        <w:rPr>
          <w:rFonts w:ascii="Times New Roman" w:hAnsi="Times New Roman"/>
          <w:b/>
          <w:sz w:val="20"/>
        </w:rPr>
        <w:t xml:space="preserve"> </w:t>
      </w:r>
      <w:bookmarkEnd w:id="7"/>
      <w:bookmarkEnd w:id="8"/>
      <w:r w:rsidR="00491E70" w:rsidRPr="00556D20">
        <w:rPr>
          <w:rFonts w:ascii="Times New Roman" w:hAnsi="Times New Roman"/>
          <w:b/>
          <w:sz w:val="20"/>
        </w:rPr>
        <w:t>GENERAL COMPARISON</w:t>
      </w:r>
    </w:p>
    <w:p w:rsidR="00B904C7" w:rsidRPr="00556D20" w:rsidRDefault="00B904C7" w:rsidP="00D50115">
      <w:pPr>
        <w:keepNext/>
        <w:spacing w:line="360" w:lineRule="auto"/>
        <w:rPr>
          <w:rFonts w:ascii="Times New Roman" w:hAnsi="Times New Roman"/>
          <w:sz w:val="20"/>
        </w:rPr>
      </w:pPr>
    </w:p>
    <w:p w:rsidR="009351BF" w:rsidRPr="00556D20" w:rsidRDefault="00C25B3D" w:rsidP="00D50115">
      <w:pPr>
        <w:keepNext/>
        <w:spacing w:line="360" w:lineRule="auto"/>
        <w:rPr>
          <w:rFonts w:ascii="Times New Roman" w:hAnsi="Times New Roman"/>
          <w:sz w:val="20"/>
        </w:rPr>
      </w:pPr>
      <w:r w:rsidRPr="00556D20">
        <w:rPr>
          <w:rFonts w:ascii="Times New Roman" w:hAnsi="Times New Roman"/>
          <w:sz w:val="20"/>
        </w:rPr>
        <w:t xml:space="preserve">In this paper </w:t>
      </w:r>
      <w:r w:rsidR="008F5652" w:rsidRPr="00556D20">
        <w:rPr>
          <w:rFonts w:ascii="Times New Roman" w:hAnsi="Times New Roman"/>
          <w:sz w:val="20"/>
        </w:rPr>
        <w:t xml:space="preserve">group of Runge-Kutta methods </w:t>
      </w:r>
      <w:r w:rsidRPr="00556D20">
        <w:rPr>
          <w:rFonts w:ascii="Times New Roman" w:hAnsi="Times New Roman"/>
          <w:sz w:val="20"/>
        </w:rPr>
        <w:t xml:space="preserve">were </w:t>
      </w:r>
      <w:r w:rsidR="0038463C" w:rsidRPr="00556D20">
        <w:rPr>
          <w:rFonts w:ascii="Times New Roman" w:hAnsi="Times New Roman"/>
          <w:sz w:val="20"/>
        </w:rPr>
        <w:t>analysed</w:t>
      </w:r>
      <w:r w:rsidRPr="00556D20">
        <w:rPr>
          <w:rFonts w:ascii="Times New Roman" w:hAnsi="Times New Roman"/>
          <w:sz w:val="20"/>
        </w:rPr>
        <w:t xml:space="preserve"> in resolving </w:t>
      </w:r>
      <w:r w:rsidR="00617A7A" w:rsidRPr="00556D20">
        <w:rPr>
          <w:rFonts w:ascii="Times New Roman" w:hAnsi="Times New Roman"/>
          <w:sz w:val="20"/>
        </w:rPr>
        <w:t xml:space="preserve">equations of </w:t>
      </w:r>
      <w:r w:rsidR="00F1420A" w:rsidRPr="00556D20">
        <w:rPr>
          <w:rFonts w:ascii="Times New Roman" w:hAnsi="Times New Roman"/>
          <w:sz w:val="20"/>
        </w:rPr>
        <w:t>satellite motion</w:t>
      </w:r>
      <w:r w:rsidR="00617A7A" w:rsidRPr="00556D20">
        <w:rPr>
          <w:rFonts w:ascii="Times New Roman" w:hAnsi="Times New Roman"/>
          <w:sz w:val="20"/>
        </w:rPr>
        <w:t xml:space="preserve"> for GLONASS satellites</w:t>
      </w:r>
      <w:r w:rsidRPr="00556D20">
        <w:rPr>
          <w:rFonts w:ascii="Times New Roman" w:hAnsi="Times New Roman"/>
          <w:sz w:val="20"/>
        </w:rPr>
        <w:t xml:space="preserve">. </w:t>
      </w:r>
      <w:r w:rsidR="00B66FEA" w:rsidRPr="00556D20">
        <w:rPr>
          <w:rFonts w:ascii="Times New Roman" w:hAnsi="Times New Roman"/>
          <w:sz w:val="20"/>
        </w:rPr>
        <w:t xml:space="preserve">Parameters of GLONASS </w:t>
      </w:r>
      <w:r w:rsidR="00427F01" w:rsidRPr="00556D20">
        <w:rPr>
          <w:rFonts w:ascii="Times New Roman" w:hAnsi="Times New Roman"/>
          <w:sz w:val="20"/>
        </w:rPr>
        <w:t>space</w:t>
      </w:r>
      <w:r w:rsidR="00B66FEA" w:rsidRPr="00556D20">
        <w:rPr>
          <w:rFonts w:ascii="Times New Roman" w:hAnsi="Times New Roman"/>
          <w:sz w:val="20"/>
        </w:rPr>
        <w:t xml:space="preserve"> </w:t>
      </w:r>
      <w:r w:rsidR="00427F01" w:rsidRPr="00556D20">
        <w:rPr>
          <w:rFonts w:ascii="Times New Roman" w:hAnsi="Times New Roman"/>
          <w:sz w:val="20"/>
        </w:rPr>
        <w:t xml:space="preserve">segment </w:t>
      </w:r>
      <w:r w:rsidR="00BA18BA" w:rsidRPr="00556D20">
        <w:rPr>
          <w:rFonts w:ascii="Times New Roman" w:hAnsi="Times New Roman"/>
          <w:sz w:val="20"/>
        </w:rPr>
        <w:t xml:space="preserve">are </w:t>
      </w:r>
      <w:r w:rsidR="00B66FEA" w:rsidRPr="00556D20">
        <w:rPr>
          <w:rFonts w:ascii="Times New Roman" w:hAnsi="Times New Roman"/>
          <w:sz w:val="20"/>
        </w:rPr>
        <w:t>present</w:t>
      </w:r>
      <w:r w:rsidR="00BA18BA" w:rsidRPr="00556D20">
        <w:rPr>
          <w:rFonts w:ascii="Times New Roman" w:hAnsi="Times New Roman"/>
          <w:sz w:val="20"/>
        </w:rPr>
        <w:t>ed in</w:t>
      </w:r>
      <w:r w:rsidR="008F5652" w:rsidRPr="00556D20">
        <w:rPr>
          <w:rFonts w:ascii="Times New Roman" w:hAnsi="Times New Roman"/>
          <w:sz w:val="20"/>
        </w:rPr>
        <w:t xml:space="preserve"> </w:t>
      </w:r>
      <w:r w:rsidR="00987708" w:rsidRPr="00556D20">
        <w:rPr>
          <w:rFonts w:ascii="Times New Roman" w:hAnsi="Times New Roman"/>
          <w:sz w:val="20"/>
        </w:rPr>
        <w:t>T</w:t>
      </w:r>
      <w:r w:rsidRPr="00556D20">
        <w:rPr>
          <w:rFonts w:ascii="Times New Roman" w:hAnsi="Times New Roman"/>
          <w:sz w:val="20"/>
        </w:rPr>
        <w:t>able 3:</w:t>
      </w:r>
    </w:p>
    <w:p w:rsidR="00556D20" w:rsidRPr="00556D20" w:rsidRDefault="00556D20" w:rsidP="00D50115">
      <w:pPr>
        <w:keepNext/>
        <w:spacing w:line="360" w:lineRule="auto"/>
        <w:rPr>
          <w:rFonts w:ascii="Times New Roman" w:hAnsi="Times New Roman"/>
          <w:sz w:val="20"/>
        </w:rPr>
      </w:pPr>
    </w:p>
    <w:tbl>
      <w:tblPr>
        <w:tblW w:w="742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00" w:firstRow="0" w:lastRow="0" w:firstColumn="0" w:lastColumn="0" w:noHBand="0" w:noVBand="1"/>
      </w:tblPr>
      <w:tblGrid>
        <w:gridCol w:w="4593"/>
        <w:gridCol w:w="2835"/>
      </w:tblGrid>
      <w:tr w:rsidR="002C43DF" w:rsidRPr="006D38FD" w:rsidTr="006D38FD">
        <w:trPr>
          <w:cantSplit/>
          <w:trHeight w:hRule="exact" w:val="553"/>
          <w:jc w:val="center"/>
        </w:trPr>
        <w:tc>
          <w:tcPr>
            <w:tcW w:w="2538" w:type="dxa"/>
            <w:tcBorders>
              <w:bottom w:val="double" w:sz="4" w:space="0" w:color="auto"/>
            </w:tcBorders>
            <w:shd w:val="clear" w:color="auto" w:fill="auto"/>
          </w:tcPr>
          <w:p w:rsidR="002C43DF" w:rsidRPr="006D38FD" w:rsidRDefault="002C43DF" w:rsidP="00D50115">
            <w:pPr>
              <w:keepNext/>
              <w:spacing w:line="360" w:lineRule="auto"/>
              <w:jc w:val="left"/>
              <w:rPr>
                <w:rFonts w:ascii="Times New Roman" w:hAnsi="Times New Roman"/>
                <w:i/>
                <w:sz w:val="20"/>
                <w:szCs w:val="22"/>
              </w:rPr>
            </w:pPr>
            <w:r w:rsidRPr="006D38FD">
              <w:rPr>
                <w:rFonts w:ascii="Times New Roman" w:hAnsi="Times New Roman"/>
                <w:i/>
                <w:sz w:val="20"/>
                <w:szCs w:val="22"/>
              </w:rPr>
              <w:t>Parameter</w:t>
            </w:r>
          </w:p>
        </w:tc>
        <w:tc>
          <w:tcPr>
            <w:tcW w:w="1567" w:type="dxa"/>
            <w:tcBorders>
              <w:bottom w:val="double" w:sz="4" w:space="0" w:color="auto"/>
            </w:tcBorders>
            <w:shd w:val="clear" w:color="auto" w:fill="auto"/>
          </w:tcPr>
          <w:p w:rsidR="002C43DF" w:rsidRPr="006D38FD" w:rsidRDefault="002C43DF" w:rsidP="00D50115">
            <w:pPr>
              <w:keepNext/>
              <w:spacing w:line="360" w:lineRule="auto"/>
              <w:jc w:val="left"/>
              <w:rPr>
                <w:rFonts w:ascii="Times New Roman" w:hAnsi="Times New Roman"/>
                <w:i/>
                <w:sz w:val="20"/>
                <w:szCs w:val="22"/>
              </w:rPr>
            </w:pPr>
            <w:r w:rsidRPr="006D38FD">
              <w:rPr>
                <w:rFonts w:ascii="Times New Roman" w:hAnsi="Times New Roman"/>
                <w:i/>
                <w:sz w:val="20"/>
                <w:szCs w:val="22"/>
              </w:rPr>
              <w:t>Value</w:t>
            </w:r>
          </w:p>
        </w:tc>
      </w:tr>
      <w:tr w:rsidR="002C43DF" w:rsidRPr="006D38FD" w:rsidTr="006D38FD">
        <w:trPr>
          <w:cantSplit/>
          <w:trHeight w:val="305"/>
          <w:jc w:val="center"/>
        </w:trPr>
        <w:tc>
          <w:tcPr>
            <w:tcW w:w="2538" w:type="dxa"/>
            <w:tcBorders>
              <w:top w:val="double" w:sz="4" w:space="0" w:color="auto"/>
            </w:tcBorders>
            <w:shd w:val="clear" w:color="auto" w:fill="auto"/>
          </w:tcPr>
          <w:p w:rsidR="002C43DF" w:rsidRPr="006D38FD" w:rsidRDefault="002C43DF" w:rsidP="00D50115">
            <w:pPr>
              <w:keepNext/>
              <w:spacing w:line="360" w:lineRule="auto"/>
              <w:jc w:val="left"/>
              <w:rPr>
                <w:rFonts w:ascii="Times New Roman" w:hAnsi="Times New Roman"/>
                <w:sz w:val="20"/>
                <w:szCs w:val="22"/>
              </w:rPr>
            </w:pPr>
            <w:r w:rsidRPr="006D38FD">
              <w:rPr>
                <w:rFonts w:ascii="Times New Roman" w:hAnsi="Times New Roman"/>
                <w:sz w:val="20"/>
                <w:szCs w:val="22"/>
              </w:rPr>
              <w:t>Number of SV</w:t>
            </w:r>
          </w:p>
        </w:tc>
        <w:tc>
          <w:tcPr>
            <w:tcW w:w="1567" w:type="dxa"/>
            <w:tcBorders>
              <w:top w:val="double" w:sz="4" w:space="0" w:color="auto"/>
            </w:tcBorders>
            <w:shd w:val="clear" w:color="auto" w:fill="auto"/>
          </w:tcPr>
          <w:p w:rsidR="002C43DF" w:rsidRPr="006D38FD" w:rsidRDefault="002C43DF" w:rsidP="00D50115">
            <w:pPr>
              <w:keepNext/>
              <w:spacing w:line="360" w:lineRule="auto"/>
              <w:jc w:val="left"/>
              <w:rPr>
                <w:rFonts w:ascii="Times New Roman" w:hAnsi="Times New Roman"/>
                <w:sz w:val="20"/>
                <w:szCs w:val="22"/>
              </w:rPr>
            </w:pPr>
            <w:r w:rsidRPr="006D38FD">
              <w:rPr>
                <w:rFonts w:ascii="Times New Roman" w:hAnsi="Times New Roman"/>
                <w:sz w:val="20"/>
                <w:szCs w:val="22"/>
              </w:rPr>
              <w:t>24</w:t>
            </w:r>
          </w:p>
        </w:tc>
      </w:tr>
      <w:tr w:rsidR="002C43DF" w:rsidRPr="006D38FD" w:rsidTr="006D38FD">
        <w:trPr>
          <w:cantSplit/>
          <w:trHeight w:val="305"/>
          <w:jc w:val="center"/>
        </w:trPr>
        <w:tc>
          <w:tcPr>
            <w:tcW w:w="2538" w:type="dxa"/>
            <w:shd w:val="clear" w:color="auto" w:fill="auto"/>
          </w:tcPr>
          <w:p w:rsidR="002C43DF" w:rsidRPr="006D38FD" w:rsidRDefault="002C43DF" w:rsidP="00D50115">
            <w:pPr>
              <w:keepNext/>
              <w:spacing w:line="360" w:lineRule="auto"/>
              <w:jc w:val="left"/>
              <w:rPr>
                <w:rFonts w:ascii="Times New Roman" w:hAnsi="Times New Roman"/>
                <w:sz w:val="20"/>
                <w:szCs w:val="22"/>
              </w:rPr>
            </w:pPr>
            <w:r w:rsidRPr="006D38FD">
              <w:rPr>
                <w:rFonts w:ascii="Times New Roman" w:hAnsi="Times New Roman"/>
                <w:sz w:val="20"/>
                <w:szCs w:val="22"/>
              </w:rPr>
              <w:t>Orbital planes</w:t>
            </w:r>
          </w:p>
        </w:tc>
        <w:tc>
          <w:tcPr>
            <w:tcW w:w="1567" w:type="dxa"/>
            <w:shd w:val="clear" w:color="auto" w:fill="auto"/>
          </w:tcPr>
          <w:p w:rsidR="002C43DF" w:rsidRPr="006D38FD" w:rsidRDefault="002C43DF" w:rsidP="00D50115">
            <w:pPr>
              <w:keepNext/>
              <w:spacing w:line="360" w:lineRule="auto"/>
              <w:jc w:val="left"/>
              <w:rPr>
                <w:rFonts w:ascii="Times New Roman" w:hAnsi="Times New Roman"/>
                <w:sz w:val="20"/>
                <w:szCs w:val="22"/>
              </w:rPr>
            </w:pPr>
            <w:r w:rsidRPr="006D38FD">
              <w:rPr>
                <w:rFonts w:ascii="Times New Roman" w:hAnsi="Times New Roman"/>
                <w:sz w:val="20"/>
                <w:szCs w:val="22"/>
              </w:rPr>
              <w:t>3</w:t>
            </w:r>
          </w:p>
        </w:tc>
      </w:tr>
      <w:tr w:rsidR="002C43DF" w:rsidRPr="006D38FD" w:rsidTr="006D38FD">
        <w:trPr>
          <w:cantSplit/>
          <w:trHeight w:val="305"/>
          <w:jc w:val="center"/>
        </w:trPr>
        <w:tc>
          <w:tcPr>
            <w:tcW w:w="2538" w:type="dxa"/>
            <w:shd w:val="clear" w:color="auto" w:fill="auto"/>
          </w:tcPr>
          <w:p w:rsidR="002C43DF" w:rsidRPr="006D38FD" w:rsidRDefault="002C43DF" w:rsidP="00D50115">
            <w:pPr>
              <w:keepNext/>
              <w:spacing w:line="360" w:lineRule="auto"/>
              <w:jc w:val="left"/>
              <w:rPr>
                <w:rFonts w:ascii="Times New Roman" w:hAnsi="Times New Roman"/>
                <w:sz w:val="20"/>
                <w:szCs w:val="22"/>
              </w:rPr>
            </w:pPr>
            <w:r w:rsidRPr="006D38FD">
              <w:rPr>
                <w:rFonts w:ascii="Times New Roman" w:hAnsi="Times New Roman"/>
                <w:sz w:val="20"/>
                <w:szCs w:val="22"/>
              </w:rPr>
              <w:t>Orbital altitude (km)</w:t>
            </w:r>
          </w:p>
        </w:tc>
        <w:tc>
          <w:tcPr>
            <w:tcW w:w="1567" w:type="dxa"/>
            <w:shd w:val="clear" w:color="auto" w:fill="auto"/>
          </w:tcPr>
          <w:p w:rsidR="002C43DF" w:rsidRPr="006D38FD" w:rsidRDefault="002C43DF" w:rsidP="00D50115">
            <w:pPr>
              <w:keepNext/>
              <w:spacing w:line="360" w:lineRule="auto"/>
              <w:jc w:val="left"/>
              <w:rPr>
                <w:rFonts w:ascii="Times New Roman" w:hAnsi="Times New Roman"/>
                <w:sz w:val="20"/>
                <w:szCs w:val="22"/>
              </w:rPr>
            </w:pPr>
            <w:r w:rsidRPr="006D38FD">
              <w:rPr>
                <w:rFonts w:ascii="Times New Roman" w:hAnsi="Times New Roman"/>
                <w:sz w:val="20"/>
                <w:szCs w:val="22"/>
              </w:rPr>
              <w:t>19 100</w:t>
            </w:r>
          </w:p>
        </w:tc>
      </w:tr>
      <w:tr w:rsidR="002C43DF" w:rsidRPr="006D38FD" w:rsidTr="006D38FD">
        <w:trPr>
          <w:cantSplit/>
          <w:trHeight w:val="305"/>
          <w:jc w:val="center"/>
        </w:trPr>
        <w:tc>
          <w:tcPr>
            <w:tcW w:w="2538" w:type="dxa"/>
            <w:shd w:val="clear" w:color="auto" w:fill="auto"/>
          </w:tcPr>
          <w:p w:rsidR="002C43DF" w:rsidRPr="006D38FD" w:rsidRDefault="000C339B" w:rsidP="00D50115">
            <w:pPr>
              <w:keepNext/>
              <w:spacing w:line="360" w:lineRule="auto"/>
              <w:jc w:val="left"/>
              <w:rPr>
                <w:rFonts w:ascii="Times New Roman" w:hAnsi="Times New Roman"/>
                <w:sz w:val="20"/>
                <w:szCs w:val="22"/>
              </w:rPr>
            </w:pPr>
            <w:r w:rsidRPr="006D38FD">
              <w:rPr>
                <w:rFonts w:ascii="Times New Roman" w:hAnsi="Times New Roman"/>
                <w:sz w:val="20"/>
                <w:szCs w:val="22"/>
              </w:rPr>
              <w:t>Orbital inclination</w:t>
            </w:r>
          </w:p>
        </w:tc>
        <w:tc>
          <w:tcPr>
            <w:tcW w:w="1567" w:type="dxa"/>
            <w:shd w:val="clear" w:color="auto" w:fill="auto"/>
          </w:tcPr>
          <w:p w:rsidR="002C43DF" w:rsidRPr="006D38FD" w:rsidRDefault="002C43DF" w:rsidP="00D50115">
            <w:pPr>
              <w:keepNext/>
              <w:spacing w:line="360" w:lineRule="auto"/>
              <w:jc w:val="left"/>
              <w:rPr>
                <w:rFonts w:ascii="Times New Roman" w:hAnsi="Times New Roman"/>
                <w:sz w:val="20"/>
                <w:szCs w:val="22"/>
              </w:rPr>
            </w:pPr>
            <w:r w:rsidRPr="006D38FD">
              <w:rPr>
                <w:rFonts w:ascii="Times New Roman" w:hAnsi="Times New Roman"/>
                <w:sz w:val="20"/>
                <w:szCs w:val="22"/>
              </w:rPr>
              <w:t>64.8°</w:t>
            </w:r>
          </w:p>
        </w:tc>
      </w:tr>
      <w:tr w:rsidR="002C43DF" w:rsidRPr="006D38FD" w:rsidTr="006D38FD">
        <w:trPr>
          <w:cantSplit/>
          <w:trHeight w:val="305"/>
          <w:jc w:val="center"/>
        </w:trPr>
        <w:tc>
          <w:tcPr>
            <w:tcW w:w="2538" w:type="dxa"/>
            <w:shd w:val="clear" w:color="auto" w:fill="auto"/>
          </w:tcPr>
          <w:p w:rsidR="002C43DF" w:rsidRPr="006D38FD" w:rsidRDefault="002C43DF" w:rsidP="00D50115">
            <w:pPr>
              <w:keepNext/>
              <w:spacing w:line="360" w:lineRule="auto"/>
              <w:jc w:val="left"/>
              <w:rPr>
                <w:rFonts w:ascii="Times New Roman" w:hAnsi="Times New Roman"/>
                <w:sz w:val="20"/>
                <w:szCs w:val="22"/>
              </w:rPr>
            </w:pPr>
            <w:r w:rsidRPr="006D38FD">
              <w:rPr>
                <w:rFonts w:ascii="Times New Roman" w:hAnsi="Times New Roman"/>
                <w:sz w:val="20"/>
                <w:szCs w:val="22"/>
              </w:rPr>
              <w:t>Ground track period</w:t>
            </w:r>
          </w:p>
        </w:tc>
        <w:tc>
          <w:tcPr>
            <w:tcW w:w="1567" w:type="dxa"/>
            <w:shd w:val="clear" w:color="auto" w:fill="auto"/>
          </w:tcPr>
          <w:p w:rsidR="002C43DF" w:rsidRPr="006D38FD" w:rsidRDefault="002C43DF" w:rsidP="00D50115">
            <w:pPr>
              <w:keepNext/>
              <w:spacing w:line="360" w:lineRule="auto"/>
              <w:jc w:val="left"/>
              <w:rPr>
                <w:rFonts w:ascii="Times New Roman" w:hAnsi="Times New Roman"/>
                <w:sz w:val="20"/>
                <w:szCs w:val="22"/>
              </w:rPr>
            </w:pPr>
            <w:r w:rsidRPr="006D38FD">
              <w:rPr>
                <w:rFonts w:ascii="Times New Roman" w:hAnsi="Times New Roman"/>
                <w:sz w:val="20"/>
                <w:szCs w:val="22"/>
              </w:rPr>
              <w:t>8 sidereal days</w:t>
            </w:r>
          </w:p>
        </w:tc>
      </w:tr>
      <w:tr w:rsidR="002C43DF" w:rsidRPr="006D38FD" w:rsidTr="006D38FD">
        <w:trPr>
          <w:cantSplit/>
          <w:trHeight w:val="305"/>
          <w:jc w:val="center"/>
        </w:trPr>
        <w:tc>
          <w:tcPr>
            <w:tcW w:w="2538" w:type="dxa"/>
            <w:shd w:val="clear" w:color="auto" w:fill="auto"/>
          </w:tcPr>
          <w:p w:rsidR="002C43DF" w:rsidRPr="006D38FD" w:rsidRDefault="002C43DF" w:rsidP="00D50115">
            <w:pPr>
              <w:keepNext/>
              <w:spacing w:line="360" w:lineRule="auto"/>
              <w:jc w:val="left"/>
              <w:rPr>
                <w:rFonts w:ascii="Times New Roman" w:hAnsi="Times New Roman"/>
                <w:sz w:val="20"/>
                <w:szCs w:val="22"/>
              </w:rPr>
            </w:pPr>
            <w:r w:rsidRPr="006D38FD">
              <w:rPr>
                <w:rFonts w:ascii="Times New Roman" w:hAnsi="Times New Roman"/>
                <w:sz w:val="20"/>
                <w:szCs w:val="22"/>
              </w:rPr>
              <w:t>Layout</w:t>
            </w:r>
          </w:p>
        </w:tc>
        <w:tc>
          <w:tcPr>
            <w:tcW w:w="1567" w:type="dxa"/>
            <w:shd w:val="clear" w:color="auto" w:fill="auto"/>
          </w:tcPr>
          <w:p w:rsidR="002C43DF" w:rsidRPr="006D38FD" w:rsidRDefault="002C43DF" w:rsidP="00D50115">
            <w:pPr>
              <w:keepNext/>
              <w:spacing w:line="360" w:lineRule="auto"/>
              <w:jc w:val="left"/>
              <w:rPr>
                <w:rFonts w:ascii="Times New Roman" w:hAnsi="Times New Roman"/>
                <w:sz w:val="20"/>
                <w:szCs w:val="22"/>
              </w:rPr>
            </w:pPr>
            <w:r w:rsidRPr="006D38FD">
              <w:rPr>
                <w:rFonts w:ascii="Times New Roman" w:hAnsi="Times New Roman"/>
                <w:sz w:val="20"/>
                <w:szCs w:val="22"/>
              </w:rPr>
              <w:t>Symmetric</w:t>
            </w:r>
          </w:p>
        </w:tc>
      </w:tr>
      <w:tr w:rsidR="002C43DF" w:rsidRPr="006D38FD" w:rsidTr="006D38FD">
        <w:trPr>
          <w:cantSplit/>
          <w:trHeight w:val="305"/>
          <w:jc w:val="center"/>
        </w:trPr>
        <w:tc>
          <w:tcPr>
            <w:tcW w:w="2538" w:type="dxa"/>
            <w:shd w:val="clear" w:color="auto" w:fill="auto"/>
          </w:tcPr>
          <w:p w:rsidR="002C43DF" w:rsidRPr="006D38FD" w:rsidRDefault="002C43DF" w:rsidP="00D50115">
            <w:pPr>
              <w:keepNext/>
              <w:spacing w:line="360" w:lineRule="auto"/>
              <w:jc w:val="left"/>
              <w:rPr>
                <w:rFonts w:ascii="Times New Roman" w:hAnsi="Times New Roman"/>
                <w:sz w:val="20"/>
                <w:szCs w:val="22"/>
              </w:rPr>
            </w:pPr>
            <w:r w:rsidRPr="006D38FD">
              <w:rPr>
                <w:rFonts w:ascii="Times New Roman" w:hAnsi="Times New Roman"/>
                <w:sz w:val="20"/>
                <w:szCs w:val="22"/>
              </w:rPr>
              <w:t>Broadcast ephemerides</w:t>
            </w:r>
          </w:p>
        </w:tc>
        <w:tc>
          <w:tcPr>
            <w:tcW w:w="1567" w:type="dxa"/>
            <w:shd w:val="clear" w:color="auto" w:fill="auto"/>
          </w:tcPr>
          <w:p w:rsidR="002C43DF" w:rsidRPr="006D38FD" w:rsidRDefault="002C43DF" w:rsidP="00D50115">
            <w:pPr>
              <w:keepNext/>
              <w:spacing w:line="360" w:lineRule="auto"/>
              <w:jc w:val="left"/>
              <w:rPr>
                <w:rFonts w:ascii="Times New Roman" w:hAnsi="Times New Roman"/>
                <w:sz w:val="20"/>
                <w:szCs w:val="22"/>
              </w:rPr>
            </w:pPr>
            <w:r w:rsidRPr="006D38FD">
              <w:rPr>
                <w:rFonts w:ascii="Times New Roman" w:hAnsi="Times New Roman"/>
                <w:sz w:val="20"/>
                <w:szCs w:val="22"/>
              </w:rPr>
              <w:t>ECEF</w:t>
            </w:r>
          </w:p>
        </w:tc>
      </w:tr>
      <w:tr w:rsidR="002C43DF" w:rsidRPr="006D38FD" w:rsidTr="006D38FD">
        <w:trPr>
          <w:cantSplit/>
          <w:trHeight w:val="305"/>
          <w:jc w:val="center"/>
        </w:trPr>
        <w:tc>
          <w:tcPr>
            <w:tcW w:w="2538" w:type="dxa"/>
            <w:shd w:val="clear" w:color="auto" w:fill="auto"/>
          </w:tcPr>
          <w:p w:rsidR="002C43DF" w:rsidRPr="006D38FD" w:rsidRDefault="002C43DF" w:rsidP="00D50115">
            <w:pPr>
              <w:keepNext/>
              <w:spacing w:line="360" w:lineRule="auto"/>
              <w:jc w:val="left"/>
              <w:rPr>
                <w:rFonts w:ascii="Times New Roman" w:hAnsi="Times New Roman"/>
                <w:sz w:val="20"/>
                <w:szCs w:val="22"/>
              </w:rPr>
            </w:pPr>
            <w:r w:rsidRPr="006D38FD">
              <w:rPr>
                <w:rFonts w:ascii="Times New Roman" w:hAnsi="Times New Roman"/>
                <w:sz w:val="20"/>
                <w:szCs w:val="22"/>
              </w:rPr>
              <w:t>Datum</w:t>
            </w:r>
          </w:p>
        </w:tc>
        <w:tc>
          <w:tcPr>
            <w:tcW w:w="1567" w:type="dxa"/>
            <w:shd w:val="clear" w:color="auto" w:fill="auto"/>
          </w:tcPr>
          <w:p w:rsidR="002C43DF" w:rsidRPr="006D38FD" w:rsidRDefault="002C43DF" w:rsidP="00D50115">
            <w:pPr>
              <w:keepNext/>
              <w:spacing w:line="360" w:lineRule="auto"/>
              <w:jc w:val="left"/>
              <w:rPr>
                <w:rFonts w:ascii="Times New Roman" w:hAnsi="Times New Roman"/>
                <w:sz w:val="20"/>
                <w:szCs w:val="22"/>
              </w:rPr>
            </w:pPr>
            <w:r w:rsidRPr="006D38FD">
              <w:rPr>
                <w:rFonts w:ascii="Times New Roman" w:hAnsi="Times New Roman"/>
                <w:sz w:val="20"/>
                <w:szCs w:val="22"/>
              </w:rPr>
              <w:t>PZ-90</w:t>
            </w:r>
          </w:p>
        </w:tc>
      </w:tr>
    </w:tbl>
    <w:p w:rsidR="009351BF" w:rsidRPr="00556D20" w:rsidRDefault="009351BF" w:rsidP="00D50115">
      <w:pPr>
        <w:spacing w:line="360" w:lineRule="auto"/>
        <w:rPr>
          <w:rFonts w:ascii="Times New Roman" w:hAnsi="Times New Roman"/>
          <w:sz w:val="20"/>
        </w:rPr>
      </w:pPr>
    </w:p>
    <w:p w:rsidR="00556D20" w:rsidRPr="00556D20" w:rsidRDefault="00556D20" w:rsidP="00D50115">
      <w:pPr>
        <w:pBdr>
          <w:top w:val="single" w:sz="4" w:space="1" w:color="auto"/>
          <w:left w:val="single" w:sz="4" w:space="4" w:color="auto"/>
          <w:bottom w:val="single" w:sz="4" w:space="1" w:color="auto"/>
          <w:right w:val="single" w:sz="4" w:space="4" w:color="auto"/>
        </w:pBdr>
        <w:spacing w:line="360" w:lineRule="auto"/>
        <w:rPr>
          <w:rFonts w:ascii="Times New Roman" w:hAnsi="Times New Roman"/>
          <w:sz w:val="20"/>
        </w:rPr>
      </w:pPr>
      <w:r w:rsidRPr="00556D20">
        <w:rPr>
          <w:rFonts w:ascii="Times New Roman" w:hAnsi="Times New Roman"/>
          <w:b/>
          <w:sz w:val="20"/>
          <w:szCs w:val="22"/>
        </w:rPr>
        <w:t xml:space="preserve">Table </w:t>
      </w:r>
      <w:r w:rsidRPr="00556D20">
        <w:rPr>
          <w:rFonts w:ascii="Times New Roman" w:hAnsi="Times New Roman"/>
          <w:b/>
          <w:sz w:val="20"/>
          <w:szCs w:val="22"/>
        </w:rPr>
        <w:fldChar w:fldCharType="begin"/>
      </w:r>
      <w:r w:rsidRPr="00556D20">
        <w:rPr>
          <w:rFonts w:ascii="Times New Roman" w:hAnsi="Times New Roman"/>
          <w:b/>
          <w:sz w:val="20"/>
          <w:szCs w:val="22"/>
        </w:rPr>
        <w:instrText xml:space="preserve"> SEQ Table \* ARABIC </w:instrText>
      </w:r>
      <w:r w:rsidRPr="00556D20">
        <w:rPr>
          <w:rFonts w:ascii="Times New Roman" w:hAnsi="Times New Roman"/>
          <w:b/>
          <w:sz w:val="20"/>
          <w:szCs w:val="22"/>
        </w:rPr>
        <w:fldChar w:fldCharType="separate"/>
      </w:r>
      <w:r w:rsidRPr="00556D20">
        <w:rPr>
          <w:rFonts w:ascii="Times New Roman" w:hAnsi="Times New Roman"/>
          <w:b/>
          <w:noProof/>
          <w:sz w:val="20"/>
          <w:szCs w:val="22"/>
        </w:rPr>
        <w:t>3</w:t>
      </w:r>
      <w:r w:rsidRPr="00556D20">
        <w:rPr>
          <w:rFonts w:ascii="Times New Roman" w:hAnsi="Times New Roman"/>
          <w:b/>
          <w:sz w:val="20"/>
          <w:szCs w:val="22"/>
        </w:rPr>
        <w:fldChar w:fldCharType="end"/>
      </w:r>
      <w:r w:rsidRPr="00556D20">
        <w:rPr>
          <w:rFonts w:ascii="Times New Roman" w:hAnsi="Times New Roman"/>
          <w:b/>
          <w:sz w:val="20"/>
          <w:szCs w:val="22"/>
        </w:rPr>
        <w:t>:</w:t>
      </w:r>
      <w:r w:rsidRPr="00556D20">
        <w:rPr>
          <w:rFonts w:ascii="Times New Roman" w:hAnsi="Times New Roman"/>
          <w:sz w:val="20"/>
          <w:szCs w:val="22"/>
        </w:rPr>
        <w:t xml:space="preserve"> GLONASS space segment parameters </w:t>
      </w:r>
      <w:r w:rsidRPr="00556D20">
        <w:rPr>
          <w:rFonts w:ascii="Times New Roman" w:hAnsi="Times New Roman"/>
          <w:sz w:val="20"/>
          <w:szCs w:val="22"/>
        </w:rPr>
        <w:fldChar w:fldCharType="begin" w:fldLock="1"/>
      </w:r>
      <w:r w:rsidRPr="00556D20">
        <w:rPr>
          <w:rFonts w:ascii="Times New Roman" w:hAnsi="Times New Roman"/>
          <w:sz w:val="20"/>
          <w:szCs w:val="22"/>
        </w:rPr>
        <w:instrText>ADDIN CSL_CITATION { "citationItems" : [ { "id" : "ITEM-1", "itemData" : { "ISSN" : "2213-5812", "author" : [ { "dropping-particle" : "", "family" : "Angrisano", "given" : "A.", "non-dropping-particle" : "", "parse-names" : false, "suffix" : "" }, { "dropping-particle" : "", "family" : "Gaglione", "given" : "S.", "non-dropping-particle" : "", "parse-names" : false, "suffix" : "" }, { "dropping-particle" : "", "family" : "Gioia", "given" : "C.", "non-dropping-particle" : "", "parse-names" : false, "suffix" : "" } ], "container-title" : "Acta Geodaetica et Geophysica", "id" : "ITEM-1", "issue" : "2", "issued" : { "date-parts" : [ [ "2013", "1", "15" ] ] }, "page" : "149-161", "title" : "Performance assessment of GPS/GLONASS single point positioning in an urban environment", "type" : "article-journal", "volume" : "48" }, "uris" : [ "http://www.mendeley.com/documents/?uuid=be16be7a-56a6-4373-b9a1-2003418771ac" ] } ], "mendeley" : { "formattedCitation" : "(Angrisano, Gaglione, &amp; Gioia, 2013)", "plainTextFormattedCitation" : "(Angrisano, Gaglione, &amp; Gioia, 2013)", "previouslyFormattedCitation" : "(Angrisano, Gaglione, &amp; Gioia, 2013)" }, "properties" : { "noteIndex" : 0 }, "schema" : "https://github.com/citation-style-language/schema/raw/master/csl-citation.json" }</w:instrText>
      </w:r>
      <w:r w:rsidRPr="00556D20">
        <w:rPr>
          <w:rFonts w:ascii="Times New Roman" w:hAnsi="Times New Roman"/>
          <w:sz w:val="20"/>
          <w:szCs w:val="22"/>
        </w:rPr>
        <w:fldChar w:fldCharType="separate"/>
      </w:r>
      <w:r w:rsidRPr="00556D20">
        <w:rPr>
          <w:rFonts w:ascii="Times New Roman" w:hAnsi="Times New Roman"/>
          <w:noProof/>
          <w:sz w:val="20"/>
          <w:szCs w:val="22"/>
        </w:rPr>
        <w:t>(Angrisano, Gaglione, &amp; Gioia, 2013)</w:t>
      </w:r>
      <w:r w:rsidRPr="00556D20">
        <w:rPr>
          <w:rFonts w:ascii="Times New Roman" w:hAnsi="Times New Roman"/>
          <w:sz w:val="20"/>
          <w:szCs w:val="22"/>
        </w:rPr>
        <w:fldChar w:fldCharType="end"/>
      </w:r>
      <w:r w:rsidRPr="00556D20">
        <w:rPr>
          <w:rFonts w:ascii="Times New Roman" w:hAnsi="Times New Roman"/>
          <w:sz w:val="20"/>
          <w:szCs w:val="22"/>
        </w:rPr>
        <w:t>.</w:t>
      </w:r>
    </w:p>
    <w:p w:rsidR="00556D20" w:rsidRPr="00556D20" w:rsidRDefault="00556D20" w:rsidP="00D50115">
      <w:pPr>
        <w:spacing w:line="360" w:lineRule="auto"/>
        <w:rPr>
          <w:rFonts w:ascii="Times New Roman" w:hAnsi="Times New Roman"/>
          <w:sz w:val="20"/>
        </w:rPr>
      </w:pPr>
    </w:p>
    <w:p w:rsidR="00AC6B11" w:rsidRDefault="002876AA" w:rsidP="00D50115">
      <w:pPr>
        <w:spacing w:line="360" w:lineRule="auto"/>
        <w:rPr>
          <w:rFonts w:ascii="Times New Roman" w:hAnsi="Times New Roman"/>
          <w:sz w:val="20"/>
        </w:rPr>
      </w:pPr>
      <w:r w:rsidRPr="00556D20">
        <w:rPr>
          <w:rFonts w:ascii="Times New Roman" w:hAnsi="Times New Roman"/>
          <w:sz w:val="20"/>
        </w:rPr>
        <w:t>This paper</w:t>
      </w:r>
      <w:r w:rsidR="00AC6B11" w:rsidRPr="00556D20">
        <w:rPr>
          <w:rFonts w:ascii="Times New Roman" w:hAnsi="Times New Roman"/>
          <w:sz w:val="20"/>
        </w:rPr>
        <w:t xml:space="preserve"> d</w:t>
      </w:r>
      <w:r w:rsidR="00C25B3D" w:rsidRPr="00556D20">
        <w:rPr>
          <w:rFonts w:ascii="Times New Roman" w:hAnsi="Times New Roman"/>
          <w:sz w:val="20"/>
        </w:rPr>
        <w:t xml:space="preserve">iscusses </w:t>
      </w:r>
      <w:r w:rsidRPr="00556D20">
        <w:rPr>
          <w:rFonts w:ascii="Times New Roman" w:hAnsi="Times New Roman"/>
          <w:sz w:val="20"/>
        </w:rPr>
        <w:t>four</w:t>
      </w:r>
      <w:r w:rsidR="00633E5F" w:rsidRPr="00556D20">
        <w:rPr>
          <w:rFonts w:ascii="Times New Roman" w:hAnsi="Times New Roman"/>
          <w:sz w:val="20"/>
        </w:rPr>
        <w:t xml:space="preserve"> </w:t>
      </w:r>
      <w:r w:rsidR="00EC2DE8" w:rsidRPr="00556D20">
        <w:rPr>
          <w:rFonts w:ascii="Times New Roman" w:hAnsi="Times New Roman"/>
          <w:sz w:val="20"/>
        </w:rPr>
        <w:t>variants</w:t>
      </w:r>
      <w:r w:rsidRPr="00556D20">
        <w:rPr>
          <w:rFonts w:ascii="Times New Roman" w:hAnsi="Times New Roman"/>
          <w:sz w:val="20"/>
        </w:rPr>
        <w:t xml:space="preserve"> of </w:t>
      </w:r>
      <w:r w:rsidR="00AC6B11" w:rsidRPr="00556D20">
        <w:rPr>
          <w:rFonts w:ascii="Times New Roman" w:hAnsi="Times New Roman"/>
          <w:sz w:val="20"/>
        </w:rPr>
        <w:t>Runge-Kutta method</w:t>
      </w:r>
      <w:r w:rsidR="00C25B3D" w:rsidRPr="00556D20">
        <w:rPr>
          <w:rFonts w:ascii="Times New Roman" w:hAnsi="Times New Roman"/>
          <w:sz w:val="20"/>
        </w:rPr>
        <w:t xml:space="preserve">: best-known </w:t>
      </w:r>
      <w:r w:rsidR="00AC6B11" w:rsidRPr="00556D20">
        <w:rPr>
          <w:rFonts w:ascii="Times New Roman" w:hAnsi="Times New Roman"/>
          <w:sz w:val="20"/>
        </w:rPr>
        <w:t>4</w:t>
      </w:r>
      <w:r w:rsidR="00AC6B11" w:rsidRPr="00556D20">
        <w:rPr>
          <w:rFonts w:ascii="Times New Roman" w:hAnsi="Times New Roman"/>
          <w:sz w:val="20"/>
          <w:vertAlign w:val="superscript"/>
        </w:rPr>
        <w:t>th</w:t>
      </w:r>
      <w:r w:rsidR="00AC6B11" w:rsidRPr="00556D20">
        <w:rPr>
          <w:rFonts w:ascii="Times New Roman" w:hAnsi="Times New Roman"/>
          <w:sz w:val="20"/>
        </w:rPr>
        <w:t xml:space="preserve"> order method</w:t>
      </w:r>
      <w:r w:rsidR="00900B46" w:rsidRPr="00556D20">
        <w:rPr>
          <w:rFonts w:ascii="Times New Roman" w:hAnsi="Times New Roman"/>
          <w:sz w:val="20"/>
        </w:rPr>
        <w:t xml:space="preserve"> (RK4)</w:t>
      </w:r>
      <w:r w:rsidR="00AC6B11" w:rsidRPr="00556D20">
        <w:rPr>
          <w:rFonts w:ascii="Times New Roman" w:hAnsi="Times New Roman"/>
          <w:sz w:val="20"/>
        </w:rPr>
        <w:t xml:space="preserve">, </w:t>
      </w:r>
      <w:r w:rsidRPr="00556D20">
        <w:rPr>
          <w:rFonts w:ascii="Times New Roman" w:hAnsi="Times New Roman"/>
          <w:sz w:val="20"/>
        </w:rPr>
        <w:t>5</w:t>
      </w:r>
      <w:r w:rsidRPr="00556D20">
        <w:rPr>
          <w:rFonts w:ascii="Times New Roman" w:hAnsi="Times New Roman"/>
          <w:sz w:val="20"/>
          <w:vertAlign w:val="superscript"/>
        </w:rPr>
        <w:t>th</w:t>
      </w:r>
      <w:r w:rsidRPr="00556D20">
        <w:rPr>
          <w:rFonts w:ascii="Times New Roman" w:hAnsi="Times New Roman"/>
          <w:sz w:val="20"/>
        </w:rPr>
        <w:t xml:space="preserve"> order </w:t>
      </w:r>
      <w:r w:rsidR="00AC6B11" w:rsidRPr="00556D20">
        <w:rPr>
          <w:rFonts w:ascii="Times New Roman" w:hAnsi="Times New Roman"/>
          <w:sz w:val="20"/>
        </w:rPr>
        <w:t>method</w:t>
      </w:r>
      <w:r w:rsidR="00E55A98" w:rsidRPr="00556D20">
        <w:rPr>
          <w:rFonts w:ascii="Times New Roman" w:hAnsi="Times New Roman"/>
          <w:sz w:val="20"/>
        </w:rPr>
        <w:t xml:space="preserve"> (RK5)</w:t>
      </w:r>
      <w:r w:rsidR="00AC6B11" w:rsidRPr="00556D20">
        <w:rPr>
          <w:rFonts w:ascii="Times New Roman" w:hAnsi="Times New Roman"/>
          <w:sz w:val="20"/>
        </w:rPr>
        <w:t xml:space="preserve"> and Runge-Kutta-</w:t>
      </w:r>
      <w:r w:rsidR="00987708" w:rsidRPr="00556D20">
        <w:rPr>
          <w:rFonts w:ascii="Times New Roman" w:hAnsi="Times New Roman"/>
          <w:sz w:val="20"/>
        </w:rPr>
        <w:t>F</w:t>
      </w:r>
      <w:r w:rsidR="0038463C" w:rsidRPr="00556D20">
        <w:rPr>
          <w:rFonts w:ascii="Times New Roman" w:hAnsi="Times New Roman"/>
          <w:sz w:val="20"/>
        </w:rPr>
        <w:t>e</w:t>
      </w:r>
      <w:r w:rsidR="00987708" w:rsidRPr="00556D20">
        <w:rPr>
          <w:rFonts w:ascii="Times New Roman" w:hAnsi="Times New Roman"/>
          <w:sz w:val="20"/>
        </w:rPr>
        <w:t>h</w:t>
      </w:r>
      <w:r w:rsidR="0038463C" w:rsidRPr="00556D20">
        <w:rPr>
          <w:rFonts w:ascii="Times New Roman" w:hAnsi="Times New Roman"/>
          <w:sz w:val="20"/>
        </w:rPr>
        <w:t>lberg</w:t>
      </w:r>
      <w:r w:rsidR="00C25B3D" w:rsidRPr="00556D20">
        <w:rPr>
          <w:rFonts w:ascii="Times New Roman" w:hAnsi="Times New Roman"/>
          <w:sz w:val="20"/>
        </w:rPr>
        <w:t xml:space="preserve"> 4</w:t>
      </w:r>
      <w:r w:rsidR="00AC6B11" w:rsidRPr="00556D20">
        <w:rPr>
          <w:rFonts w:ascii="Times New Roman" w:hAnsi="Times New Roman"/>
          <w:sz w:val="20"/>
          <w:vertAlign w:val="superscript"/>
        </w:rPr>
        <w:t>th</w:t>
      </w:r>
      <w:r w:rsidR="00AC6B11" w:rsidRPr="00556D20">
        <w:rPr>
          <w:rFonts w:ascii="Times New Roman" w:hAnsi="Times New Roman"/>
          <w:sz w:val="20"/>
        </w:rPr>
        <w:t xml:space="preserve"> </w:t>
      </w:r>
      <w:r w:rsidR="00900B46" w:rsidRPr="00556D20">
        <w:rPr>
          <w:rFonts w:ascii="Times New Roman" w:hAnsi="Times New Roman"/>
          <w:sz w:val="20"/>
        </w:rPr>
        <w:t xml:space="preserve">(RKF4) </w:t>
      </w:r>
      <w:r w:rsidR="00AC6B11" w:rsidRPr="00556D20">
        <w:rPr>
          <w:rFonts w:ascii="Times New Roman" w:hAnsi="Times New Roman"/>
          <w:sz w:val="20"/>
        </w:rPr>
        <w:t xml:space="preserve">and </w:t>
      </w:r>
      <w:r w:rsidR="00C25B3D" w:rsidRPr="00556D20">
        <w:rPr>
          <w:rFonts w:ascii="Times New Roman" w:hAnsi="Times New Roman"/>
          <w:sz w:val="20"/>
        </w:rPr>
        <w:t>5</w:t>
      </w:r>
      <w:r w:rsidRPr="00556D20">
        <w:rPr>
          <w:rFonts w:ascii="Times New Roman" w:hAnsi="Times New Roman"/>
          <w:sz w:val="20"/>
          <w:vertAlign w:val="superscript"/>
        </w:rPr>
        <w:t>th</w:t>
      </w:r>
      <w:r w:rsidR="00C25B3D" w:rsidRPr="00556D20">
        <w:rPr>
          <w:rFonts w:ascii="Times New Roman" w:hAnsi="Times New Roman"/>
          <w:sz w:val="20"/>
        </w:rPr>
        <w:t xml:space="preserve"> </w:t>
      </w:r>
      <w:r w:rsidR="00900B46" w:rsidRPr="00556D20">
        <w:rPr>
          <w:rFonts w:ascii="Times New Roman" w:hAnsi="Times New Roman"/>
          <w:sz w:val="20"/>
        </w:rPr>
        <w:t xml:space="preserve">(RKF5) </w:t>
      </w:r>
      <w:r w:rsidR="00AC6B11" w:rsidRPr="00556D20">
        <w:rPr>
          <w:rFonts w:ascii="Times New Roman" w:hAnsi="Times New Roman"/>
          <w:sz w:val="20"/>
        </w:rPr>
        <w:t>order method</w:t>
      </w:r>
      <w:r w:rsidR="00EC2DE8" w:rsidRPr="00556D20">
        <w:rPr>
          <w:rFonts w:ascii="Times New Roman" w:hAnsi="Times New Roman"/>
          <w:sz w:val="20"/>
        </w:rPr>
        <w:t>s</w:t>
      </w:r>
      <w:r w:rsidR="00C25B3D" w:rsidRPr="00556D20">
        <w:rPr>
          <w:rFonts w:ascii="Times New Roman" w:hAnsi="Times New Roman"/>
          <w:sz w:val="20"/>
        </w:rPr>
        <w:t xml:space="preserve">. Table </w:t>
      </w:r>
      <w:r w:rsidR="00427F01" w:rsidRPr="00556D20">
        <w:rPr>
          <w:rFonts w:ascii="Times New Roman" w:hAnsi="Times New Roman"/>
          <w:sz w:val="20"/>
        </w:rPr>
        <w:t>4</w:t>
      </w:r>
      <w:r w:rsidR="00C25B3D" w:rsidRPr="00556D20">
        <w:rPr>
          <w:rFonts w:ascii="Times New Roman" w:hAnsi="Times New Roman"/>
          <w:sz w:val="20"/>
        </w:rPr>
        <w:t xml:space="preserve"> shows</w:t>
      </w:r>
      <w:r w:rsidR="00633E5F" w:rsidRPr="00556D20">
        <w:rPr>
          <w:rFonts w:ascii="Times New Roman" w:hAnsi="Times New Roman"/>
          <w:sz w:val="20"/>
        </w:rPr>
        <w:t xml:space="preserve"> </w:t>
      </w:r>
      <w:r w:rsidR="00EC2DE8" w:rsidRPr="00556D20">
        <w:rPr>
          <w:rFonts w:ascii="Times New Roman" w:hAnsi="Times New Roman"/>
          <w:sz w:val="20"/>
        </w:rPr>
        <w:t xml:space="preserve">formulas </w:t>
      </w:r>
      <w:r w:rsidR="00AC6B11" w:rsidRPr="00556D20">
        <w:rPr>
          <w:rFonts w:ascii="Times New Roman" w:hAnsi="Times New Roman"/>
          <w:sz w:val="20"/>
        </w:rPr>
        <w:t xml:space="preserve">of analysed </w:t>
      </w:r>
      <w:r w:rsidRPr="00556D20">
        <w:rPr>
          <w:rFonts w:ascii="Times New Roman" w:hAnsi="Times New Roman"/>
          <w:sz w:val="20"/>
        </w:rPr>
        <w:t xml:space="preserve">RK </w:t>
      </w:r>
      <w:r w:rsidR="00C25B3D" w:rsidRPr="00556D20">
        <w:rPr>
          <w:rFonts w:ascii="Times New Roman" w:hAnsi="Times New Roman"/>
          <w:sz w:val="20"/>
        </w:rPr>
        <w:t>methods:</w:t>
      </w:r>
    </w:p>
    <w:p w:rsidR="006D38FD" w:rsidRPr="00556D20" w:rsidRDefault="006D38FD" w:rsidP="00D50115">
      <w:pPr>
        <w:spacing w:line="360" w:lineRule="auto"/>
        <w:rPr>
          <w:rFonts w:ascii="Times New Roman" w:hAnsi="Times New Roman"/>
          <w:sz w:val="20"/>
        </w:rPr>
      </w:pP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2018"/>
        <w:gridCol w:w="3099"/>
        <w:gridCol w:w="3923"/>
      </w:tblGrid>
      <w:tr w:rsidR="00867DE2" w:rsidRPr="00556D20" w:rsidTr="006D38FD">
        <w:trPr>
          <w:cantSplit/>
          <w:trHeight w:val="285"/>
          <w:jc w:val="center"/>
        </w:trPr>
        <w:tc>
          <w:tcPr>
            <w:tcW w:w="1112" w:type="pct"/>
            <w:tcBorders>
              <w:bottom w:val="double" w:sz="4" w:space="0" w:color="auto"/>
            </w:tcBorders>
            <w:shd w:val="clear" w:color="auto" w:fill="auto"/>
          </w:tcPr>
          <w:p w:rsidR="00867DE2" w:rsidRPr="006D38FD" w:rsidRDefault="00867DE2" w:rsidP="00D50115">
            <w:pPr>
              <w:keepNext/>
              <w:spacing w:line="360" w:lineRule="auto"/>
              <w:jc w:val="left"/>
              <w:rPr>
                <w:rFonts w:ascii="Times New Roman" w:hAnsi="Times New Roman"/>
                <w:i/>
                <w:sz w:val="20"/>
              </w:rPr>
            </w:pPr>
            <w:r w:rsidRPr="006D38FD">
              <w:rPr>
                <w:rFonts w:ascii="Times New Roman" w:hAnsi="Times New Roman"/>
                <w:i/>
                <w:sz w:val="20"/>
              </w:rPr>
              <w:lastRenderedPageBreak/>
              <w:t>Runge-Kutta 4</w:t>
            </w:r>
            <w:r w:rsidRPr="006D38FD">
              <w:rPr>
                <w:rFonts w:ascii="Times New Roman" w:hAnsi="Times New Roman"/>
                <w:i/>
                <w:sz w:val="20"/>
                <w:vertAlign w:val="superscript"/>
              </w:rPr>
              <w:t>th</w:t>
            </w:r>
            <w:r w:rsidRPr="006D38FD">
              <w:rPr>
                <w:rFonts w:ascii="Times New Roman" w:hAnsi="Times New Roman"/>
                <w:i/>
                <w:sz w:val="20"/>
              </w:rPr>
              <w:t xml:space="preserve"> order (RK4)</w:t>
            </w:r>
          </w:p>
        </w:tc>
        <w:tc>
          <w:tcPr>
            <w:tcW w:w="1719" w:type="pct"/>
            <w:tcBorders>
              <w:bottom w:val="double" w:sz="4" w:space="0" w:color="auto"/>
            </w:tcBorders>
            <w:shd w:val="clear" w:color="auto" w:fill="auto"/>
          </w:tcPr>
          <w:p w:rsidR="00867DE2" w:rsidRPr="006D38FD" w:rsidRDefault="00867DE2" w:rsidP="00D50115">
            <w:pPr>
              <w:keepNext/>
              <w:spacing w:line="360" w:lineRule="auto"/>
              <w:jc w:val="left"/>
              <w:rPr>
                <w:rFonts w:ascii="Times New Roman" w:hAnsi="Times New Roman"/>
                <w:i/>
                <w:sz w:val="20"/>
              </w:rPr>
            </w:pPr>
            <w:r w:rsidRPr="006D38FD">
              <w:rPr>
                <w:rFonts w:ascii="Times New Roman" w:hAnsi="Times New Roman"/>
                <w:i/>
                <w:sz w:val="20"/>
              </w:rPr>
              <w:t>Runge-Kutta 5</w:t>
            </w:r>
            <w:r w:rsidRPr="006D38FD">
              <w:rPr>
                <w:rFonts w:ascii="Times New Roman" w:hAnsi="Times New Roman"/>
                <w:i/>
                <w:sz w:val="20"/>
                <w:vertAlign w:val="superscript"/>
              </w:rPr>
              <w:t>th</w:t>
            </w:r>
            <w:r w:rsidRPr="006D38FD">
              <w:rPr>
                <w:rFonts w:ascii="Times New Roman" w:hAnsi="Times New Roman"/>
                <w:i/>
                <w:sz w:val="20"/>
              </w:rPr>
              <w:t xml:space="preserve"> order (RK5)</w:t>
            </w:r>
          </w:p>
        </w:tc>
        <w:tc>
          <w:tcPr>
            <w:tcW w:w="2169" w:type="pct"/>
            <w:tcBorders>
              <w:bottom w:val="double" w:sz="4" w:space="0" w:color="auto"/>
            </w:tcBorders>
            <w:shd w:val="clear" w:color="auto" w:fill="auto"/>
          </w:tcPr>
          <w:p w:rsidR="00867DE2" w:rsidRPr="006D38FD" w:rsidRDefault="00867DE2" w:rsidP="00D50115">
            <w:pPr>
              <w:keepNext/>
              <w:spacing w:line="360" w:lineRule="auto"/>
              <w:jc w:val="left"/>
              <w:rPr>
                <w:rFonts w:ascii="Times New Roman" w:hAnsi="Times New Roman"/>
                <w:i/>
                <w:sz w:val="20"/>
              </w:rPr>
            </w:pPr>
            <w:r w:rsidRPr="006D38FD">
              <w:rPr>
                <w:rFonts w:ascii="Times New Roman" w:hAnsi="Times New Roman"/>
                <w:i/>
                <w:sz w:val="20"/>
              </w:rPr>
              <w:t>Runge-Kutta-Fehlberg (RKF45)</w:t>
            </w:r>
          </w:p>
        </w:tc>
      </w:tr>
      <w:tr w:rsidR="00867DE2" w:rsidRPr="00556D20" w:rsidTr="006D38FD">
        <w:trPr>
          <w:cantSplit/>
          <w:trHeight w:val="3182"/>
          <w:jc w:val="center"/>
        </w:trPr>
        <w:tc>
          <w:tcPr>
            <w:tcW w:w="1112" w:type="pct"/>
            <w:tcBorders>
              <w:top w:val="double" w:sz="4" w:space="0" w:color="auto"/>
            </w:tcBorders>
            <w:shd w:val="clear" w:color="auto" w:fill="auto"/>
          </w:tcPr>
          <w:p w:rsidR="00867DE2" w:rsidRPr="00556D20" w:rsidRDefault="00867DE2" w:rsidP="00D50115">
            <w:pPr>
              <w:keepNext/>
              <w:spacing w:line="360" w:lineRule="auto"/>
              <w:jc w:val="left"/>
              <w:rPr>
                <w:rFonts w:ascii="Times New Roman" w:hAnsi="Times New Roman"/>
                <w:sz w:val="18"/>
              </w:rPr>
            </w:pPr>
            <w:r w:rsidRPr="00556D20">
              <w:rPr>
                <w:rFonts w:ascii="Times New Roman" w:hAnsi="Times New Roman"/>
                <w:position w:val="-136"/>
                <w:sz w:val="18"/>
              </w:rPr>
              <w:object w:dxaOrig="2840" w:dyaOrig="2900">
                <v:shape id="_x0000_i1037" type="#_x0000_t75" style="width:96.75pt;height:96.75pt" o:ole="">
                  <v:imagedata r:id="rId32" o:title=""/>
                </v:shape>
                <o:OLEObject Type="Embed" ProgID="Equation.DSMT4" ShapeID="_x0000_i1037" DrawAspect="Content" ObjectID="_1520772045" r:id="rId33"/>
              </w:object>
            </w:r>
          </w:p>
        </w:tc>
        <w:tc>
          <w:tcPr>
            <w:tcW w:w="1719" w:type="pct"/>
            <w:tcBorders>
              <w:top w:val="double" w:sz="4" w:space="0" w:color="auto"/>
            </w:tcBorders>
            <w:shd w:val="clear" w:color="auto" w:fill="auto"/>
          </w:tcPr>
          <w:p w:rsidR="00867DE2" w:rsidRPr="00556D20" w:rsidRDefault="00867DE2" w:rsidP="00D50115">
            <w:pPr>
              <w:keepNext/>
              <w:spacing w:line="360" w:lineRule="auto"/>
              <w:jc w:val="left"/>
              <w:rPr>
                <w:rFonts w:ascii="Times New Roman" w:hAnsi="Times New Roman"/>
                <w:sz w:val="18"/>
              </w:rPr>
            </w:pPr>
            <w:r w:rsidRPr="00556D20">
              <w:rPr>
                <w:rFonts w:ascii="Times New Roman" w:hAnsi="Times New Roman"/>
                <w:position w:val="-240"/>
                <w:sz w:val="18"/>
              </w:rPr>
              <w:object w:dxaOrig="4459" w:dyaOrig="4660">
                <v:shape id="_x0000_i1038" type="#_x0000_t75" style="width:151.5pt;height:158.25pt" o:ole="">
                  <v:imagedata r:id="rId34" o:title=""/>
                </v:shape>
                <o:OLEObject Type="Embed" ProgID="Equation.DSMT4" ShapeID="_x0000_i1038" DrawAspect="Content" ObjectID="_1520772046" r:id="rId35"/>
              </w:object>
            </w:r>
          </w:p>
        </w:tc>
        <w:tc>
          <w:tcPr>
            <w:tcW w:w="2169" w:type="pct"/>
            <w:tcBorders>
              <w:top w:val="double" w:sz="4" w:space="0" w:color="auto"/>
            </w:tcBorders>
            <w:shd w:val="clear" w:color="auto" w:fill="auto"/>
          </w:tcPr>
          <w:p w:rsidR="00867DE2" w:rsidRPr="00556D20" w:rsidRDefault="00867DE2" w:rsidP="00D50115">
            <w:pPr>
              <w:keepNext/>
              <w:spacing w:line="360" w:lineRule="auto"/>
              <w:jc w:val="left"/>
              <w:rPr>
                <w:rFonts w:ascii="Times New Roman" w:hAnsi="Times New Roman"/>
                <w:sz w:val="18"/>
              </w:rPr>
            </w:pPr>
            <w:r w:rsidRPr="00556D20">
              <w:rPr>
                <w:rFonts w:ascii="Times New Roman" w:hAnsi="Times New Roman"/>
                <w:position w:val="-8"/>
                <w:sz w:val="18"/>
              </w:rPr>
              <w:object w:dxaOrig="5700" w:dyaOrig="5400">
                <v:shape id="_x0000_i1039" type="#_x0000_t75" style="width:193.5pt;height:183pt" o:ole="">
                  <v:imagedata r:id="rId36" o:title=""/>
                </v:shape>
                <o:OLEObject Type="Embed" ProgID="Equation.DSMT4" ShapeID="_x0000_i1039" DrawAspect="Content" ObjectID="_1520772047" r:id="rId37"/>
              </w:object>
            </w:r>
          </w:p>
        </w:tc>
      </w:tr>
    </w:tbl>
    <w:p w:rsidR="00E525B5" w:rsidRDefault="00E525B5" w:rsidP="00D50115">
      <w:pPr>
        <w:spacing w:line="360" w:lineRule="auto"/>
        <w:rPr>
          <w:rFonts w:ascii="Times New Roman" w:hAnsi="Times New Roman"/>
          <w:sz w:val="20"/>
        </w:rPr>
      </w:pPr>
    </w:p>
    <w:p w:rsidR="006D38FD" w:rsidRDefault="006D38FD" w:rsidP="00D50115">
      <w:pPr>
        <w:pBdr>
          <w:top w:val="single" w:sz="4" w:space="1" w:color="auto"/>
          <w:left w:val="single" w:sz="4" w:space="4" w:color="auto"/>
          <w:bottom w:val="single" w:sz="4" w:space="1" w:color="auto"/>
          <w:right w:val="single" w:sz="4" w:space="4" w:color="auto"/>
        </w:pBdr>
        <w:spacing w:line="360" w:lineRule="auto"/>
        <w:rPr>
          <w:rFonts w:ascii="Times New Roman" w:hAnsi="Times New Roman"/>
          <w:sz w:val="20"/>
        </w:rPr>
      </w:pPr>
      <w:r w:rsidRPr="00556D20">
        <w:rPr>
          <w:rFonts w:ascii="Times New Roman" w:hAnsi="Times New Roman"/>
          <w:b/>
          <w:sz w:val="20"/>
        </w:rPr>
        <w:t xml:space="preserve">Table </w:t>
      </w:r>
      <w:r w:rsidRPr="00556D20">
        <w:rPr>
          <w:rFonts w:ascii="Times New Roman" w:hAnsi="Times New Roman"/>
          <w:b/>
          <w:sz w:val="20"/>
        </w:rPr>
        <w:fldChar w:fldCharType="begin"/>
      </w:r>
      <w:r w:rsidRPr="00556D20">
        <w:rPr>
          <w:rFonts w:ascii="Times New Roman" w:hAnsi="Times New Roman"/>
          <w:b/>
          <w:sz w:val="20"/>
        </w:rPr>
        <w:instrText xml:space="preserve"> SEQ Table \* ARABIC </w:instrText>
      </w:r>
      <w:r w:rsidRPr="00556D20">
        <w:rPr>
          <w:rFonts w:ascii="Times New Roman" w:hAnsi="Times New Roman"/>
          <w:b/>
          <w:sz w:val="20"/>
        </w:rPr>
        <w:fldChar w:fldCharType="separate"/>
      </w:r>
      <w:r w:rsidRPr="00556D20">
        <w:rPr>
          <w:rFonts w:ascii="Times New Roman" w:hAnsi="Times New Roman"/>
          <w:b/>
          <w:noProof/>
          <w:sz w:val="20"/>
        </w:rPr>
        <w:t>4</w:t>
      </w:r>
      <w:r w:rsidRPr="00556D20">
        <w:rPr>
          <w:rFonts w:ascii="Times New Roman" w:hAnsi="Times New Roman"/>
          <w:b/>
          <w:sz w:val="20"/>
        </w:rPr>
        <w:fldChar w:fldCharType="end"/>
      </w:r>
      <w:r w:rsidRPr="00556D20">
        <w:rPr>
          <w:rFonts w:ascii="Times New Roman" w:hAnsi="Times New Roman"/>
          <w:b/>
          <w:sz w:val="20"/>
        </w:rPr>
        <w:t>:</w:t>
      </w:r>
      <w:r w:rsidRPr="00556D20">
        <w:rPr>
          <w:rFonts w:ascii="Times New Roman" w:hAnsi="Times New Roman"/>
          <w:sz w:val="20"/>
        </w:rPr>
        <w:t xml:space="preserve"> Parameter of analysed Runge-Kutta methods.</w:t>
      </w:r>
    </w:p>
    <w:p w:rsidR="006D38FD" w:rsidRPr="00556D20" w:rsidRDefault="006D38FD" w:rsidP="00D50115">
      <w:pPr>
        <w:spacing w:line="360" w:lineRule="auto"/>
        <w:rPr>
          <w:rFonts w:ascii="Times New Roman" w:hAnsi="Times New Roman"/>
          <w:sz w:val="20"/>
        </w:rPr>
      </w:pPr>
    </w:p>
    <w:p w:rsidR="00900B46" w:rsidRPr="00556D20" w:rsidRDefault="002266DF" w:rsidP="00D50115">
      <w:pPr>
        <w:spacing w:line="360" w:lineRule="auto"/>
        <w:rPr>
          <w:rFonts w:ascii="Times New Roman" w:hAnsi="Times New Roman"/>
          <w:sz w:val="20"/>
        </w:rPr>
      </w:pPr>
      <w:r w:rsidRPr="00556D20">
        <w:rPr>
          <w:rFonts w:ascii="Times New Roman" w:hAnsi="Times New Roman"/>
          <w:sz w:val="20"/>
        </w:rPr>
        <w:t>S</w:t>
      </w:r>
      <w:r w:rsidR="00900B46" w:rsidRPr="00556D20">
        <w:rPr>
          <w:rFonts w:ascii="Times New Roman" w:hAnsi="Times New Roman"/>
          <w:sz w:val="20"/>
        </w:rPr>
        <w:t>atellite position</w:t>
      </w:r>
      <w:r w:rsidRPr="00556D20">
        <w:rPr>
          <w:rFonts w:ascii="Times New Roman" w:hAnsi="Times New Roman"/>
          <w:sz w:val="20"/>
        </w:rPr>
        <w:t>’s</w:t>
      </w:r>
      <w:r w:rsidR="00900B46" w:rsidRPr="00556D20">
        <w:rPr>
          <w:rFonts w:ascii="Times New Roman" w:hAnsi="Times New Roman"/>
          <w:sz w:val="20"/>
        </w:rPr>
        <w:t xml:space="preserve"> error depend</w:t>
      </w:r>
      <w:r w:rsidR="007634A1" w:rsidRPr="00556D20">
        <w:rPr>
          <w:rFonts w:ascii="Times New Roman" w:hAnsi="Times New Roman"/>
          <w:sz w:val="20"/>
        </w:rPr>
        <w:t>s o</w:t>
      </w:r>
      <w:r w:rsidR="00717DC2" w:rsidRPr="00556D20">
        <w:rPr>
          <w:rFonts w:ascii="Times New Roman" w:hAnsi="Times New Roman"/>
          <w:sz w:val="20"/>
        </w:rPr>
        <w:t>n</w:t>
      </w:r>
      <w:r w:rsidR="00900B46" w:rsidRPr="00556D20">
        <w:rPr>
          <w:rFonts w:ascii="Times New Roman" w:hAnsi="Times New Roman"/>
          <w:sz w:val="20"/>
        </w:rPr>
        <w:t xml:space="preserve"> Runge-Kutta m</w:t>
      </w:r>
      <w:r w:rsidR="007634A1" w:rsidRPr="00556D20">
        <w:rPr>
          <w:rFonts w:ascii="Times New Roman" w:hAnsi="Times New Roman"/>
          <w:sz w:val="20"/>
        </w:rPr>
        <w:t xml:space="preserve">ethod order </w:t>
      </w:r>
      <w:r w:rsidR="00900B46" w:rsidRPr="00556D20">
        <w:rPr>
          <w:rFonts w:ascii="Times New Roman" w:hAnsi="Times New Roman"/>
          <w:sz w:val="20"/>
        </w:rPr>
        <w:t xml:space="preserve">and </w:t>
      </w:r>
      <w:r w:rsidR="007634A1" w:rsidRPr="00556D20">
        <w:rPr>
          <w:rFonts w:ascii="Times New Roman" w:hAnsi="Times New Roman"/>
          <w:sz w:val="20"/>
        </w:rPr>
        <w:t>adopted</w:t>
      </w:r>
      <w:r w:rsidR="00717DC2" w:rsidRPr="00556D20">
        <w:rPr>
          <w:rFonts w:ascii="Times New Roman" w:hAnsi="Times New Roman"/>
          <w:sz w:val="20"/>
        </w:rPr>
        <w:t xml:space="preserve"> </w:t>
      </w:r>
      <w:r w:rsidRPr="00556D20">
        <w:rPr>
          <w:rFonts w:ascii="Times New Roman" w:hAnsi="Times New Roman"/>
          <w:sz w:val="20"/>
        </w:rPr>
        <w:t xml:space="preserve">for calculations </w:t>
      </w:r>
      <w:r w:rsidR="00717DC2" w:rsidRPr="00556D20">
        <w:rPr>
          <w:rFonts w:ascii="Times New Roman" w:hAnsi="Times New Roman"/>
          <w:sz w:val="20"/>
        </w:rPr>
        <w:t>integration step</w:t>
      </w:r>
      <w:r w:rsidR="00900B46" w:rsidRPr="00556D20">
        <w:rPr>
          <w:rFonts w:ascii="Times New Roman" w:hAnsi="Times New Roman"/>
          <w:sz w:val="20"/>
        </w:rPr>
        <w:t>. In principle</w:t>
      </w:r>
      <w:r w:rsidR="00717DC2" w:rsidRPr="00556D20">
        <w:rPr>
          <w:rFonts w:ascii="Times New Roman" w:hAnsi="Times New Roman"/>
          <w:sz w:val="20"/>
        </w:rPr>
        <w:t>,</w:t>
      </w:r>
      <w:r w:rsidR="00900B46" w:rsidRPr="00556D20">
        <w:rPr>
          <w:rFonts w:ascii="Times New Roman" w:hAnsi="Times New Roman"/>
          <w:sz w:val="20"/>
        </w:rPr>
        <w:t xml:space="preserve"> </w:t>
      </w:r>
      <w:r w:rsidR="00B577E2" w:rsidRPr="00556D20">
        <w:rPr>
          <w:rFonts w:ascii="Times New Roman" w:hAnsi="Times New Roman"/>
          <w:sz w:val="20"/>
        </w:rPr>
        <w:t xml:space="preserve">position determination is more accurate for </w:t>
      </w:r>
      <w:r w:rsidR="007634A1" w:rsidRPr="00556D20">
        <w:rPr>
          <w:rFonts w:ascii="Times New Roman" w:hAnsi="Times New Roman"/>
          <w:sz w:val="20"/>
        </w:rPr>
        <w:t>smaller integration</w:t>
      </w:r>
      <w:r w:rsidR="00900B46" w:rsidRPr="00556D20">
        <w:rPr>
          <w:rFonts w:ascii="Times New Roman" w:hAnsi="Times New Roman"/>
          <w:sz w:val="20"/>
        </w:rPr>
        <w:t xml:space="preserve"> step</w:t>
      </w:r>
      <w:r w:rsidR="007634A1" w:rsidRPr="00556D20">
        <w:rPr>
          <w:rFonts w:ascii="Times New Roman" w:hAnsi="Times New Roman"/>
          <w:sz w:val="20"/>
        </w:rPr>
        <w:t>s</w:t>
      </w:r>
      <w:r w:rsidR="00900B46" w:rsidRPr="00556D20">
        <w:rPr>
          <w:rFonts w:ascii="Times New Roman" w:hAnsi="Times New Roman"/>
          <w:sz w:val="20"/>
        </w:rPr>
        <w:t xml:space="preserve">. Smaller integration step carries </w:t>
      </w:r>
      <w:r w:rsidR="00EC2DE8" w:rsidRPr="00556D20">
        <w:rPr>
          <w:rFonts w:ascii="Times New Roman" w:hAnsi="Times New Roman"/>
          <w:sz w:val="20"/>
        </w:rPr>
        <w:t xml:space="preserve">a </w:t>
      </w:r>
      <w:r w:rsidR="00900B46" w:rsidRPr="00556D20">
        <w:rPr>
          <w:rFonts w:ascii="Times New Roman" w:hAnsi="Times New Roman"/>
          <w:sz w:val="20"/>
        </w:rPr>
        <w:t xml:space="preserve">serious increase </w:t>
      </w:r>
      <w:r w:rsidR="007634A1" w:rsidRPr="00556D20">
        <w:rPr>
          <w:rFonts w:ascii="Times New Roman" w:hAnsi="Times New Roman"/>
          <w:sz w:val="20"/>
        </w:rPr>
        <w:t xml:space="preserve">of intermediate positions </w:t>
      </w:r>
      <w:r w:rsidR="00900B46" w:rsidRPr="00556D20">
        <w:rPr>
          <w:rFonts w:ascii="Times New Roman" w:hAnsi="Times New Roman"/>
          <w:sz w:val="20"/>
        </w:rPr>
        <w:t>thus</w:t>
      </w:r>
      <w:r w:rsidR="008F5652" w:rsidRPr="00556D20">
        <w:rPr>
          <w:rFonts w:ascii="Times New Roman" w:hAnsi="Times New Roman"/>
          <w:sz w:val="20"/>
        </w:rPr>
        <w:t>,</w:t>
      </w:r>
      <w:r w:rsidR="00900B46" w:rsidRPr="00556D20">
        <w:rPr>
          <w:rFonts w:ascii="Times New Roman" w:hAnsi="Times New Roman"/>
          <w:sz w:val="20"/>
        </w:rPr>
        <w:t xml:space="preserve"> increasing computation time. Each step </w:t>
      </w:r>
      <w:r w:rsidR="00900B46" w:rsidRPr="00556D20">
        <w:rPr>
          <w:rFonts w:ascii="Times New Roman" w:hAnsi="Times New Roman"/>
          <w:i/>
          <w:sz w:val="20"/>
        </w:rPr>
        <w:t>h</w:t>
      </w:r>
      <w:r w:rsidR="00EC2DE8" w:rsidRPr="00556D20">
        <w:rPr>
          <w:rFonts w:ascii="Times New Roman" w:hAnsi="Times New Roman"/>
          <w:i/>
          <w:sz w:val="20"/>
        </w:rPr>
        <w:t>,</w:t>
      </w:r>
      <w:r w:rsidR="0043229F" w:rsidRPr="00556D20">
        <w:rPr>
          <w:rFonts w:ascii="Times New Roman" w:hAnsi="Times New Roman"/>
          <w:sz w:val="20"/>
        </w:rPr>
        <w:t xml:space="preserve"> depend</w:t>
      </w:r>
      <w:r w:rsidR="00EC2DE8" w:rsidRPr="00556D20">
        <w:rPr>
          <w:rFonts w:ascii="Times New Roman" w:hAnsi="Times New Roman"/>
          <w:sz w:val="20"/>
        </w:rPr>
        <w:t>ing</w:t>
      </w:r>
      <w:r w:rsidR="0043229F" w:rsidRPr="00556D20">
        <w:rPr>
          <w:rFonts w:ascii="Times New Roman" w:hAnsi="Times New Roman"/>
          <w:sz w:val="20"/>
        </w:rPr>
        <w:t xml:space="preserve"> </w:t>
      </w:r>
      <w:r w:rsidR="00EC2DE8" w:rsidRPr="00556D20">
        <w:rPr>
          <w:rFonts w:ascii="Times New Roman" w:hAnsi="Times New Roman"/>
          <w:sz w:val="20"/>
        </w:rPr>
        <w:t>on</w:t>
      </w:r>
      <w:r w:rsidR="00900B46" w:rsidRPr="00556D20">
        <w:rPr>
          <w:rFonts w:ascii="Times New Roman" w:hAnsi="Times New Roman"/>
          <w:sz w:val="20"/>
        </w:rPr>
        <w:t xml:space="preserve"> the adopted formula (</w:t>
      </w:r>
      <w:r w:rsidR="00EC2DE8" w:rsidRPr="00556D20">
        <w:rPr>
          <w:rFonts w:ascii="Times New Roman" w:hAnsi="Times New Roman"/>
          <w:sz w:val="20"/>
        </w:rPr>
        <w:t>T</w:t>
      </w:r>
      <w:r w:rsidR="00900B46" w:rsidRPr="00556D20">
        <w:rPr>
          <w:rFonts w:ascii="Times New Roman" w:hAnsi="Times New Roman"/>
          <w:sz w:val="20"/>
        </w:rPr>
        <w:t xml:space="preserve">able </w:t>
      </w:r>
      <w:r w:rsidR="008F5652" w:rsidRPr="00556D20">
        <w:rPr>
          <w:rFonts w:ascii="Times New Roman" w:hAnsi="Times New Roman"/>
          <w:sz w:val="20"/>
        </w:rPr>
        <w:t>4</w:t>
      </w:r>
      <w:r w:rsidR="00900B46" w:rsidRPr="00556D20">
        <w:rPr>
          <w:rFonts w:ascii="Times New Roman" w:hAnsi="Times New Roman"/>
          <w:sz w:val="20"/>
        </w:rPr>
        <w:t xml:space="preserve">) requires calculation of four, five or six intermediate values of the function. </w:t>
      </w:r>
      <w:r w:rsidR="0043229F" w:rsidRPr="00556D20">
        <w:rPr>
          <w:rFonts w:ascii="Times New Roman" w:hAnsi="Times New Roman"/>
          <w:sz w:val="20"/>
        </w:rPr>
        <w:t>Therefore</w:t>
      </w:r>
      <w:r w:rsidR="00900B46" w:rsidRPr="00556D20">
        <w:rPr>
          <w:rFonts w:ascii="Times New Roman" w:hAnsi="Times New Roman"/>
          <w:sz w:val="20"/>
        </w:rPr>
        <w:t xml:space="preserve"> the best solution appears to </w:t>
      </w:r>
      <w:r w:rsidR="0043229F" w:rsidRPr="00556D20">
        <w:rPr>
          <w:rFonts w:ascii="Times New Roman" w:hAnsi="Times New Roman"/>
          <w:sz w:val="20"/>
        </w:rPr>
        <w:t>be</w:t>
      </w:r>
      <w:r w:rsidR="00900B46" w:rsidRPr="00556D20">
        <w:rPr>
          <w:rFonts w:ascii="Times New Roman" w:hAnsi="Times New Roman"/>
          <w:sz w:val="20"/>
        </w:rPr>
        <w:t xml:space="preserve"> </w:t>
      </w:r>
      <w:r w:rsidR="00B577E2" w:rsidRPr="00556D20">
        <w:rPr>
          <w:rFonts w:ascii="Times New Roman" w:hAnsi="Times New Roman"/>
          <w:sz w:val="20"/>
        </w:rPr>
        <w:t xml:space="preserve">a </w:t>
      </w:r>
      <w:r w:rsidR="00900B46" w:rsidRPr="00556D20">
        <w:rPr>
          <w:rFonts w:ascii="Times New Roman" w:hAnsi="Times New Roman"/>
          <w:sz w:val="20"/>
        </w:rPr>
        <w:t xml:space="preserve">method </w:t>
      </w:r>
      <w:r w:rsidR="0043229F" w:rsidRPr="00556D20">
        <w:rPr>
          <w:rFonts w:ascii="Times New Roman" w:hAnsi="Times New Roman"/>
          <w:sz w:val="20"/>
        </w:rPr>
        <w:t xml:space="preserve">which </w:t>
      </w:r>
      <w:r w:rsidR="00900B46" w:rsidRPr="00556D20">
        <w:rPr>
          <w:rFonts w:ascii="Times New Roman" w:hAnsi="Times New Roman"/>
          <w:sz w:val="20"/>
        </w:rPr>
        <w:t xml:space="preserve">provides required accuracy of </w:t>
      </w:r>
      <w:r w:rsidR="008F5652" w:rsidRPr="00556D20">
        <w:rPr>
          <w:rFonts w:ascii="Times New Roman" w:hAnsi="Times New Roman"/>
          <w:sz w:val="20"/>
        </w:rPr>
        <w:t xml:space="preserve">satellite </w:t>
      </w:r>
      <w:r w:rsidR="00900B46" w:rsidRPr="00556D20">
        <w:rPr>
          <w:rFonts w:ascii="Times New Roman" w:hAnsi="Times New Roman"/>
          <w:sz w:val="20"/>
        </w:rPr>
        <w:t xml:space="preserve">position solution </w:t>
      </w:r>
      <w:r w:rsidR="0043229F" w:rsidRPr="00556D20">
        <w:rPr>
          <w:rFonts w:ascii="Times New Roman" w:hAnsi="Times New Roman"/>
          <w:sz w:val="20"/>
        </w:rPr>
        <w:t>combined with</w:t>
      </w:r>
      <w:r w:rsidR="00CF1CFC" w:rsidRPr="00556D20">
        <w:rPr>
          <w:rFonts w:ascii="Times New Roman" w:hAnsi="Times New Roman"/>
          <w:sz w:val="20"/>
        </w:rPr>
        <w:t xml:space="preserve"> </w:t>
      </w:r>
      <w:r w:rsidR="00EC2DE8" w:rsidRPr="00556D20">
        <w:rPr>
          <w:rFonts w:ascii="Times New Roman" w:hAnsi="Times New Roman"/>
          <w:sz w:val="20"/>
        </w:rPr>
        <w:t xml:space="preserve">the </w:t>
      </w:r>
      <w:r w:rsidR="0098348E" w:rsidRPr="00556D20">
        <w:rPr>
          <w:rFonts w:ascii="Times New Roman" w:hAnsi="Times New Roman"/>
          <w:sz w:val="20"/>
        </w:rPr>
        <w:t>highest</w:t>
      </w:r>
      <w:r w:rsidR="0043229F" w:rsidRPr="00556D20">
        <w:rPr>
          <w:rFonts w:ascii="Times New Roman" w:hAnsi="Times New Roman"/>
          <w:sz w:val="20"/>
        </w:rPr>
        <w:t xml:space="preserve"> </w:t>
      </w:r>
      <w:r w:rsidR="00015725" w:rsidRPr="00556D20">
        <w:rPr>
          <w:rFonts w:ascii="Times New Roman" w:hAnsi="Times New Roman"/>
          <w:sz w:val="20"/>
        </w:rPr>
        <w:t>execution</w:t>
      </w:r>
      <w:r w:rsidR="0098348E" w:rsidRPr="00556D20">
        <w:rPr>
          <w:rFonts w:ascii="Times New Roman" w:hAnsi="Times New Roman"/>
          <w:sz w:val="20"/>
        </w:rPr>
        <w:t xml:space="preserve"> speed</w:t>
      </w:r>
      <w:r w:rsidR="008F5652" w:rsidRPr="00556D20">
        <w:rPr>
          <w:rFonts w:ascii="Times New Roman" w:hAnsi="Times New Roman"/>
          <w:sz w:val="20"/>
        </w:rPr>
        <w:t xml:space="preserve">. It is especially </w:t>
      </w:r>
      <w:r w:rsidR="0043229F" w:rsidRPr="00556D20">
        <w:rPr>
          <w:rFonts w:ascii="Times New Roman" w:hAnsi="Times New Roman"/>
          <w:sz w:val="20"/>
        </w:rPr>
        <w:t xml:space="preserve">important </w:t>
      </w:r>
      <w:r w:rsidR="00900B46" w:rsidRPr="00556D20">
        <w:rPr>
          <w:rFonts w:ascii="Times New Roman" w:hAnsi="Times New Roman"/>
          <w:sz w:val="20"/>
        </w:rPr>
        <w:t>in</w:t>
      </w:r>
      <w:r w:rsidR="00633E5F" w:rsidRPr="00556D20">
        <w:rPr>
          <w:rFonts w:ascii="Times New Roman" w:hAnsi="Times New Roman"/>
          <w:sz w:val="20"/>
        </w:rPr>
        <w:t xml:space="preserve"> </w:t>
      </w:r>
      <w:r w:rsidR="00900B46" w:rsidRPr="00556D20">
        <w:rPr>
          <w:rFonts w:ascii="Times New Roman" w:hAnsi="Times New Roman"/>
          <w:sz w:val="20"/>
        </w:rPr>
        <w:t xml:space="preserve">case </w:t>
      </w:r>
      <w:r w:rsidR="0043229F" w:rsidRPr="00556D20">
        <w:rPr>
          <w:rFonts w:ascii="Times New Roman" w:hAnsi="Times New Roman"/>
          <w:sz w:val="20"/>
        </w:rPr>
        <w:t xml:space="preserve">of </w:t>
      </w:r>
      <w:r w:rsidR="00900B46" w:rsidRPr="00556D20">
        <w:rPr>
          <w:rFonts w:ascii="Times New Roman" w:hAnsi="Times New Roman"/>
          <w:sz w:val="20"/>
        </w:rPr>
        <w:t>real-time solutions.</w:t>
      </w:r>
    </w:p>
    <w:p w:rsidR="00BF04D2" w:rsidRPr="00556D20" w:rsidRDefault="0043229F" w:rsidP="00D50115">
      <w:pPr>
        <w:spacing w:line="360" w:lineRule="auto"/>
        <w:rPr>
          <w:rFonts w:ascii="Times New Roman" w:eastAsia="Times New Roman" w:hAnsi="Times New Roman"/>
          <w:color w:val="000000"/>
          <w:sz w:val="20"/>
        </w:rPr>
      </w:pPr>
      <w:r w:rsidRPr="00556D20">
        <w:rPr>
          <w:rFonts w:ascii="Times New Roman" w:hAnsi="Times New Roman"/>
          <w:sz w:val="20"/>
        </w:rPr>
        <w:t xml:space="preserve">In this paper </w:t>
      </w:r>
      <w:r w:rsidR="00EC2DE8" w:rsidRPr="00556D20">
        <w:rPr>
          <w:rFonts w:ascii="Times New Roman" w:hAnsi="Times New Roman"/>
          <w:sz w:val="20"/>
        </w:rPr>
        <w:t xml:space="preserve">the </w:t>
      </w:r>
      <w:r w:rsidRPr="00556D20">
        <w:rPr>
          <w:rFonts w:ascii="Times New Roman" w:hAnsi="Times New Roman"/>
          <w:sz w:val="20"/>
        </w:rPr>
        <w:t xml:space="preserve">position of </w:t>
      </w:r>
      <w:r w:rsidR="008F5652" w:rsidRPr="00556D20">
        <w:rPr>
          <w:rFonts w:ascii="Times New Roman" w:hAnsi="Times New Roman"/>
          <w:sz w:val="20"/>
        </w:rPr>
        <w:t xml:space="preserve">#10 </w:t>
      </w:r>
      <w:r w:rsidR="00B577E2" w:rsidRPr="00556D20">
        <w:rPr>
          <w:rFonts w:ascii="Times New Roman" w:hAnsi="Times New Roman"/>
          <w:sz w:val="20"/>
        </w:rPr>
        <w:t>GLONASS satellite</w:t>
      </w:r>
      <w:r w:rsidR="00C84A91" w:rsidRPr="00556D20">
        <w:rPr>
          <w:rFonts w:ascii="Times New Roman" w:hAnsi="Times New Roman"/>
          <w:sz w:val="20"/>
        </w:rPr>
        <w:t xml:space="preserve"> ((SV 717, orbit 2, launched 25/12/2006, active from 03/04/2007))</w:t>
      </w:r>
      <w:r w:rsidR="00B577E2" w:rsidRPr="00556D20">
        <w:rPr>
          <w:rFonts w:ascii="Times New Roman" w:hAnsi="Times New Roman"/>
          <w:sz w:val="20"/>
        </w:rPr>
        <w:t xml:space="preserve"> due date 01/01/</w:t>
      </w:r>
      <w:r w:rsidRPr="00556D20">
        <w:rPr>
          <w:rFonts w:ascii="Times New Roman" w:hAnsi="Times New Roman"/>
          <w:sz w:val="20"/>
        </w:rPr>
        <w:t>2012</w:t>
      </w:r>
      <w:r w:rsidR="00EC2DE8" w:rsidRPr="00556D20">
        <w:rPr>
          <w:rFonts w:ascii="Times New Roman" w:hAnsi="Times New Roman"/>
          <w:sz w:val="20"/>
        </w:rPr>
        <w:t xml:space="preserve"> has been analysed</w:t>
      </w:r>
      <w:r w:rsidR="00633E5F" w:rsidRPr="00556D20">
        <w:rPr>
          <w:rFonts w:ascii="Times New Roman" w:hAnsi="Times New Roman"/>
          <w:sz w:val="20"/>
        </w:rPr>
        <w:t xml:space="preserve"> </w:t>
      </w:r>
      <w:r w:rsidR="00E55A98" w:rsidRPr="00556D20">
        <w:rPr>
          <w:rFonts w:ascii="Times New Roman" w:hAnsi="Times New Roman"/>
          <w:sz w:val="20"/>
        </w:rPr>
        <w:t>in</w:t>
      </w:r>
      <w:r w:rsidR="00633E5F" w:rsidRPr="00556D20">
        <w:rPr>
          <w:rFonts w:ascii="Times New Roman" w:hAnsi="Times New Roman"/>
          <w:sz w:val="20"/>
        </w:rPr>
        <w:t xml:space="preserve"> </w:t>
      </w:r>
      <w:r w:rsidR="00E55A98" w:rsidRPr="00556D20">
        <w:rPr>
          <w:rFonts w:ascii="Times New Roman" w:hAnsi="Times New Roman"/>
          <w:sz w:val="20"/>
        </w:rPr>
        <w:t>t</w:t>
      </w:r>
      <w:r w:rsidRPr="00556D20">
        <w:rPr>
          <w:rFonts w:ascii="Times New Roman" w:hAnsi="Times New Roman"/>
          <w:sz w:val="20"/>
        </w:rPr>
        <w:t>hree moments of time: 10</w:t>
      </w:r>
      <w:r w:rsidRPr="00556D20">
        <w:rPr>
          <w:rFonts w:ascii="Times New Roman" w:hAnsi="Times New Roman"/>
          <w:sz w:val="20"/>
          <w:vertAlign w:val="superscript"/>
        </w:rPr>
        <w:t>15</w:t>
      </w:r>
      <w:r w:rsidRPr="00556D20">
        <w:rPr>
          <w:rFonts w:ascii="Times New Roman" w:hAnsi="Times New Roman"/>
          <w:sz w:val="20"/>
        </w:rPr>
        <w:t>, 10</w:t>
      </w:r>
      <w:r w:rsidRPr="00556D20">
        <w:rPr>
          <w:rFonts w:ascii="Times New Roman" w:hAnsi="Times New Roman"/>
          <w:sz w:val="20"/>
          <w:vertAlign w:val="superscript"/>
        </w:rPr>
        <w:t>45</w:t>
      </w:r>
      <w:r w:rsidRPr="00556D20">
        <w:rPr>
          <w:rFonts w:ascii="Times New Roman" w:hAnsi="Times New Roman"/>
          <w:sz w:val="20"/>
        </w:rPr>
        <w:t xml:space="preserve"> and 11</w:t>
      </w:r>
      <w:r w:rsidRPr="00556D20">
        <w:rPr>
          <w:rFonts w:ascii="Times New Roman" w:hAnsi="Times New Roman"/>
          <w:sz w:val="20"/>
          <w:vertAlign w:val="superscript"/>
        </w:rPr>
        <w:t>15</w:t>
      </w:r>
      <w:r w:rsidR="00C2673C" w:rsidRPr="00556D20">
        <w:rPr>
          <w:rFonts w:ascii="Times New Roman" w:hAnsi="Times New Roman"/>
          <w:sz w:val="20"/>
        </w:rPr>
        <w:t xml:space="preserve"> UTC. C</w:t>
      </w:r>
      <w:r w:rsidRPr="00556D20">
        <w:rPr>
          <w:rFonts w:ascii="Times New Roman" w:hAnsi="Times New Roman"/>
          <w:sz w:val="20"/>
        </w:rPr>
        <w:t>om</w:t>
      </w:r>
      <w:r w:rsidR="00EF4C28" w:rsidRPr="00556D20">
        <w:rPr>
          <w:rFonts w:ascii="Times New Roman" w:hAnsi="Times New Roman"/>
          <w:sz w:val="20"/>
        </w:rPr>
        <w:t>parison of</w:t>
      </w:r>
      <w:r w:rsidR="00633E5F" w:rsidRPr="00556D20">
        <w:rPr>
          <w:rFonts w:ascii="Times New Roman" w:hAnsi="Times New Roman"/>
          <w:sz w:val="20"/>
        </w:rPr>
        <w:t xml:space="preserve"> </w:t>
      </w:r>
      <w:r w:rsidR="00EC2DE8" w:rsidRPr="00556D20">
        <w:rPr>
          <w:rFonts w:ascii="Times New Roman" w:hAnsi="Times New Roman"/>
          <w:sz w:val="20"/>
        </w:rPr>
        <w:t>numerical solutions of (</w:t>
      </w:r>
      <w:r w:rsidR="00EF4C28" w:rsidRPr="00556D20">
        <w:rPr>
          <w:rFonts w:ascii="Times New Roman" w:hAnsi="Times New Roman"/>
          <w:sz w:val="20"/>
        </w:rPr>
        <w:t>2</w:t>
      </w:r>
      <w:r w:rsidR="00EC2DE8" w:rsidRPr="00556D20">
        <w:rPr>
          <w:rFonts w:ascii="Times New Roman" w:hAnsi="Times New Roman"/>
          <w:sz w:val="20"/>
        </w:rPr>
        <w:t>)</w:t>
      </w:r>
      <w:r w:rsidRPr="00556D20">
        <w:rPr>
          <w:rFonts w:ascii="Times New Roman" w:hAnsi="Times New Roman"/>
          <w:sz w:val="20"/>
        </w:rPr>
        <w:t xml:space="preserve"> was carried out </w:t>
      </w:r>
      <w:r w:rsidR="00EC2DE8" w:rsidRPr="00556D20">
        <w:rPr>
          <w:rFonts w:ascii="Times New Roman" w:hAnsi="Times New Roman"/>
          <w:sz w:val="20"/>
        </w:rPr>
        <w:t xml:space="preserve">on the </w:t>
      </w:r>
      <w:r w:rsidRPr="00556D20">
        <w:rPr>
          <w:rFonts w:ascii="Times New Roman" w:hAnsi="Times New Roman"/>
          <w:sz w:val="20"/>
        </w:rPr>
        <w:t>bas</w:t>
      </w:r>
      <w:r w:rsidR="00EC2DE8" w:rsidRPr="00556D20">
        <w:rPr>
          <w:rFonts w:ascii="Times New Roman" w:hAnsi="Times New Roman"/>
          <w:sz w:val="20"/>
        </w:rPr>
        <w:t>is</w:t>
      </w:r>
      <w:r w:rsidR="00633E5F" w:rsidRPr="00556D20">
        <w:rPr>
          <w:rFonts w:ascii="Times New Roman" w:hAnsi="Times New Roman"/>
          <w:sz w:val="20"/>
        </w:rPr>
        <w:t xml:space="preserve"> </w:t>
      </w:r>
      <w:r w:rsidR="00EC2DE8" w:rsidRPr="00556D20">
        <w:rPr>
          <w:rFonts w:ascii="Times New Roman" w:hAnsi="Times New Roman"/>
          <w:sz w:val="20"/>
        </w:rPr>
        <w:t>of</w:t>
      </w:r>
      <w:r w:rsidRPr="00556D20">
        <w:rPr>
          <w:rFonts w:ascii="Times New Roman" w:hAnsi="Times New Roman"/>
          <w:sz w:val="20"/>
        </w:rPr>
        <w:t xml:space="preserve"> author’s own scripts implemented in Matlab</w:t>
      </w:r>
      <w:r w:rsidR="008F5652" w:rsidRPr="00556D20">
        <w:rPr>
          <w:rFonts w:ascii="Times New Roman" w:hAnsi="Times New Roman"/>
          <w:sz w:val="20"/>
        </w:rPr>
        <w:t xml:space="preserve"> R2010b®</w:t>
      </w:r>
      <w:r w:rsidRPr="00556D20">
        <w:rPr>
          <w:rFonts w:ascii="Times New Roman" w:hAnsi="Times New Roman"/>
          <w:sz w:val="20"/>
        </w:rPr>
        <w:t xml:space="preserve">. </w:t>
      </w:r>
      <w:r w:rsidR="00C84A91" w:rsidRPr="00556D20">
        <w:rPr>
          <w:rFonts w:ascii="Times New Roman" w:hAnsi="Times New Roman"/>
          <w:sz w:val="20"/>
        </w:rPr>
        <w:t xml:space="preserve">They </w:t>
      </w:r>
      <w:r w:rsidRPr="00556D20">
        <w:rPr>
          <w:rFonts w:ascii="Times New Roman" w:hAnsi="Times New Roman"/>
          <w:sz w:val="20"/>
        </w:rPr>
        <w:t xml:space="preserve">were </w:t>
      </w:r>
      <w:r w:rsidR="00015725" w:rsidRPr="00556D20">
        <w:rPr>
          <w:rFonts w:ascii="Times New Roman" w:hAnsi="Times New Roman"/>
          <w:sz w:val="20"/>
        </w:rPr>
        <w:t>run</w:t>
      </w:r>
      <w:r w:rsidRPr="00556D20">
        <w:rPr>
          <w:rFonts w:ascii="Times New Roman" w:hAnsi="Times New Roman"/>
          <w:sz w:val="20"/>
        </w:rPr>
        <w:t xml:space="preserve"> </w:t>
      </w:r>
      <w:r w:rsidR="00015725" w:rsidRPr="00556D20">
        <w:rPr>
          <w:rFonts w:ascii="Times New Roman" w:hAnsi="Times New Roman"/>
          <w:sz w:val="20"/>
        </w:rPr>
        <w:t>on</w:t>
      </w:r>
      <w:r w:rsidRPr="00556D20">
        <w:rPr>
          <w:rFonts w:ascii="Times New Roman" w:hAnsi="Times New Roman"/>
          <w:sz w:val="20"/>
        </w:rPr>
        <w:t xml:space="preserve"> </w:t>
      </w:r>
      <w:r w:rsidR="00EF4C28" w:rsidRPr="00556D20">
        <w:rPr>
          <w:rFonts w:ascii="Times New Roman" w:hAnsi="Times New Roman"/>
          <w:sz w:val="20"/>
        </w:rPr>
        <w:t>Lenovo L420</w:t>
      </w:r>
      <w:r w:rsidRPr="00556D20">
        <w:rPr>
          <w:rFonts w:ascii="Times New Roman" w:hAnsi="Times New Roman"/>
          <w:sz w:val="20"/>
        </w:rPr>
        <w:t xml:space="preserve"> computer equipped with Windows </w:t>
      </w:r>
      <w:r w:rsidR="00EF4C28" w:rsidRPr="00556D20">
        <w:rPr>
          <w:rFonts w:ascii="Times New Roman" w:hAnsi="Times New Roman"/>
          <w:sz w:val="20"/>
        </w:rPr>
        <w:t>7</w:t>
      </w:r>
      <w:r w:rsidRPr="00556D20">
        <w:rPr>
          <w:rFonts w:ascii="Times New Roman" w:hAnsi="Times New Roman"/>
          <w:sz w:val="20"/>
        </w:rPr>
        <w:t xml:space="preserve"> Professional, with the </w:t>
      </w:r>
      <w:r w:rsidR="00EF4C28" w:rsidRPr="00556D20">
        <w:rPr>
          <w:rFonts w:ascii="Times New Roman" w:hAnsi="Times New Roman"/>
          <w:sz w:val="20"/>
        </w:rPr>
        <w:t>Intel Core i5-2410M 2.30 GHz</w:t>
      </w:r>
      <w:r w:rsidRPr="00556D20">
        <w:rPr>
          <w:rFonts w:ascii="Times New Roman" w:hAnsi="Times New Roman"/>
          <w:sz w:val="20"/>
        </w:rPr>
        <w:t xml:space="preserve">, </w:t>
      </w:r>
      <w:r w:rsidR="00EF4C28" w:rsidRPr="00556D20">
        <w:rPr>
          <w:rFonts w:ascii="Times New Roman" w:hAnsi="Times New Roman"/>
          <w:sz w:val="20"/>
        </w:rPr>
        <w:t>4.00 GB</w:t>
      </w:r>
      <w:r w:rsidRPr="00556D20">
        <w:rPr>
          <w:rFonts w:ascii="Times New Roman" w:hAnsi="Times New Roman"/>
          <w:sz w:val="20"/>
        </w:rPr>
        <w:t xml:space="preserve"> RAM.</w:t>
      </w:r>
    </w:p>
    <w:p w:rsidR="00E525B5" w:rsidRPr="00556D20" w:rsidRDefault="00E525B5" w:rsidP="00D50115">
      <w:pPr>
        <w:spacing w:line="360" w:lineRule="auto"/>
        <w:rPr>
          <w:rFonts w:ascii="Times New Roman" w:hAnsi="Times New Roman"/>
          <w:sz w:val="20"/>
        </w:rPr>
      </w:pPr>
    </w:p>
    <w:p w:rsidR="00E525B5" w:rsidRPr="00556D20" w:rsidRDefault="00491E70" w:rsidP="00D50115">
      <w:pPr>
        <w:keepNext/>
        <w:spacing w:line="360" w:lineRule="auto"/>
        <w:rPr>
          <w:rFonts w:ascii="Times New Roman" w:hAnsi="Times New Roman"/>
          <w:b/>
          <w:sz w:val="20"/>
        </w:rPr>
      </w:pPr>
      <w:bookmarkStart w:id="12" w:name="_Toc360280460"/>
      <w:bookmarkStart w:id="13" w:name="_Toc361037900"/>
      <w:r w:rsidRPr="00556D20">
        <w:rPr>
          <w:rFonts w:ascii="Times New Roman" w:hAnsi="Times New Roman"/>
          <w:b/>
          <w:sz w:val="20"/>
        </w:rPr>
        <w:t>6. RESULTS</w:t>
      </w:r>
      <w:bookmarkEnd w:id="12"/>
      <w:bookmarkEnd w:id="13"/>
    </w:p>
    <w:p w:rsidR="00E525B5" w:rsidRPr="00556D20" w:rsidRDefault="00E525B5" w:rsidP="00D50115">
      <w:pPr>
        <w:keepNext/>
        <w:spacing w:line="360" w:lineRule="auto"/>
        <w:rPr>
          <w:rFonts w:ascii="Times New Roman" w:hAnsi="Times New Roman"/>
          <w:sz w:val="20"/>
        </w:rPr>
      </w:pPr>
    </w:p>
    <w:p w:rsidR="00674FBD" w:rsidRPr="00556D20" w:rsidRDefault="009542CB" w:rsidP="00D50115">
      <w:pPr>
        <w:keepNext/>
        <w:spacing w:line="360" w:lineRule="auto"/>
        <w:rPr>
          <w:rFonts w:ascii="Times New Roman" w:hAnsi="Times New Roman"/>
          <w:sz w:val="20"/>
        </w:rPr>
      </w:pPr>
      <w:r w:rsidRPr="00556D20">
        <w:rPr>
          <w:rFonts w:ascii="Times New Roman" w:hAnsi="Times New Roman"/>
          <w:sz w:val="20"/>
        </w:rPr>
        <w:t>This paper shows research</w:t>
      </w:r>
      <w:r w:rsidR="00633E5F" w:rsidRPr="00556D20">
        <w:rPr>
          <w:rFonts w:ascii="Times New Roman" w:hAnsi="Times New Roman"/>
          <w:sz w:val="20"/>
        </w:rPr>
        <w:t xml:space="preserve"> </w:t>
      </w:r>
      <w:r w:rsidR="002D5EC1" w:rsidRPr="00556D20">
        <w:rPr>
          <w:rFonts w:ascii="Times New Roman" w:hAnsi="Times New Roman"/>
          <w:sz w:val="20"/>
        </w:rPr>
        <w:t xml:space="preserve">of GLONASS’ satellite position determination </w:t>
      </w:r>
      <w:r w:rsidR="00674FBD" w:rsidRPr="00556D20">
        <w:rPr>
          <w:rFonts w:ascii="Times New Roman" w:hAnsi="Times New Roman"/>
          <w:sz w:val="20"/>
        </w:rPr>
        <w:t>by RK methods according to</w:t>
      </w:r>
      <w:r w:rsidRPr="00556D20">
        <w:rPr>
          <w:rFonts w:ascii="Times New Roman" w:hAnsi="Times New Roman"/>
          <w:sz w:val="20"/>
        </w:rPr>
        <w:t xml:space="preserve"> </w:t>
      </w:r>
      <w:r w:rsidR="0038463C" w:rsidRPr="00556D20">
        <w:rPr>
          <w:rFonts w:ascii="Times New Roman" w:hAnsi="Times New Roman"/>
          <w:sz w:val="20"/>
        </w:rPr>
        <w:t xml:space="preserve">integration step size </w:t>
      </w:r>
      <w:r w:rsidRPr="00556D20">
        <w:rPr>
          <w:rFonts w:ascii="Times New Roman" w:hAnsi="Times New Roman"/>
          <w:sz w:val="20"/>
        </w:rPr>
        <w:t xml:space="preserve">and its effect on </w:t>
      </w:r>
      <w:r w:rsidR="0038463C" w:rsidRPr="00556D20">
        <w:rPr>
          <w:rFonts w:ascii="Times New Roman" w:hAnsi="Times New Roman"/>
          <w:sz w:val="20"/>
        </w:rPr>
        <w:t>the accuracy and speed</w:t>
      </w:r>
      <w:r w:rsidR="002D5EC1" w:rsidRPr="00556D20">
        <w:rPr>
          <w:rFonts w:ascii="Times New Roman" w:hAnsi="Times New Roman"/>
          <w:sz w:val="20"/>
        </w:rPr>
        <w:t xml:space="preserve"> of solution</w:t>
      </w:r>
      <w:r w:rsidRPr="00556D20">
        <w:rPr>
          <w:rFonts w:ascii="Times New Roman" w:hAnsi="Times New Roman"/>
          <w:sz w:val="20"/>
        </w:rPr>
        <w:t xml:space="preserve">. </w:t>
      </w:r>
      <w:r w:rsidR="002D5EC1" w:rsidRPr="00556D20">
        <w:rPr>
          <w:rFonts w:ascii="Times New Roman" w:hAnsi="Times New Roman"/>
          <w:sz w:val="20"/>
        </w:rPr>
        <w:t>Survey</w:t>
      </w:r>
      <w:r w:rsidRPr="00556D20">
        <w:rPr>
          <w:rFonts w:ascii="Times New Roman" w:hAnsi="Times New Roman"/>
          <w:sz w:val="20"/>
        </w:rPr>
        <w:t xml:space="preserve"> is based</w:t>
      </w:r>
      <w:r w:rsidR="0038463C" w:rsidRPr="00556D20">
        <w:rPr>
          <w:rFonts w:ascii="Times New Roman" w:hAnsi="Times New Roman"/>
          <w:sz w:val="20"/>
        </w:rPr>
        <w:t xml:space="preserve"> on </w:t>
      </w:r>
      <w:r w:rsidR="002D5EC1" w:rsidRPr="00556D20">
        <w:rPr>
          <w:rFonts w:ascii="Times New Roman" w:hAnsi="Times New Roman"/>
          <w:sz w:val="20"/>
        </w:rPr>
        <w:t xml:space="preserve">broadcast orbit </w:t>
      </w:r>
      <w:r w:rsidR="0038463C" w:rsidRPr="00556D20">
        <w:rPr>
          <w:rFonts w:ascii="Times New Roman" w:hAnsi="Times New Roman"/>
          <w:sz w:val="20"/>
        </w:rPr>
        <w:t xml:space="preserve">coordinates. The </w:t>
      </w:r>
      <w:r w:rsidR="00674FBD" w:rsidRPr="00556D20">
        <w:rPr>
          <w:rFonts w:ascii="Times New Roman" w:hAnsi="Times New Roman"/>
          <w:sz w:val="20"/>
        </w:rPr>
        <w:t xml:space="preserve">determination of position </w:t>
      </w:r>
      <w:r w:rsidR="0038463C" w:rsidRPr="00556D20">
        <w:rPr>
          <w:rFonts w:ascii="Times New Roman" w:hAnsi="Times New Roman"/>
          <w:sz w:val="20"/>
        </w:rPr>
        <w:t xml:space="preserve">accuracy </w:t>
      </w:r>
      <w:r w:rsidR="00206EF7" w:rsidRPr="00556D20">
        <w:rPr>
          <w:rFonts w:ascii="Times New Roman" w:hAnsi="Times New Roman"/>
          <w:sz w:val="20"/>
        </w:rPr>
        <w:t xml:space="preserve">was </w:t>
      </w:r>
      <w:r w:rsidR="006C3CE7" w:rsidRPr="00556D20">
        <w:rPr>
          <w:rFonts w:ascii="Times New Roman" w:hAnsi="Times New Roman"/>
          <w:sz w:val="20"/>
        </w:rPr>
        <w:t xml:space="preserve">obtained </w:t>
      </w:r>
      <w:r w:rsidR="00206EF7" w:rsidRPr="00556D20">
        <w:rPr>
          <w:rFonts w:ascii="Times New Roman" w:hAnsi="Times New Roman"/>
          <w:sz w:val="20"/>
        </w:rPr>
        <w:t xml:space="preserve">by </w:t>
      </w:r>
      <w:r w:rsidR="006C3BF6" w:rsidRPr="00556D20">
        <w:rPr>
          <w:rFonts w:ascii="Times New Roman" w:hAnsi="Times New Roman"/>
          <w:sz w:val="20"/>
        </w:rPr>
        <w:t xml:space="preserve">comparison with RNXPRE </w:t>
      </w:r>
      <w:r w:rsidR="00206EF7" w:rsidRPr="00556D20">
        <w:rPr>
          <w:rFonts w:ascii="Times New Roman" w:hAnsi="Times New Roman"/>
          <w:sz w:val="20"/>
        </w:rPr>
        <w:t xml:space="preserve">Bernese GPS Software 5.0 </w:t>
      </w:r>
      <w:r w:rsidR="00206EF7" w:rsidRPr="00556D20">
        <w:rPr>
          <w:rFonts w:ascii="Times New Roman" w:hAnsi="Times New Roman"/>
          <w:sz w:val="20"/>
        </w:rPr>
        <w:fldChar w:fldCharType="begin" w:fldLock="1"/>
      </w:r>
      <w:r w:rsidR="000A7587" w:rsidRPr="00556D20">
        <w:rPr>
          <w:rFonts w:ascii="Times New Roman" w:hAnsi="Times New Roman"/>
          <w:sz w:val="20"/>
        </w:rPr>
        <w:instrText>ADDIN CSL_CITATION { "citationItems" : [ { "id" : "ITEM-1", "itemData" : { "author" : [ { "dropping-particle" : "", "family" : "Dach", "given" : "Rolf", "non-dropping-particle" : "", "parse-names" : false, "suffix" : "" }, { "dropping-particle" : "", "family" : "Hugentobler", "given" : "Urs", "non-dropping-particle" : "", "parse-names" : false, "suffix" : "" }, { "dropping-particle" : "", "family" : "Fridez", "given" : "Pierre", "non-dropping-particle" : "", "parse-names" : false, "suffix" : "" }, { "dropping-particle" : "", "family" : "Meindl", "given" : "Michael", "non-dropping-particle" : "", "parse-names" : false, "suffix" : "" } ], "id" : "ITEM-1", "issue" : "January", "issued" : { "date-parts" : [ [ "2007" ] ] }, "number-of-pages" : "640", "publisher-place" : "Bern, Switzerland", "title" : "Bernese GPS Software Version 5.0", "type" : "report" }, "uris" : [ "http://www.mendeley.com/documents/?uuid=d6c5d083-d370-43ca-be64-c2c40fa4f69e" ] } ], "mendeley" : { "formattedCitation" : "(Dach et al., 2007)", "plainTextFormattedCitation" : "(Dach et al., 2007)", "previouslyFormattedCitation" : "(Dach et al., 2007)" }, "properties" : { "noteIndex" : 0 }, "schema" : "https://github.com/citation-style-language/schema/raw/master/csl-citation.json" }</w:instrText>
      </w:r>
      <w:r w:rsidR="00206EF7" w:rsidRPr="00556D20">
        <w:rPr>
          <w:rFonts w:ascii="Times New Roman" w:hAnsi="Times New Roman"/>
          <w:sz w:val="20"/>
        </w:rPr>
        <w:fldChar w:fldCharType="separate"/>
      </w:r>
      <w:r w:rsidR="003108E6" w:rsidRPr="00556D20">
        <w:rPr>
          <w:rFonts w:ascii="Times New Roman" w:hAnsi="Times New Roman"/>
          <w:noProof/>
          <w:sz w:val="20"/>
        </w:rPr>
        <w:t>(Dach et al., 2007)</w:t>
      </w:r>
      <w:r w:rsidR="00206EF7" w:rsidRPr="00556D20">
        <w:rPr>
          <w:rFonts w:ascii="Times New Roman" w:hAnsi="Times New Roman"/>
          <w:sz w:val="20"/>
        </w:rPr>
        <w:fldChar w:fldCharType="end"/>
      </w:r>
      <w:r w:rsidR="00206EF7" w:rsidRPr="00556D20">
        <w:rPr>
          <w:rFonts w:ascii="Times New Roman" w:hAnsi="Times New Roman"/>
          <w:sz w:val="20"/>
        </w:rPr>
        <w:t xml:space="preserve"> </w:t>
      </w:r>
      <w:r w:rsidR="006C3BF6" w:rsidRPr="00556D20">
        <w:rPr>
          <w:rFonts w:ascii="Times New Roman" w:hAnsi="Times New Roman"/>
          <w:sz w:val="20"/>
        </w:rPr>
        <w:t>results</w:t>
      </w:r>
      <w:r w:rsidR="00206EF7" w:rsidRPr="00556D20">
        <w:rPr>
          <w:rFonts w:ascii="Times New Roman" w:hAnsi="Times New Roman"/>
          <w:sz w:val="20"/>
        </w:rPr>
        <w:t>, which were</w:t>
      </w:r>
      <w:r w:rsidR="0038463C" w:rsidRPr="00556D20">
        <w:rPr>
          <w:rFonts w:ascii="Times New Roman" w:hAnsi="Times New Roman"/>
          <w:sz w:val="20"/>
        </w:rPr>
        <w:t xml:space="preserve"> adopted as a model. </w:t>
      </w:r>
    </w:p>
    <w:p w:rsidR="009542CB" w:rsidRPr="00556D20" w:rsidRDefault="0038463C" w:rsidP="00D50115">
      <w:pPr>
        <w:keepNext/>
        <w:spacing w:line="360" w:lineRule="auto"/>
        <w:rPr>
          <w:rFonts w:ascii="Times New Roman" w:hAnsi="Times New Roman"/>
          <w:sz w:val="20"/>
        </w:rPr>
      </w:pPr>
      <w:r w:rsidRPr="00556D20">
        <w:rPr>
          <w:rFonts w:ascii="Times New Roman" w:hAnsi="Times New Roman"/>
          <w:sz w:val="20"/>
        </w:rPr>
        <w:t xml:space="preserve">Based on </w:t>
      </w:r>
      <w:r w:rsidR="00206EF7" w:rsidRPr="00556D20">
        <w:rPr>
          <w:rFonts w:ascii="Times New Roman" w:hAnsi="Times New Roman"/>
          <w:sz w:val="20"/>
        </w:rPr>
        <w:t xml:space="preserve">known </w:t>
      </w:r>
      <w:r w:rsidRPr="00556D20">
        <w:rPr>
          <w:rFonts w:ascii="Times New Roman" w:hAnsi="Times New Roman"/>
          <w:sz w:val="20"/>
        </w:rPr>
        <w:t xml:space="preserve">initial </w:t>
      </w:r>
      <w:r w:rsidR="00206EF7" w:rsidRPr="00556D20">
        <w:rPr>
          <w:rFonts w:ascii="Times New Roman" w:hAnsi="Times New Roman"/>
          <w:sz w:val="20"/>
        </w:rPr>
        <w:t xml:space="preserve">function </w:t>
      </w:r>
      <w:r w:rsidRPr="00556D20">
        <w:rPr>
          <w:rFonts w:ascii="Times New Roman" w:hAnsi="Times New Roman"/>
          <w:sz w:val="20"/>
        </w:rPr>
        <w:t>value</w:t>
      </w:r>
      <w:r w:rsidR="00206EF7" w:rsidRPr="00556D20">
        <w:rPr>
          <w:rFonts w:ascii="Times New Roman" w:hAnsi="Times New Roman"/>
          <w:sz w:val="20"/>
        </w:rPr>
        <w:t>s</w:t>
      </w:r>
      <w:r w:rsidRPr="00556D20">
        <w:rPr>
          <w:rFonts w:ascii="Times New Roman" w:hAnsi="Times New Roman"/>
          <w:sz w:val="20"/>
        </w:rPr>
        <w:t xml:space="preserve"> of position, </w:t>
      </w:r>
      <w:r w:rsidR="00206EF7" w:rsidRPr="00556D20">
        <w:rPr>
          <w:rFonts w:ascii="Times New Roman" w:hAnsi="Times New Roman"/>
          <w:sz w:val="20"/>
        </w:rPr>
        <w:t>velocity</w:t>
      </w:r>
      <w:r w:rsidRPr="00556D20">
        <w:rPr>
          <w:rFonts w:ascii="Times New Roman" w:hAnsi="Times New Roman"/>
          <w:sz w:val="20"/>
        </w:rPr>
        <w:t xml:space="preserve"> and acceleration </w:t>
      </w:r>
      <w:r w:rsidR="00206EF7" w:rsidRPr="00556D20">
        <w:rPr>
          <w:rFonts w:ascii="Times New Roman" w:hAnsi="Times New Roman"/>
          <w:sz w:val="20"/>
        </w:rPr>
        <w:t xml:space="preserve">it </w:t>
      </w:r>
      <w:r w:rsidRPr="00556D20">
        <w:rPr>
          <w:rFonts w:ascii="Times New Roman" w:hAnsi="Times New Roman"/>
          <w:sz w:val="20"/>
        </w:rPr>
        <w:t xml:space="preserve">is possible to determine </w:t>
      </w:r>
      <w:r w:rsidR="00206EF7" w:rsidRPr="00556D20">
        <w:rPr>
          <w:rFonts w:ascii="Times New Roman" w:hAnsi="Times New Roman"/>
          <w:sz w:val="20"/>
        </w:rPr>
        <w:t>satellite’s</w:t>
      </w:r>
      <w:r w:rsidRPr="00556D20">
        <w:rPr>
          <w:rFonts w:ascii="Times New Roman" w:hAnsi="Times New Roman"/>
          <w:sz w:val="20"/>
        </w:rPr>
        <w:t xml:space="preserve"> positio</w:t>
      </w:r>
      <w:r w:rsidR="00FD73FB" w:rsidRPr="00556D20">
        <w:rPr>
          <w:rFonts w:ascii="Times New Roman" w:hAnsi="Times New Roman"/>
          <w:sz w:val="20"/>
        </w:rPr>
        <w:t>n for any moment within range ±</w:t>
      </w:r>
      <w:r w:rsidRPr="00556D20">
        <w:rPr>
          <w:rFonts w:ascii="Times New Roman" w:hAnsi="Times New Roman"/>
          <w:sz w:val="20"/>
        </w:rPr>
        <w:t>15 min</w:t>
      </w:r>
      <w:r w:rsidR="00C17D45" w:rsidRPr="00556D20">
        <w:rPr>
          <w:rFonts w:ascii="Times New Roman" w:hAnsi="Times New Roman"/>
          <w:sz w:val="20"/>
        </w:rPr>
        <w:t xml:space="preserve"> (900 s)</w:t>
      </w:r>
      <w:r w:rsidRPr="00556D20">
        <w:rPr>
          <w:rFonts w:ascii="Times New Roman" w:hAnsi="Times New Roman"/>
          <w:sz w:val="20"/>
        </w:rPr>
        <w:t xml:space="preserve">. This </w:t>
      </w:r>
      <w:r w:rsidR="00985532" w:rsidRPr="00556D20">
        <w:rPr>
          <w:rFonts w:ascii="Times New Roman" w:hAnsi="Times New Roman"/>
          <w:sz w:val="20"/>
        </w:rPr>
        <w:t>time span</w:t>
      </w:r>
      <w:r w:rsidR="00206EF7" w:rsidRPr="00556D20">
        <w:rPr>
          <w:rFonts w:ascii="Times New Roman" w:hAnsi="Times New Roman"/>
          <w:sz w:val="20"/>
        </w:rPr>
        <w:t xml:space="preserve"> </w:t>
      </w:r>
      <w:r w:rsidRPr="00556D20">
        <w:rPr>
          <w:rFonts w:ascii="Times New Roman" w:hAnsi="Times New Roman"/>
          <w:sz w:val="20"/>
        </w:rPr>
        <w:t xml:space="preserve">comes from </w:t>
      </w:r>
      <w:r w:rsidR="00985532" w:rsidRPr="00556D20">
        <w:rPr>
          <w:rFonts w:ascii="Times New Roman" w:hAnsi="Times New Roman"/>
          <w:sz w:val="20"/>
        </w:rPr>
        <w:t xml:space="preserve">the </w:t>
      </w:r>
      <w:r w:rsidRPr="00556D20">
        <w:rPr>
          <w:rFonts w:ascii="Times New Roman" w:hAnsi="Times New Roman"/>
          <w:sz w:val="20"/>
        </w:rPr>
        <w:t xml:space="preserve">fact that </w:t>
      </w:r>
      <w:r w:rsidR="00985532" w:rsidRPr="00556D20">
        <w:rPr>
          <w:rFonts w:ascii="Times New Roman" w:hAnsi="Times New Roman"/>
          <w:sz w:val="20"/>
        </w:rPr>
        <w:t xml:space="preserve">the </w:t>
      </w:r>
      <w:r w:rsidRPr="00556D20">
        <w:rPr>
          <w:rFonts w:ascii="Times New Roman" w:hAnsi="Times New Roman"/>
          <w:sz w:val="20"/>
        </w:rPr>
        <w:t xml:space="preserve">GLONASS </w:t>
      </w:r>
      <w:r w:rsidRPr="00556D20">
        <w:rPr>
          <w:rFonts w:ascii="Times New Roman" w:hAnsi="Times New Roman"/>
          <w:sz w:val="20"/>
        </w:rPr>
        <w:lastRenderedPageBreak/>
        <w:t xml:space="preserve">ephemeris </w:t>
      </w:r>
      <w:r w:rsidR="00985532" w:rsidRPr="00556D20">
        <w:rPr>
          <w:rFonts w:ascii="Times New Roman" w:hAnsi="Times New Roman"/>
          <w:sz w:val="20"/>
        </w:rPr>
        <w:t xml:space="preserve">is updated </w:t>
      </w:r>
      <w:r w:rsidRPr="00556D20">
        <w:rPr>
          <w:rFonts w:ascii="Times New Roman" w:hAnsi="Times New Roman"/>
          <w:sz w:val="20"/>
        </w:rPr>
        <w:t>every 30 minutes.</w:t>
      </w:r>
      <w:r w:rsidR="00206EF7" w:rsidRPr="00556D20">
        <w:rPr>
          <w:rFonts w:ascii="Times New Roman" w:hAnsi="Times New Roman"/>
          <w:sz w:val="20"/>
        </w:rPr>
        <w:t xml:space="preserve"> </w:t>
      </w:r>
      <w:r w:rsidRPr="00556D20">
        <w:rPr>
          <w:rFonts w:ascii="Times New Roman" w:hAnsi="Times New Roman"/>
          <w:sz w:val="20"/>
        </w:rPr>
        <w:t xml:space="preserve">If ephemeris data </w:t>
      </w:r>
      <w:r w:rsidR="00985532" w:rsidRPr="00556D20">
        <w:rPr>
          <w:rFonts w:ascii="Times New Roman" w:hAnsi="Times New Roman"/>
          <w:sz w:val="20"/>
        </w:rPr>
        <w:t>is use</w:t>
      </w:r>
      <w:r w:rsidR="0029421D" w:rsidRPr="00556D20">
        <w:rPr>
          <w:rFonts w:ascii="Times New Roman" w:hAnsi="Times New Roman"/>
          <w:sz w:val="20"/>
        </w:rPr>
        <w:t>d</w:t>
      </w:r>
      <w:r w:rsidR="00985532" w:rsidRPr="00556D20">
        <w:rPr>
          <w:rFonts w:ascii="Times New Roman" w:hAnsi="Times New Roman"/>
          <w:sz w:val="20"/>
        </w:rPr>
        <w:t xml:space="preserve"> </w:t>
      </w:r>
      <w:r w:rsidRPr="00556D20">
        <w:rPr>
          <w:rFonts w:ascii="Times New Roman" w:hAnsi="Times New Roman"/>
          <w:sz w:val="20"/>
        </w:rPr>
        <w:t xml:space="preserve">in the range </w:t>
      </w:r>
      <w:r w:rsidR="00AC40C9" w:rsidRPr="00556D20">
        <w:rPr>
          <w:rFonts w:ascii="Times New Roman" w:hAnsi="Times New Roman"/>
          <w:sz w:val="20"/>
        </w:rPr>
        <w:t>exceeding</w:t>
      </w:r>
      <w:r w:rsidR="00FD73FB" w:rsidRPr="00556D20">
        <w:rPr>
          <w:rFonts w:ascii="Times New Roman" w:hAnsi="Times New Roman"/>
          <w:sz w:val="20"/>
        </w:rPr>
        <w:t xml:space="preserve"> ±</w:t>
      </w:r>
      <w:r w:rsidR="008F1508" w:rsidRPr="00556D20">
        <w:rPr>
          <w:rFonts w:ascii="Times New Roman" w:hAnsi="Times New Roman"/>
          <w:sz w:val="20"/>
        </w:rPr>
        <w:t>15</w:t>
      </w:r>
      <w:r w:rsidRPr="00556D20">
        <w:rPr>
          <w:rFonts w:ascii="Times New Roman" w:hAnsi="Times New Roman"/>
          <w:sz w:val="20"/>
        </w:rPr>
        <w:t xml:space="preserve">min difference between calculated and actual </w:t>
      </w:r>
      <w:r w:rsidR="00206EF7" w:rsidRPr="00556D20">
        <w:rPr>
          <w:rFonts w:ascii="Times New Roman" w:hAnsi="Times New Roman"/>
          <w:sz w:val="20"/>
        </w:rPr>
        <w:t xml:space="preserve">position </w:t>
      </w:r>
      <w:r w:rsidRPr="00556D20">
        <w:rPr>
          <w:rFonts w:ascii="Times New Roman" w:hAnsi="Times New Roman"/>
          <w:sz w:val="20"/>
        </w:rPr>
        <w:t xml:space="preserve">expected </w:t>
      </w:r>
      <w:r w:rsidR="00FD73FB" w:rsidRPr="00556D20">
        <w:rPr>
          <w:rFonts w:ascii="Times New Roman" w:hAnsi="Times New Roman"/>
          <w:sz w:val="20"/>
        </w:rPr>
        <w:t>is</w:t>
      </w:r>
      <w:r w:rsidRPr="00556D20">
        <w:rPr>
          <w:rFonts w:ascii="Times New Roman" w:hAnsi="Times New Roman"/>
          <w:sz w:val="20"/>
        </w:rPr>
        <w:t xml:space="preserve"> grow</w:t>
      </w:r>
      <w:r w:rsidR="00FD73FB" w:rsidRPr="00556D20">
        <w:rPr>
          <w:rFonts w:ascii="Times New Roman" w:hAnsi="Times New Roman"/>
          <w:sz w:val="20"/>
        </w:rPr>
        <w:t xml:space="preserve"> </w:t>
      </w:r>
      <w:r w:rsidR="008F1508" w:rsidRPr="00556D20">
        <w:rPr>
          <w:rFonts w:ascii="Times New Roman" w:hAnsi="Times New Roman"/>
          <w:sz w:val="20"/>
        </w:rPr>
        <w:t>rapidly</w:t>
      </w:r>
      <w:r w:rsidRPr="00556D20">
        <w:rPr>
          <w:rFonts w:ascii="Times New Roman" w:hAnsi="Times New Roman"/>
          <w:sz w:val="20"/>
        </w:rPr>
        <w:t xml:space="preserve"> every </w:t>
      </w:r>
      <w:r w:rsidR="008F1508" w:rsidRPr="00556D20">
        <w:rPr>
          <w:rFonts w:ascii="Times New Roman" w:hAnsi="Times New Roman"/>
          <w:sz w:val="20"/>
        </w:rPr>
        <w:t>±</w:t>
      </w:r>
      <w:r w:rsidR="00C17D45" w:rsidRPr="00556D20">
        <w:rPr>
          <w:rFonts w:ascii="Times New Roman" w:hAnsi="Times New Roman"/>
          <w:sz w:val="20"/>
        </w:rPr>
        <w:t>15 min (</w:t>
      </w:r>
      <w:r w:rsidRPr="00556D20">
        <w:rPr>
          <w:rFonts w:ascii="Times New Roman" w:hAnsi="Times New Roman"/>
          <w:sz w:val="20"/>
        </w:rPr>
        <w:t xml:space="preserve">Figure </w:t>
      </w:r>
      <w:r w:rsidR="00AC40C9" w:rsidRPr="00556D20">
        <w:rPr>
          <w:rFonts w:ascii="Times New Roman" w:hAnsi="Times New Roman"/>
          <w:sz w:val="20"/>
        </w:rPr>
        <w:t>2</w:t>
      </w:r>
      <w:r w:rsidRPr="00556D20">
        <w:rPr>
          <w:rFonts w:ascii="Times New Roman" w:hAnsi="Times New Roman"/>
          <w:sz w:val="20"/>
        </w:rPr>
        <w:t>).</w:t>
      </w:r>
    </w:p>
    <w:p w:rsidR="00FD73FB" w:rsidRPr="00556D20" w:rsidRDefault="00FD73FB" w:rsidP="00D50115">
      <w:pPr>
        <w:keepNext/>
        <w:spacing w:line="360" w:lineRule="auto"/>
        <w:rPr>
          <w:rFonts w:ascii="Times New Roman" w:hAnsi="Times New Roman"/>
          <w:sz w:val="20"/>
        </w:rPr>
      </w:pPr>
    </w:p>
    <w:p w:rsidR="000C339B" w:rsidRPr="00556D20" w:rsidRDefault="009D36F0" w:rsidP="00D50115">
      <w:pPr>
        <w:spacing w:line="360" w:lineRule="auto"/>
        <w:jc w:val="center"/>
        <w:rPr>
          <w:rFonts w:ascii="Times New Roman" w:hAnsi="Times New Roman"/>
          <w:noProof/>
          <w:sz w:val="20"/>
          <w:lang w:val="pl-PL"/>
        </w:rPr>
      </w:pPr>
      <w:r w:rsidRPr="00556D20">
        <w:rPr>
          <w:rFonts w:ascii="Times New Roman" w:hAnsi="Times New Roman"/>
          <w:noProof/>
          <w:sz w:val="20"/>
          <w:lang w:val="sl-SI" w:eastAsia="sl-SI"/>
        </w:rPr>
        <w:drawing>
          <wp:inline distT="0" distB="0" distL="0" distR="0">
            <wp:extent cx="3775075" cy="2164080"/>
            <wp:effectExtent l="0" t="0" r="0" b="0"/>
            <wp:docPr id="16" name="Picture 16" descr="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rawi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775075" cy="2164080"/>
                    </a:xfrm>
                    <a:prstGeom prst="rect">
                      <a:avLst/>
                    </a:prstGeom>
                    <a:noFill/>
                    <a:ln>
                      <a:noFill/>
                    </a:ln>
                  </pic:spPr>
                </pic:pic>
              </a:graphicData>
            </a:graphic>
          </wp:inline>
        </w:drawing>
      </w:r>
    </w:p>
    <w:p w:rsidR="006D38FD" w:rsidRDefault="006D38FD" w:rsidP="00D50115">
      <w:pPr>
        <w:keepNext/>
        <w:spacing w:line="360" w:lineRule="auto"/>
        <w:jc w:val="center"/>
        <w:rPr>
          <w:rFonts w:ascii="Times New Roman" w:hAnsi="Times New Roman"/>
          <w:b/>
          <w:sz w:val="18"/>
        </w:rPr>
      </w:pPr>
    </w:p>
    <w:p w:rsidR="008F1508" w:rsidRPr="006D38FD" w:rsidRDefault="008F1508" w:rsidP="00D50115">
      <w:pPr>
        <w:keepNext/>
        <w:pBdr>
          <w:top w:val="single" w:sz="4" w:space="1" w:color="auto"/>
          <w:left w:val="single" w:sz="4" w:space="4" w:color="auto"/>
          <w:bottom w:val="single" w:sz="4" w:space="1" w:color="auto"/>
          <w:right w:val="single" w:sz="4" w:space="4" w:color="auto"/>
        </w:pBdr>
        <w:spacing w:line="360" w:lineRule="auto"/>
        <w:jc w:val="left"/>
        <w:rPr>
          <w:rFonts w:ascii="Times New Roman" w:hAnsi="Times New Roman"/>
          <w:sz w:val="20"/>
        </w:rPr>
      </w:pPr>
      <w:r w:rsidRPr="006D38FD">
        <w:rPr>
          <w:rFonts w:ascii="Times New Roman" w:hAnsi="Times New Roman"/>
          <w:b/>
          <w:sz w:val="20"/>
        </w:rPr>
        <w:t xml:space="preserve">Figure </w:t>
      </w:r>
      <w:r w:rsidRPr="006D38FD">
        <w:rPr>
          <w:rFonts w:ascii="Times New Roman" w:hAnsi="Times New Roman"/>
          <w:b/>
          <w:sz w:val="20"/>
        </w:rPr>
        <w:fldChar w:fldCharType="begin"/>
      </w:r>
      <w:r w:rsidRPr="006D38FD">
        <w:rPr>
          <w:rFonts w:ascii="Times New Roman" w:hAnsi="Times New Roman"/>
          <w:b/>
          <w:sz w:val="20"/>
        </w:rPr>
        <w:instrText xml:space="preserve"> SEQ Figure \* ARABIC </w:instrText>
      </w:r>
      <w:r w:rsidRPr="006D38FD">
        <w:rPr>
          <w:rFonts w:ascii="Times New Roman" w:hAnsi="Times New Roman"/>
          <w:b/>
          <w:sz w:val="20"/>
        </w:rPr>
        <w:fldChar w:fldCharType="separate"/>
      </w:r>
      <w:r w:rsidR="00854830" w:rsidRPr="006D38FD">
        <w:rPr>
          <w:rFonts w:ascii="Times New Roman" w:hAnsi="Times New Roman"/>
          <w:b/>
          <w:noProof/>
          <w:sz w:val="20"/>
        </w:rPr>
        <w:t>2</w:t>
      </w:r>
      <w:r w:rsidRPr="006D38FD">
        <w:rPr>
          <w:rFonts w:ascii="Times New Roman" w:hAnsi="Times New Roman"/>
          <w:b/>
          <w:sz w:val="20"/>
        </w:rPr>
        <w:fldChar w:fldCharType="end"/>
      </w:r>
      <w:r w:rsidR="00556D20" w:rsidRPr="006D38FD">
        <w:rPr>
          <w:rFonts w:ascii="Times New Roman" w:hAnsi="Times New Roman"/>
          <w:b/>
          <w:sz w:val="20"/>
        </w:rPr>
        <w:t>:</w:t>
      </w:r>
      <w:r w:rsidRPr="006D38FD">
        <w:rPr>
          <w:rFonts w:ascii="Times New Roman" w:hAnsi="Times New Roman"/>
          <w:sz w:val="20"/>
        </w:rPr>
        <w:t xml:space="preserve"> Discrepancy of forward and backward </w:t>
      </w:r>
      <w:r w:rsidR="0029421D" w:rsidRPr="006D38FD">
        <w:rPr>
          <w:rFonts w:ascii="Times New Roman" w:hAnsi="Times New Roman"/>
          <w:sz w:val="20"/>
        </w:rPr>
        <w:t xml:space="preserve">15 - minute </w:t>
      </w:r>
      <w:r w:rsidRPr="006D38FD">
        <w:rPr>
          <w:rFonts w:ascii="Times New Roman" w:hAnsi="Times New Roman"/>
          <w:sz w:val="20"/>
        </w:rPr>
        <w:t>integration</w:t>
      </w:r>
    </w:p>
    <w:p w:rsidR="00DD1556" w:rsidRPr="00556D20" w:rsidRDefault="00DD1556" w:rsidP="00D50115">
      <w:pPr>
        <w:keepNext/>
        <w:spacing w:line="360" w:lineRule="auto"/>
        <w:jc w:val="center"/>
        <w:rPr>
          <w:rFonts w:ascii="Times New Roman" w:hAnsi="Times New Roman"/>
          <w:sz w:val="18"/>
        </w:rPr>
      </w:pPr>
    </w:p>
    <w:p w:rsidR="00A8093B" w:rsidRPr="00556D20" w:rsidRDefault="00A8093B" w:rsidP="00D50115">
      <w:pPr>
        <w:spacing w:line="360" w:lineRule="auto"/>
        <w:rPr>
          <w:rFonts w:ascii="Times New Roman" w:hAnsi="Times New Roman"/>
          <w:sz w:val="20"/>
        </w:rPr>
      </w:pPr>
      <w:r w:rsidRPr="00556D20">
        <w:rPr>
          <w:rFonts w:ascii="Times New Roman" w:hAnsi="Times New Roman"/>
          <w:sz w:val="20"/>
        </w:rPr>
        <w:t xml:space="preserve">Figure 3 shows </w:t>
      </w:r>
      <w:r w:rsidR="007610E8" w:rsidRPr="00556D20">
        <w:rPr>
          <w:rFonts w:ascii="Times New Roman" w:hAnsi="Times New Roman"/>
          <w:sz w:val="20"/>
        </w:rPr>
        <w:t xml:space="preserve">errors of </w:t>
      </w:r>
      <w:r w:rsidR="00F37D13" w:rsidRPr="00556D20">
        <w:rPr>
          <w:rFonts w:ascii="Times New Roman" w:hAnsi="Times New Roman"/>
          <w:sz w:val="20"/>
        </w:rPr>
        <w:t xml:space="preserve">XYZ components </w:t>
      </w:r>
      <w:r w:rsidRPr="00556D20">
        <w:rPr>
          <w:rFonts w:ascii="Times New Roman" w:hAnsi="Times New Roman"/>
          <w:sz w:val="20"/>
        </w:rPr>
        <w:t xml:space="preserve">calculated based on initial satellite position by RK4 with </w:t>
      </w:r>
      <w:r w:rsidR="00F37D13" w:rsidRPr="00556D20">
        <w:rPr>
          <w:rFonts w:ascii="Times New Roman" w:hAnsi="Times New Roman"/>
          <w:sz w:val="20"/>
        </w:rPr>
        <w:t xml:space="preserve">integration step </w:t>
      </w:r>
      <w:r w:rsidRPr="00556D20">
        <w:rPr>
          <w:rFonts w:ascii="Times New Roman" w:hAnsi="Times New Roman"/>
          <w:i/>
          <w:sz w:val="20"/>
        </w:rPr>
        <w:t>h</w:t>
      </w:r>
      <w:r w:rsidR="008F5652" w:rsidRPr="00556D20">
        <w:rPr>
          <w:rFonts w:ascii="Times New Roman" w:hAnsi="Times New Roman"/>
          <w:sz w:val="20"/>
        </w:rPr>
        <w:t xml:space="preserve"> = 30 s. After 30 </w:t>
      </w:r>
      <w:r w:rsidR="00F37D13" w:rsidRPr="00556D20">
        <w:rPr>
          <w:rFonts w:ascii="Times New Roman" w:hAnsi="Times New Roman"/>
          <w:sz w:val="20"/>
        </w:rPr>
        <w:t>minutes,</w:t>
      </w:r>
      <w:r w:rsidRPr="00556D20">
        <w:rPr>
          <w:rFonts w:ascii="Times New Roman" w:hAnsi="Times New Roman"/>
          <w:sz w:val="20"/>
        </w:rPr>
        <w:t xml:space="preserve"> </w:t>
      </w:r>
      <w:r w:rsidR="00F37D13" w:rsidRPr="00556D20">
        <w:rPr>
          <w:rFonts w:ascii="Times New Roman" w:hAnsi="Times New Roman"/>
          <w:sz w:val="20"/>
        </w:rPr>
        <w:t xml:space="preserve">the </w:t>
      </w:r>
      <w:r w:rsidRPr="00556D20">
        <w:rPr>
          <w:rFonts w:ascii="Times New Roman" w:hAnsi="Times New Roman"/>
          <w:sz w:val="20"/>
        </w:rPr>
        <w:t>error of each component does not exceed 1 meter, after 60 minutes error is smaller than 5 meters, and after 4 hours exceed</w:t>
      </w:r>
      <w:r w:rsidR="00AC40C9" w:rsidRPr="00556D20">
        <w:rPr>
          <w:rFonts w:ascii="Times New Roman" w:hAnsi="Times New Roman"/>
          <w:sz w:val="20"/>
        </w:rPr>
        <w:t>s</w:t>
      </w:r>
      <w:r w:rsidRPr="00556D20">
        <w:rPr>
          <w:rFonts w:ascii="Times New Roman" w:hAnsi="Times New Roman"/>
          <w:sz w:val="20"/>
        </w:rPr>
        <w:t xml:space="preserve"> value of several meters. </w:t>
      </w:r>
      <w:r w:rsidR="002533B8" w:rsidRPr="00556D20">
        <w:rPr>
          <w:rFonts w:ascii="Times New Roman" w:hAnsi="Times New Roman"/>
          <w:sz w:val="20"/>
        </w:rPr>
        <w:t>Therefore</w:t>
      </w:r>
      <w:r w:rsidR="00A846CE" w:rsidRPr="00556D20">
        <w:rPr>
          <w:rFonts w:ascii="Times New Roman" w:hAnsi="Times New Roman"/>
          <w:sz w:val="20"/>
        </w:rPr>
        <w:t xml:space="preserve"> </w:t>
      </w:r>
      <w:r w:rsidRPr="00556D20">
        <w:rPr>
          <w:rFonts w:ascii="Times New Roman" w:hAnsi="Times New Roman"/>
          <w:sz w:val="20"/>
        </w:rPr>
        <w:t xml:space="preserve">in an application of numerical methods for solving </w:t>
      </w:r>
      <w:r w:rsidR="009E11C2" w:rsidRPr="00556D20">
        <w:rPr>
          <w:rFonts w:ascii="Times New Roman" w:hAnsi="Times New Roman"/>
          <w:sz w:val="20"/>
        </w:rPr>
        <w:t xml:space="preserve">equations of satellite </w:t>
      </w:r>
      <w:r w:rsidR="00F1420A" w:rsidRPr="00556D20">
        <w:rPr>
          <w:rFonts w:ascii="Times New Roman" w:hAnsi="Times New Roman"/>
          <w:sz w:val="20"/>
        </w:rPr>
        <w:t xml:space="preserve">motion </w:t>
      </w:r>
      <w:r w:rsidRPr="00556D20">
        <w:rPr>
          <w:rFonts w:ascii="Times New Roman" w:hAnsi="Times New Roman"/>
          <w:sz w:val="20"/>
        </w:rPr>
        <w:t xml:space="preserve">information </w:t>
      </w:r>
      <w:r w:rsidR="00ED24E4" w:rsidRPr="00556D20">
        <w:rPr>
          <w:rFonts w:ascii="Times New Roman" w:hAnsi="Times New Roman"/>
          <w:sz w:val="20"/>
        </w:rPr>
        <w:t>on</w:t>
      </w:r>
      <w:r w:rsidRPr="00556D20">
        <w:rPr>
          <w:rFonts w:ascii="Times New Roman" w:hAnsi="Times New Roman"/>
          <w:sz w:val="20"/>
        </w:rPr>
        <w:t xml:space="preserve"> satellite position in the shortest possible time intervals</w:t>
      </w:r>
      <w:r w:rsidR="00A846CE" w:rsidRPr="00556D20">
        <w:rPr>
          <w:rFonts w:ascii="Times New Roman" w:hAnsi="Times New Roman"/>
          <w:sz w:val="20"/>
        </w:rPr>
        <w:t xml:space="preserve"> is very important</w:t>
      </w:r>
      <w:r w:rsidRPr="00556D20">
        <w:rPr>
          <w:rFonts w:ascii="Times New Roman" w:hAnsi="Times New Roman"/>
          <w:sz w:val="20"/>
        </w:rPr>
        <w:t>.</w:t>
      </w:r>
    </w:p>
    <w:p w:rsidR="008A7662" w:rsidRPr="00556D20" w:rsidRDefault="009D3460" w:rsidP="00D50115">
      <w:pPr>
        <w:keepNext/>
        <w:spacing w:before="240" w:line="360" w:lineRule="auto"/>
        <w:jc w:val="center"/>
        <w:rPr>
          <w:rFonts w:ascii="Times New Roman" w:hAnsi="Times New Roman"/>
          <w:sz w:val="20"/>
        </w:rPr>
      </w:pPr>
      <w:r w:rsidRPr="00556D20">
        <w:rPr>
          <w:rFonts w:ascii="Times New Roman" w:hAnsi="Times New Roman"/>
          <w:sz w:val="20"/>
        </w:rPr>
        <w:object w:dxaOrig="6802" w:dyaOrig="4251">
          <v:shape id="_x0000_i1040" type="#_x0000_t75" style="width:339.75pt;height:212.25pt" o:ole="">
            <v:imagedata r:id="rId39" o:title=""/>
          </v:shape>
          <o:OLEObject Type="Embed" ProgID="STATISTICA.Graph" ShapeID="_x0000_i1040" DrawAspect="Content" ObjectID="_1520772048" r:id="rId40">
            <o:FieldCodes>\s</o:FieldCodes>
          </o:OLEObject>
        </w:object>
      </w:r>
    </w:p>
    <w:p w:rsidR="008A7662" w:rsidRPr="006D38FD" w:rsidRDefault="008A7662" w:rsidP="00D50115">
      <w:pPr>
        <w:keepNext/>
        <w:pBdr>
          <w:top w:val="single" w:sz="4" w:space="1" w:color="auto"/>
          <w:left w:val="single" w:sz="4" w:space="4" w:color="auto"/>
          <w:bottom w:val="single" w:sz="4" w:space="1" w:color="auto"/>
          <w:right w:val="single" w:sz="4" w:space="4" w:color="auto"/>
        </w:pBdr>
        <w:spacing w:line="360" w:lineRule="auto"/>
        <w:jc w:val="left"/>
        <w:rPr>
          <w:rFonts w:ascii="Times New Roman" w:hAnsi="Times New Roman"/>
          <w:sz w:val="20"/>
        </w:rPr>
      </w:pPr>
      <w:bookmarkStart w:id="14" w:name="_Toc351068076"/>
      <w:bookmarkStart w:id="15" w:name="_Toc354233582"/>
      <w:bookmarkStart w:id="16" w:name="_Toc379828571"/>
      <w:bookmarkStart w:id="17" w:name="_Toc379828824"/>
      <w:bookmarkStart w:id="18" w:name="_Toc379829129"/>
      <w:bookmarkStart w:id="19" w:name="_Toc381464610"/>
      <w:bookmarkStart w:id="20" w:name="_Toc381527019"/>
      <w:bookmarkStart w:id="21" w:name="_Toc381527127"/>
      <w:bookmarkStart w:id="22" w:name="_Toc382076346"/>
      <w:r w:rsidRPr="006D38FD">
        <w:rPr>
          <w:rFonts w:ascii="Times New Roman" w:hAnsi="Times New Roman"/>
          <w:b/>
          <w:sz w:val="20"/>
        </w:rPr>
        <w:t>Figure</w:t>
      </w:r>
      <w:r w:rsidRPr="006D38FD">
        <w:rPr>
          <w:rFonts w:ascii="Times New Roman" w:hAnsi="Times New Roman"/>
          <w:sz w:val="20"/>
        </w:rPr>
        <w:t xml:space="preserve"> </w:t>
      </w:r>
      <w:r w:rsidRPr="006D38FD">
        <w:rPr>
          <w:rFonts w:ascii="Times New Roman" w:hAnsi="Times New Roman"/>
          <w:b/>
          <w:sz w:val="20"/>
        </w:rPr>
        <w:fldChar w:fldCharType="begin"/>
      </w:r>
      <w:r w:rsidRPr="006D38FD">
        <w:rPr>
          <w:rFonts w:ascii="Times New Roman" w:hAnsi="Times New Roman"/>
          <w:b/>
          <w:sz w:val="20"/>
        </w:rPr>
        <w:instrText xml:space="preserve"> SEQ Figure \* ARABIC </w:instrText>
      </w:r>
      <w:r w:rsidRPr="006D38FD">
        <w:rPr>
          <w:rFonts w:ascii="Times New Roman" w:hAnsi="Times New Roman"/>
          <w:b/>
          <w:sz w:val="20"/>
        </w:rPr>
        <w:fldChar w:fldCharType="separate"/>
      </w:r>
      <w:r w:rsidR="00854830" w:rsidRPr="006D38FD">
        <w:rPr>
          <w:rFonts w:ascii="Times New Roman" w:hAnsi="Times New Roman"/>
          <w:b/>
          <w:noProof/>
          <w:sz w:val="20"/>
        </w:rPr>
        <w:t>3</w:t>
      </w:r>
      <w:r w:rsidRPr="006D38FD">
        <w:rPr>
          <w:rFonts w:ascii="Times New Roman" w:hAnsi="Times New Roman"/>
          <w:b/>
          <w:sz w:val="20"/>
        </w:rPr>
        <w:fldChar w:fldCharType="end"/>
      </w:r>
      <w:r w:rsidR="00556D20" w:rsidRPr="006D38FD">
        <w:rPr>
          <w:rFonts w:ascii="Times New Roman" w:hAnsi="Times New Roman"/>
          <w:b/>
          <w:sz w:val="20"/>
        </w:rPr>
        <w:t>:</w:t>
      </w:r>
      <w:r w:rsidRPr="006D38FD">
        <w:rPr>
          <w:rFonts w:ascii="Times New Roman" w:hAnsi="Times New Roman"/>
          <w:sz w:val="20"/>
        </w:rPr>
        <w:t xml:space="preserve"> </w:t>
      </w:r>
      <w:bookmarkEnd w:id="14"/>
      <w:r w:rsidR="00F37D13" w:rsidRPr="006D38FD">
        <w:rPr>
          <w:rFonts w:ascii="Times New Roman" w:hAnsi="Times New Roman"/>
          <w:sz w:val="20"/>
        </w:rPr>
        <w:t>I</w:t>
      </w:r>
      <w:r w:rsidR="00A8093B" w:rsidRPr="006D38FD">
        <w:rPr>
          <w:rFonts w:ascii="Times New Roman" w:hAnsi="Times New Roman"/>
          <w:sz w:val="20"/>
        </w:rPr>
        <w:t xml:space="preserve">ncrease </w:t>
      </w:r>
      <w:r w:rsidR="00F37D13" w:rsidRPr="006D38FD">
        <w:rPr>
          <w:rFonts w:ascii="Times New Roman" w:hAnsi="Times New Roman"/>
          <w:sz w:val="20"/>
        </w:rPr>
        <w:t>of satellite</w:t>
      </w:r>
      <w:r w:rsidR="00A8093B" w:rsidRPr="006D38FD">
        <w:rPr>
          <w:rFonts w:ascii="Times New Roman" w:hAnsi="Times New Roman"/>
          <w:sz w:val="20"/>
        </w:rPr>
        <w:t xml:space="preserve"> position error </w:t>
      </w:r>
      <w:r w:rsidR="00501692" w:rsidRPr="006D38FD">
        <w:rPr>
          <w:rFonts w:ascii="Times New Roman" w:hAnsi="Times New Roman"/>
          <w:sz w:val="20"/>
        </w:rPr>
        <w:t>(RK4, </w:t>
      </w:r>
      <w:r w:rsidR="00501692" w:rsidRPr="006D38FD">
        <w:rPr>
          <w:rFonts w:ascii="Times New Roman" w:hAnsi="Times New Roman"/>
          <w:i/>
          <w:sz w:val="20"/>
        </w:rPr>
        <w:t>h</w:t>
      </w:r>
      <w:r w:rsidR="00501692" w:rsidRPr="006D38FD">
        <w:rPr>
          <w:rFonts w:ascii="Times New Roman" w:hAnsi="Times New Roman"/>
          <w:sz w:val="20"/>
        </w:rPr>
        <w:t xml:space="preserve"> = 30</w:t>
      </w:r>
      <w:r w:rsidR="001B549B" w:rsidRPr="006D38FD">
        <w:rPr>
          <w:rFonts w:ascii="Times New Roman" w:hAnsi="Times New Roman"/>
          <w:sz w:val="20"/>
        </w:rPr>
        <w:t xml:space="preserve"> </w:t>
      </w:r>
      <w:r w:rsidRPr="006D38FD">
        <w:rPr>
          <w:rFonts w:ascii="Times New Roman" w:hAnsi="Times New Roman"/>
          <w:sz w:val="20"/>
        </w:rPr>
        <w:t>s)</w:t>
      </w:r>
      <w:bookmarkEnd w:id="15"/>
      <w:bookmarkEnd w:id="16"/>
      <w:bookmarkEnd w:id="17"/>
      <w:bookmarkEnd w:id="18"/>
      <w:bookmarkEnd w:id="19"/>
      <w:bookmarkEnd w:id="20"/>
      <w:bookmarkEnd w:id="21"/>
      <w:bookmarkEnd w:id="22"/>
    </w:p>
    <w:p w:rsidR="008A7662" w:rsidRPr="00556D20" w:rsidRDefault="008A7662" w:rsidP="00D50115">
      <w:pPr>
        <w:keepNext/>
        <w:spacing w:line="360" w:lineRule="auto"/>
        <w:jc w:val="center"/>
        <w:rPr>
          <w:rFonts w:ascii="Times New Roman" w:hAnsi="Times New Roman"/>
          <w:sz w:val="18"/>
        </w:rPr>
      </w:pPr>
    </w:p>
    <w:p w:rsidR="00BE1BF1" w:rsidRPr="00556D20" w:rsidRDefault="00BE1BF1" w:rsidP="00D50115">
      <w:pPr>
        <w:spacing w:line="360" w:lineRule="auto"/>
        <w:rPr>
          <w:rFonts w:ascii="Times New Roman" w:hAnsi="Times New Roman"/>
          <w:sz w:val="20"/>
        </w:rPr>
      </w:pPr>
      <w:r w:rsidRPr="00556D20">
        <w:rPr>
          <w:rFonts w:ascii="Times New Roman" w:hAnsi="Times New Roman"/>
          <w:sz w:val="20"/>
        </w:rPr>
        <w:t xml:space="preserve">Figure </w:t>
      </w:r>
      <w:r w:rsidR="00AB2786" w:rsidRPr="00556D20">
        <w:rPr>
          <w:rFonts w:ascii="Times New Roman" w:hAnsi="Times New Roman"/>
          <w:sz w:val="20"/>
        </w:rPr>
        <w:t>4</w:t>
      </w:r>
      <w:r w:rsidRPr="00556D20">
        <w:rPr>
          <w:rFonts w:ascii="Times New Roman" w:hAnsi="Times New Roman"/>
          <w:sz w:val="20"/>
        </w:rPr>
        <w:t xml:space="preserve"> shows </w:t>
      </w:r>
      <w:r w:rsidR="00FE6BD9" w:rsidRPr="00556D20">
        <w:rPr>
          <w:rFonts w:ascii="Times New Roman" w:hAnsi="Times New Roman"/>
          <w:sz w:val="20"/>
        </w:rPr>
        <w:t xml:space="preserve">more detailed data presented on Figure 3. </w:t>
      </w:r>
      <w:r w:rsidR="005E7054" w:rsidRPr="00556D20">
        <w:rPr>
          <w:rFonts w:ascii="Times New Roman" w:hAnsi="Times New Roman"/>
          <w:sz w:val="20"/>
        </w:rPr>
        <w:t xml:space="preserve">“Known” coordinate and speed components are at </w:t>
      </w:r>
      <w:r w:rsidR="005E7054" w:rsidRPr="00556D20">
        <w:rPr>
          <w:rFonts w:ascii="Times New Roman" w:hAnsi="Times New Roman"/>
          <w:i/>
          <w:sz w:val="20"/>
        </w:rPr>
        <w:t xml:space="preserve">t </w:t>
      </w:r>
      <w:r w:rsidR="005E7054" w:rsidRPr="00556D20">
        <w:rPr>
          <w:rFonts w:ascii="Times New Roman" w:hAnsi="Times New Roman"/>
          <w:sz w:val="20"/>
        </w:rPr>
        <w:t xml:space="preserve">= 0 s. </w:t>
      </w:r>
      <w:r w:rsidRPr="00556D20">
        <w:rPr>
          <w:rFonts w:ascii="Times New Roman" w:hAnsi="Times New Roman"/>
          <w:sz w:val="20"/>
        </w:rPr>
        <w:t xml:space="preserve">At </w:t>
      </w:r>
      <w:r w:rsidRPr="00556D20">
        <w:rPr>
          <w:rFonts w:ascii="Times New Roman" w:hAnsi="Times New Roman"/>
          <w:i/>
          <w:sz w:val="20"/>
        </w:rPr>
        <w:t>t</w:t>
      </w:r>
      <w:r w:rsidR="00563DA0" w:rsidRPr="00556D20">
        <w:rPr>
          <w:rFonts w:ascii="Times New Roman" w:hAnsi="Times New Roman"/>
          <w:sz w:val="20"/>
        </w:rPr>
        <w:t> </w:t>
      </w:r>
      <w:r w:rsidRPr="00556D20">
        <w:rPr>
          <w:rFonts w:ascii="Times New Roman" w:hAnsi="Times New Roman"/>
          <w:sz w:val="20"/>
        </w:rPr>
        <w:t>=</w:t>
      </w:r>
      <w:r w:rsidR="00563DA0" w:rsidRPr="00556D20">
        <w:rPr>
          <w:rFonts w:ascii="Times New Roman" w:hAnsi="Times New Roman"/>
          <w:sz w:val="20"/>
        </w:rPr>
        <w:t> </w:t>
      </w:r>
      <w:r w:rsidRPr="00556D20">
        <w:rPr>
          <w:rFonts w:ascii="Times New Roman" w:hAnsi="Times New Roman"/>
          <w:sz w:val="20"/>
        </w:rPr>
        <w:t>900</w:t>
      </w:r>
      <w:r w:rsidR="00563DA0" w:rsidRPr="00556D20">
        <w:rPr>
          <w:rFonts w:ascii="Times New Roman" w:hAnsi="Times New Roman"/>
          <w:sz w:val="20"/>
        </w:rPr>
        <w:t> </w:t>
      </w:r>
      <w:r w:rsidRPr="00556D20">
        <w:rPr>
          <w:rFonts w:ascii="Times New Roman" w:hAnsi="Times New Roman"/>
          <w:sz w:val="20"/>
        </w:rPr>
        <w:t xml:space="preserve">s follows update </w:t>
      </w:r>
      <w:r w:rsidR="005E7054" w:rsidRPr="00556D20">
        <w:rPr>
          <w:rFonts w:ascii="Times New Roman" w:hAnsi="Times New Roman"/>
          <w:sz w:val="20"/>
        </w:rPr>
        <w:t xml:space="preserve">of </w:t>
      </w:r>
      <w:r w:rsidRPr="00556D20">
        <w:rPr>
          <w:rFonts w:ascii="Times New Roman" w:hAnsi="Times New Roman"/>
          <w:sz w:val="20"/>
        </w:rPr>
        <w:t>satellite ephemeris data</w:t>
      </w:r>
      <w:r w:rsidR="005E7054" w:rsidRPr="00556D20">
        <w:rPr>
          <w:rFonts w:ascii="Times New Roman" w:hAnsi="Times New Roman"/>
          <w:sz w:val="20"/>
        </w:rPr>
        <w:t xml:space="preserve"> and the</w:t>
      </w:r>
      <w:r w:rsidR="00FE6BD9" w:rsidRPr="00556D20">
        <w:rPr>
          <w:rFonts w:ascii="Times New Roman" w:hAnsi="Times New Roman"/>
          <w:sz w:val="20"/>
        </w:rPr>
        <w:t xml:space="preserve">n should be used next </w:t>
      </w:r>
      <w:r w:rsidR="00454027" w:rsidRPr="00556D20">
        <w:rPr>
          <w:rFonts w:ascii="Times New Roman" w:hAnsi="Times New Roman"/>
          <w:sz w:val="20"/>
        </w:rPr>
        <w:t xml:space="preserve"> </w:t>
      </w:r>
      <w:r w:rsidR="00FE6BD9" w:rsidRPr="00556D20">
        <w:rPr>
          <w:rFonts w:ascii="Times New Roman" w:hAnsi="Times New Roman"/>
          <w:sz w:val="20"/>
        </w:rPr>
        <w:t xml:space="preserve">“known” position coordinate </w:t>
      </w:r>
      <w:r w:rsidR="00454027" w:rsidRPr="00556D20">
        <w:rPr>
          <w:rFonts w:ascii="Times New Roman" w:hAnsi="Times New Roman"/>
          <w:sz w:val="20"/>
        </w:rPr>
        <w:t>(</w:t>
      </w:r>
      <w:r w:rsidR="00454027" w:rsidRPr="00556D20">
        <w:rPr>
          <w:rFonts w:ascii="Times New Roman" w:hAnsi="Times New Roman"/>
          <w:i/>
          <w:sz w:val="20"/>
        </w:rPr>
        <w:t>t</w:t>
      </w:r>
      <w:r w:rsidR="00FE6BD9" w:rsidRPr="00556D20">
        <w:rPr>
          <w:rFonts w:ascii="Times New Roman" w:hAnsi="Times New Roman"/>
          <w:sz w:val="20"/>
        </w:rPr>
        <w:t xml:space="preserve"> </w:t>
      </w:r>
      <w:r w:rsidR="00454027" w:rsidRPr="00556D20">
        <w:rPr>
          <w:rFonts w:ascii="Times New Roman" w:hAnsi="Times New Roman"/>
          <w:sz w:val="20"/>
        </w:rPr>
        <w:t>= 1800 s for this figure)</w:t>
      </w:r>
      <w:r w:rsidR="00FE6BD9" w:rsidRPr="00556D20">
        <w:rPr>
          <w:rFonts w:ascii="Times New Roman" w:hAnsi="Times New Roman"/>
          <w:sz w:val="20"/>
        </w:rPr>
        <w:t xml:space="preserve"> and solved backward</w:t>
      </w:r>
      <w:r w:rsidRPr="00556D20">
        <w:rPr>
          <w:rFonts w:ascii="Times New Roman" w:hAnsi="Times New Roman"/>
          <w:sz w:val="20"/>
        </w:rPr>
        <w:t xml:space="preserve">. </w:t>
      </w:r>
      <w:r w:rsidR="00454027" w:rsidRPr="00556D20">
        <w:rPr>
          <w:rFonts w:ascii="Times New Roman" w:hAnsi="Times New Roman"/>
          <w:sz w:val="20"/>
        </w:rPr>
        <w:t>So i</w:t>
      </w:r>
      <w:r w:rsidR="00563DA0" w:rsidRPr="00556D20">
        <w:rPr>
          <w:rFonts w:ascii="Times New Roman" w:hAnsi="Times New Roman"/>
          <w:sz w:val="20"/>
        </w:rPr>
        <w:t xml:space="preserve">ncrease </w:t>
      </w:r>
      <w:r w:rsidR="00454027" w:rsidRPr="00556D20">
        <w:rPr>
          <w:rFonts w:ascii="Times New Roman" w:hAnsi="Times New Roman"/>
          <w:sz w:val="20"/>
        </w:rPr>
        <w:t xml:space="preserve">of </w:t>
      </w:r>
      <w:r w:rsidR="00AC40C9" w:rsidRPr="00556D20">
        <w:rPr>
          <w:rFonts w:ascii="Times New Roman" w:hAnsi="Times New Roman"/>
          <w:sz w:val="20"/>
        </w:rPr>
        <w:t>XY</w:t>
      </w:r>
      <w:r w:rsidR="00DD1556" w:rsidRPr="00556D20">
        <w:rPr>
          <w:rFonts w:ascii="Times New Roman" w:hAnsi="Times New Roman"/>
          <w:sz w:val="20"/>
        </w:rPr>
        <w:t>Z</w:t>
      </w:r>
      <w:r w:rsidR="00AC40C9" w:rsidRPr="00556D20">
        <w:rPr>
          <w:rFonts w:ascii="Times New Roman" w:hAnsi="Times New Roman"/>
          <w:sz w:val="20"/>
        </w:rPr>
        <w:t xml:space="preserve"> </w:t>
      </w:r>
      <w:r w:rsidR="00454027" w:rsidRPr="00556D20">
        <w:rPr>
          <w:rFonts w:ascii="Times New Roman" w:hAnsi="Times New Roman"/>
          <w:sz w:val="20"/>
        </w:rPr>
        <w:t>components error</w:t>
      </w:r>
      <w:r w:rsidRPr="00556D20">
        <w:rPr>
          <w:rFonts w:ascii="Times New Roman" w:hAnsi="Times New Roman"/>
          <w:sz w:val="20"/>
        </w:rPr>
        <w:t xml:space="preserve"> </w:t>
      </w:r>
      <w:r w:rsidR="00AC40C9" w:rsidRPr="00556D20">
        <w:rPr>
          <w:rFonts w:ascii="Times New Roman" w:hAnsi="Times New Roman"/>
          <w:sz w:val="20"/>
        </w:rPr>
        <w:t>magnitude</w:t>
      </w:r>
      <w:r w:rsidR="007838A9" w:rsidRPr="00556D20">
        <w:rPr>
          <w:rFonts w:ascii="Times New Roman" w:hAnsi="Times New Roman"/>
          <w:sz w:val="20"/>
        </w:rPr>
        <w:t xml:space="preserve"> </w:t>
      </w:r>
      <w:r w:rsidRPr="00556D20">
        <w:rPr>
          <w:rFonts w:ascii="Times New Roman" w:hAnsi="Times New Roman"/>
          <w:sz w:val="20"/>
        </w:rPr>
        <w:t xml:space="preserve">due to </w:t>
      </w:r>
      <w:r w:rsidR="000C339B" w:rsidRPr="00556D20">
        <w:rPr>
          <w:rFonts w:ascii="Times New Roman" w:hAnsi="Times New Roman"/>
          <w:sz w:val="20"/>
        </w:rPr>
        <w:t>up</w:t>
      </w:r>
      <w:r w:rsidRPr="00556D20">
        <w:rPr>
          <w:rFonts w:ascii="Times New Roman" w:hAnsi="Times New Roman"/>
          <w:sz w:val="20"/>
        </w:rPr>
        <w:t>dated ephemeris parameters</w:t>
      </w:r>
      <w:r w:rsidR="00563DA0" w:rsidRPr="00556D20">
        <w:rPr>
          <w:rFonts w:ascii="Times New Roman" w:hAnsi="Times New Roman"/>
          <w:sz w:val="20"/>
        </w:rPr>
        <w:t xml:space="preserve"> is very clearly visible.</w:t>
      </w:r>
    </w:p>
    <w:p w:rsidR="00E96B0E" w:rsidRPr="00556D20" w:rsidRDefault="00E96B0E" w:rsidP="00D50115">
      <w:pPr>
        <w:spacing w:line="360" w:lineRule="auto"/>
        <w:jc w:val="center"/>
        <w:rPr>
          <w:rFonts w:ascii="Times New Roman" w:hAnsi="Times New Roman"/>
          <w:sz w:val="20"/>
        </w:rPr>
      </w:pPr>
    </w:p>
    <w:p w:rsidR="000D2840" w:rsidRPr="00556D20" w:rsidRDefault="00563DA0" w:rsidP="00D50115">
      <w:pPr>
        <w:spacing w:line="360" w:lineRule="auto"/>
        <w:jc w:val="center"/>
        <w:rPr>
          <w:rFonts w:ascii="Times New Roman" w:hAnsi="Times New Roman"/>
          <w:sz w:val="20"/>
        </w:rPr>
      </w:pPr>
      <w:r w:rsidRPr="00556D20">
        <w:rPr>
          <w:sz w:val="20"/>
        </w:rPr>
        <w:object w:dxaOrig="6802" w:dyaOrig="4251">
          <v:shape id="_x0000_i1041" type="#_x0000_t75" style="width:339.75pt;height:212.25pt" o:ole="">
            <v:imagedata r:id="rId41" o:title=""/>
          </v:shape>
          <o:OLEObject Type="Embed" ProgID="STATISTICA.Graph" ShapeID="_x0000_i1041" DrawAspect="Content" ObjectID="_1520772049" r:id="rId42">
            <o:FieldCodes>\s</o:FieldCodes>
          </o:OLEObject>
        </w:object>
      </w:r>
    </w:p>
    <w:p w:rsidR="00BE1BF1" w:rsidRPr="006D38FD" w:rsidRDefault="00E96B0E" w:rsidP="00D50115">
      <w:pPr>
        <w:keepNext/>
        <w:pBdr>
          <w:top w:val="single" w:sz="4" w:space="1" w:color="auto"/>
          <w:left w:val="single" w:sz="4" w:space="4" w:color="auto"/>
          <w:bottom w:val="single" w:sz="4" w:space="1" w:color="auto"/>
          <w:right w:val="single" w:sz="4" w:space="4" w:color="auto"/>
        </w:pBdr>
        <w:spacing w:line="360" w:lineRule="auto"/>
        <w:jc w:val="left"/>
        <w:rPr>
          <w:rFonts w:ascii="Times New Roman" w:hAnsi="Times New Roman"/>
          <w:sz w:val="20"/>
        </w:rPr>
      </w:pPr>
      <w:r w:rsidRPr="006D38FD">
        <w:rPr>
          <w:rFonts w:ascii="Times New Roman" w:hAnsi="Times New Roman"/>
          <w:b/>
          <w:sz w:val="20"/>
        </w:rPr>
        <w:t>Figure</w:t>
      </w:r>
      <w:r w:rsidRPr="006D38FD">
        <w:rPr>
          <w:rFonts w:ascii="Times New Roman" w:hAnsi="Times New Roman"/>
          <w:sz w:val="20"/>
        </w:rPr>
        <w:t xml:space="preserve"> </w:t>
      </w:r>
      <w:r w:rsidRPr="006D38FD">
        <w:rPr>
          <w:rFonts w:ascii="Times New Roman" w:hAnsi="Times New Roman"/>
          <w:b/>
          <w:sz w:val="20"/>
        </w:rPr>
        <w:fldChar w:fldCharType="begin"/>
      </w:r>
      <w:r w:rsidRPr="006D38FD">
        <w:rPr>
          <w:rFonts w:ascii="Times New Roman" w:hAnsi="Times New Roman"/>
          <w:b/>
          <w:sz w:val="20"/>
        </w:rPr>
        <w:instrText xml:space="preserve"> SEQ Figure \* ARABIC </w:instrText>
      </w:r>
      <w:r w:rsidRPr="006D38FD">
        <w:rPr>
          <w:rFonts w:ascii="Times New Roman" w:hAnsi="Times New Roman"/>
          <w:b/>
          <w:sz w:val="20"/>
        </w:rPr>
        <w:fldChar w:fldCharType="separate"/>
      </w:r>
      <w:r w:rsidR="00854830" w:rsidRPr="006D38FD">
        <w:rPr>
          <w:rFonts w:ascii="Times New Roman" w:hAnsi="Times New Roman"/>
          <w:b/>
          <w:noProof/>
          <w:sz w:val="20"/>
        </w:rPr>
        <w:t>4</w:t>
      </w:r>
      <w:r w:rsidRPr="006D38FD">
        <w:rPr>
          <w:rFonts w:ascii="Times New Roman" w:hAnsi="Times New Roman"/>
          <w:b/>
          <w:sz w:val="20"/>
        </w:rPr>
        <w:fldChar w:fldCharType="end"/>
      </w:r>
      <w:r w:rsidR="00556D20" w:rsidRPr="006D38FD">
        <w:rPr>
          <w:rFonts w:ascii="Times New Roman" w:hAnsi="Times New Roman"/>
          <w:b/>
          <w:sz w:val="20"/>
        </w:rPr>
        <w:t>:</w:t>
      </w:r>
      <w:r w:rsidRPr="006D38FD">
        <w:rPr>
          <w:rFonts w:ascii="Times New Roman" w:hAnsi="Times New Roman"/>
          <w:sz w:val="20"/>
        </w:rPr>
        <w:t xml:space="preserve"> </w:t>
      </w:r>
      <w:r w:rsidR="001B549B" w:rsidRPr="006D38FD">
        <w:rPr>
          <w:rFonts w:ascii="Times New Roman" w:hAnsi="Times New Roman"/>
          <w:sz w:val="20"/>
        </w:rPr>
        <w:t>Increase of satellite position error (RK4, </w:t>
      </w:r>
      <w:r w:rsidR="001B549B" w:rsidRPr="006D38FD">
        <w:rPr>
          <w:rFonts w:ascii="Times New Roman" w:hAnsi="Times New Roman"/>
          <w:i/>
          <w:sz w:val="20"/>
        </w:rPr>
        <w:t>h</w:t>
      </w:r>
      <w:r w:rsidR="001B549B" w:rsidRPr="006D38FD">
        <w:rPr>
          <w:rFonts w:ascii="Times New Roman" w:hAnsi="Times New Roman"/>
          <w:sz w:val="20"/>
        </w:rPr>
        <w:t xml:space="preserve"> = 1 s)</w:t>
      </w:r>
    </w:p>
    <w:p w:rsidR="00412512" w:rsidRPr="00556D20" w:rsidRDefault="00412512" w:rsidP="00D50115">
      <w:pPr>
        <w:spacing w:line="360" w:lineRule="auto"/>
        <w:rPr>
          <w:rFonts w:ascii="Times New Roman" w:hAnsi="Times New Roman"/>
          <w:sz w:val="20"/>
        </w:rPr>
      </w:pPr>
    </w:p>
    <w:p w:rsidR="00BE1BF1" w:rsidRPr="00556D20" w:rsidRDefault="00BE1BF1" w:rsidP="00D50115">
      <w:pPr>
        <w:spacing w:line="360" w:lineRule="auto"/>
        <w:rPr>
          <w:rFonts w:ascii="Times New Roman" w:hAnsi="Times New Roman"/>
          <w:sz w:val="20"/>
        </w:rPr>
      </w:pPr>
      <w:r w:rsidRPr="00556D20">
        <w:rPr>
          <w:rFonts w:ascii="Times New Roman" w:hAnsi="Times New Roman"/>
          <w:sz w:val="20"/>
        </w:rPr>
        <w:t xml:space="preserve">Figure </w:t>
      </w:r>
      <w:r w:rsidR="00563DA0" w:rsidRPr="00556D20">
        <w:rPr>
          <w:rFonts w:ascii="Times New Roman" w:hAnsi="Times New Roman"/>
          <w:sz w:val="20"/>
        </w:rPr>
        <w:t>5</w:t>
      </w:r>
      <w:r w:rsidRPr="00556D20">
        <w:rPr>
          <w:rFonts w:ascii="Times New Roman" w:hAnsi="Times New Roman"/>
          <w:sz w:val="20"/>
        </w:rPr>
        <w:t xml:space="preserve"> shows the difference between RK4 method </w:t>
      </w:r>
      <w:r w:rsidR="00BB3F29" w:rsidRPr="00556D20">
        <w:rPr>
          <w:rFonts w:ascii="Times New Roman" w:hAnsi="Times New Roman"/>
          <w:sz w:val="20"/>
        </w:rPr>
        <w:t>with step</w:t>
      </w:r>
      <w:r w:rsidRPr="00556D20">
        <w:rPr>
          <w:rFonts w:ascii="Times New Roman" w:hAnsi="Times New Roman"/>
          <w:sz w:val="20"/>
        </w:rPr>
        <w:t xml:space="preserve"> </w:t>
      </w:r>
      <w:r w:rsidRPr="00556D20">
        <w:rPr>
          <w:rFonts w:ascii="Times New Roman" w:hAnsi="Times New Roman"/>
          <w:i/>
          <w:sz w:val="20"/>
        </w:rPr>
        <w:t>h</w:t>
      </w:r>
      <w:r w:rsidRPr="00556D20">
        <w:rPr>
          <w:rFonts w:ascii="Times New Roman" w:hAnsi="Times New Roman"/>
          <w:sz w:val="20"/>
        </w:rPr>
        <w:t xml:space="preserve"> = 1 s </w:t>
      </w:r>
      <w:r w:rsidR="00BB3F29" w:rsidRPr="00556D20">
        <w:rPr>
          <w:rFonts w:ascii="Times New Roman" w:hAnsi="Times New Roman"/>
          <w:sz w:val="20"/>
        </w:rPr>
        <w:t xml:space="preserve">solution </w:t>
      </w:r>
      <w:r w:rsidRPr="00556D20">
        <w:rPr>
          <w:rFonts w:ascii="Times New Roman" w:hAnsi="Times New Roman"/>
          <w:sz w:val="20"/>
        </w:rPr>
        <w:t>and the reference solution.</w:t>
      </w:r>
      <w:r w:rsidR="00BB3F29" w:rsidRPr="00556D20">
        <w:rPr>
          <w:rFonts w:ascii="Times New Roman" w:hAnsi="Times New Roman"/>
          <w:sz w:val="20"/>
        </w:rPr>
        <w:t xml:space="preserve"> </w:t>
      </w:r>
      <w:r w:rsidR="00AC40C9" w:rsidRPr="00556D20">
        <w:rPr>
          <w:rFonts w:ascii="Times New Roman" w:hAnsi="Times New Roman"/>
          <w:sz w:val="20"/>
        </w:rPr>
        <w:t>The f</w:t>
      </w:r>
      <w:r w:rsidRPr="00556D20">
        <w:rPr>
          <w:rFonts w:ascii="Times New Roman" w:hAnsi="Times New Roman"/>
          <w:sz w:val="20"/>
        </w:rPr>
        <w:t xml:space="preserve">igure presents three consecutive </w:t>
      </w:r>
      <w:r w:rsidR="00BB3F29" w:rsidRPr="00556D20">
        <w:rPr>
          <w:rFonts w:ascii="Times New Roman" w:hAnsi="Times New Roman"/>
          <w:sz w:val="20"/>
        </w:rPr>
        <w:t xml:space="preserve">"backward" and "forward" </w:t>
      </w:r>
      <w:r w:rsidRPr="00556D20">
        <w:rPr>
          <w:rFonts w:ascii="Times New Roman" w:hAnsi="Times New Roman"/>
          <w:sz w:val="20"/>
        </w:rPr>
        <w:t xml:space="preserve">solutions </w:t>
      </w:r>
      <w:r w:rsidR="00BB3F29" w:rsidRPr="00556D20">
        <w:rPr>
          <w:rFonts w:ascii="Times New Roman" w:hAnsi="Times New Roman"/>
          <w:sz w:val="20"/>
        </w:rPr>
        <w:t>within</w:t>
      </w:r>
      <w:r w:rsidRPr="00556D20">
        <w:rPr>
          <w:rFonts w:ascii="Times New Roman" w:hAnsi="Times New Roman"/>
          <w:sz w:val="20"/>
        </w:rPr>
        <w:t xml:space="preserve"> </w:t>
      </w:r>
      <w:r w:rsidR="00BB3F29" w:rsidRPr="00556D20">
        <w:rPr>
          <w:rFonts w:ascii="Times New Roman" w:hAnsi="Times New Roman"/>
          <w:sz w:val="20"/>
        </w:rPr>
        <w:t xml:space="preserve">900 s </w:t>
      </w:r>
      <w:r w:rsidRPr="00556D20">
        <w:rPr>
          <w:rFonts w:ascii="Times New Roman" w:hAnsi="Times New Roman"/>
          <w:sz w:val="20"/>
        </w:rPr>
        <w:t>interval.</w:t>
      </w:r>
      <w:r w:rsidR="00BB3F29" w:rsidRPr="00556D20">
        <w:rPr>
          <w:rFonts w:ascii="Times New Roman" w:hAnsi="Times New Roman"/>
          <w:sz w:val="20"/>
        </w:rPr>
        <w:t xml:space="preserve"> At</w:t>
      </w:r>
      <w:r w:rsidRPr="00556D20">
        <w:rPr>
          <w:rFonts w:ascii="Times New Roman" w:hAnsi="Times New Roman"/>
          <w:sz w:val="20"/>
        </w:rPr>
        <w:t xml:space="preserve"> 900 s, 2700 s </w:t>
      </w:r>
      <w:r w:rsidR="007838A9" w:rsidRPr="00556D20">
        <w:rPr>
          <w:rFonts w:ascii="Times New Roman" w:hAnsi="Times New Roman"/>
          <w:sz w:val="20"/>
        </w:rPr>
        <w:t xml:space="preserve">and </w:t>
      </w:r>
      <w:r w:rsidRPr="00556D20">
        <w:rPr>
          <w:rFonts w:ascii="Times New Roman" w:hAnsi="Times New Roman"/>
          <w:sz w:val="20"/>
        </w:rPr>
        <w:t>4500</w:t>
      </w:r>
      <w:r w:rsidR="007838A9" w:rsidRPr="00556D20">
        <w:rPr>
          <w:rFonts w:ascii="Times New Roman" w:hAnsi="Times New Roman"/>
          <w:sz w:val="20"/>
        </w:rPr>
        <w:t> </w:t>
      </w:r>
      <w:r w:rsidRPr="00556D20">
        <w:rPr>
          <w:rFonts w:ascii="Times New Roman" w:hAnsi="Times New Roman"/>
          <w:sz w:val="20"/>
        </w:rPr>
        <w:t xml:space="preserve">s </w:t>
      </w:r>
      <w:r w:rsidR="00BB3F29" w:rsidRPr="00556D20">
        <w:rPr>
          <w:rFonts w:ascii="Times New Roman" w:hAnsi="Times New Roman"/>
          <w:sz w:val="20"/>
        </w:rPr>
        <w:t xml:space="preserve">moments satellite </w:t>
      </w:r>
      <w:r w:rsidRPr="00556D20">
        <w:rPr>
          <w:rFonts w:ascii="Times New Roman" w:hAnsi="Times New Roman"/>
          <w:sz w:val="20"/>
        </w:rPr>
        <w:t xml:space="preserve">coordinates, velocity and acceleration </w:t>
      </w:r>
      <w:r w:rsidR="00BB3F29" w:rsidRPr="00556D20">
        <w:rPr>
          <w:rFonts w:ascii="Times New Roman" w:hAnsi="Times New Roman"/>
          <w:sz w:val="20"/>
        </w:rPr>
        <w:t xml:space="preserve">values </w:t>
      </w:r>
      <w:r w:rsidR="006A4ECE" w:rsidRPr="00556D20">
        <w:rPr>
          <w:rFonts w:ascii="Times New Roman" w:hAnsi="Times New Roman"/>
          <w:sz w:val="20"/>
        </w:rPr>
        <w:t>are</w:t>
      </w:r>
      <w:r w:rsidR="00BB3F29" w:rsidRPr="00556D20">
        <w:rPr>
          <w:rFonts w:ascii="Times New Roman" w:hAnsi="Times New Roman"/>
          <w:sz w:val="20"/>
        </w:rPr>
        <w:t xml:space="preserve"> known. </w:t>
      </w:r>
      <w:r w:rsidR="006A4ECE" w:rsidRPr="00556D20">
        <w:rPr>
          <w:rFonts w:ascii="Times New Roman" w:hAnsi="Times New Roman"/>
          <w:sz w:val="20"/>
        </w:rPr>
        <w:t>Solutions of</w:t>
      </w:r>
      <w:r w:rsidRPr="00556D20">
        <w:rPr>
          <w:rFonts w:ascii="Times New Roman" w:hAnsi="Times New Roman"/>
          <w:sz w:val="20"/>
        </w:rPr>
        <w:t xml:space="preserve"> three </w:t>
      </w:r>
      <w:r w:rsidR="006A4ECE" w:rsidRPr="00556D20">
        <w:rPr>
          <w:rFonts w:ascii="Times New Roman" w:hAnsi="Times New Roman"/>
          <w:sz w:val="20"/>
        </w:rPr>
        <w:t xml:space="preserve">analysed, </w:t>
      </w:r>
      <w:r w:rsidRPr="00556D20">
        <w:rPr>
          <w:rFonts w:ascii="Times New Roman" w:hAnsi="Times New Roman"/>
          <w:sz w:val="20"/>
        </w:rPr>
        <w:t>successive time points have similar errors.</w:t>
      </w:r>
      <w:r w:rsidR="007838A9" w:rsidRPr="00556D20">
        <w:rPr>
          <w:rFonts w:ascii="Times New Roman" w:hAnsi="Times New Roman"/>
          <w:sz w:val="20"/>
        </w:rPr>
        <w:t xml:space="preserve"> The offset of each component is a result of its update. That is why determination of single satellite </w:t>
      </w:r>
      <w:r w:rsidR="008F1508" w:rsidRPr="00556D20">
        <w:rPr>
          <w:rFonts w:ascii="Times New Roman" w:hAnsi="Times New Roman"/>
          <w:sz w:val="20"/>
        </w:rPr>
        <w:t xml:space="preserve">position </w:t>
      </w:r>
      <w:r w:rsidR="006A4ECE" w:rsidRPr="00556D20">
        <w:rPr>
          <w:rFonts w:ascii="Times New Roman" w:hAnsi="Times New Roman"/>
          <w:sz w:val="20"/>
        </w:rPr>
        <w:t>should</w:t>
      </w:r>
      <w:r w:rsidR="008F1508" w:rsidRPr="00556D20">
        <w:rPr>
          <w:rFonts w:ascii="Times New Roman" w:hAnsi="Times New Roman"/>
          <w:sz w:val="20"/>
        </w:rPr>
        <w:t xml:space="preserve"> be done within ±</w:t>
      </w:r>
      <w:r w:rsidR="007838A9" w:rsidRPr="00556D20">
        <w:rPr>
          <w:rFonts w:ascii="Times New Roman" w:hAnsi="Times New Roman"/>
          <w:sz w:val="20"/>
        </w:rPr>
        <w:t xml:space="preserve">900 s </w:t>
      </w:r>
      <w:r w:rsidR="006A4ECE" w:rsidRPr="00556D20">
        <w:rPr>
          <w:rFonts w:ascii="Times New Roman" w:hAnsi="Times New Roman"/>
          <w:sz w:val="20"/>
        </w:rPr>
        <w:t>around</w:t>
      </w:r>
      <w:r w:rsidR="007838A9" w:rsidRPr="00556D20">
        <w:rPr>
          <w:rFonts w:ascii="Times New Roman" w:hAnsi="Times New Roman"/>
          <w:sz w:val="20"/>
        </w:rPr>
        <w:t xml:space="preserve"> known position. </w:t>
      </w:r>
      <w:r w:rsidRPr="00556D20">
        <w:rPr>
          <w:rFonts w:ascii="Times New Roman" w:hAnsi="Times New Roman"/>
          <w:sz w:val="20"/>
        </w:rPr>
        <w:t xml:space="preserve">Component </w:t>
      </w:r>
      <w:r w:rsidR="00BB3F29" w:rsidRPr="00556D20">
        <w:rPr>
          <w:rFonts w:ascii="Times New Roman" w:hAnsi="Times New Roman"/>
          <w:sz w:val="20"/>
        </w:rPr>
        <w:t xml:space="preserve">X </w:t>
      </w:r>
      <w:r w:rsidR="00F41C86" w:rsidRPr="00556D20">
        <w:rPr>
          <w:rFonts w:ascii="Times New Roman" w:hAnsi="Times New Roman"/>
          <w:sz w:val="20"/>
        </w:rPr>
        <w:t xml:space="preserve">maximum </w:t>
      </w:r>
      <w:r w:rsidR="006A4ECE" w:rsidRPr="00556D20">
        <w:rPr>
          <w:rFonts w:ascii="Times New Roman" w:hAnsi="Times New Roman"/>
          <w:sz w:val="20"/>
        </w:rPr>
        <w:t xml:space="preserve">error is around </w:t>
      </w:r>
      <w:r w:rsidR="00F41C86" w:rsidRPr="00556D20">
        <w:rPr>
          <w:rFonts w:ascii="Times New Roman" w:hAnsi="Times New Roman"/>
          <w:sz w:val="20"/>
        </w:rPr>
        <w:t>-</w:t>
      </w:r>
      <w:r w:rsidRPr="00556D20">
        <w:rPr>
          <w:rFonts w:ascii="Times New Roman" w:hAnsi="Times New Roman"/>
          <w:sz w:val="20"/>
        </w:rPr>
        <w:t>0.1 m</w:t>
      </w:r>
      <w:r w:rsidR="00BB3F29" w:rsidRPr="00556D20">
        <w:rPr>
          <w:rFonts w:ascii="Times New Roman" w:hAnsi="Times New Roman"/>
          <w:sz w:val="20"/>
        </w:rPr>
        <w:t xml:space="preserve">, Y </w:t>
      </w:r>
      <w:r w:rsidR="00F41C86" w:rsidRPr="00556D20">
        <w:rPr>
          <w:rFonts w:ascii="Times New Roman" w:hAnsi="Times New Roman"/>
          <w:sz w:val="20"/>
        </w:rPr>
        <w:t>around</w:t>
      </w:r>
      <w:r w:rsidRPr="00556D20">
        <w:rPr>
          <w:rFonts w:ascii="Times New Roman" w:hAnsi="Times New Roman"/>
          <w:sz w:val="20"/>
        </w:rPr>
        <w:t xml:space="preserve"> 0.</w:t>
      </w:r>
      <w:r w:rsidR="00F41C86" w:rsidRPr="00556D20">
        <w:rPr>
          <w:rFonts w:ascii="Times New Roman" w:hAnsi="Times New Roman"/>
          <w:sz w:val="20"/>
        </w:rPr>
        <w:t>9</w:t>
      </w:r>
      <w:r w:rsidRPr="00556D20">
        <w:rPr>
          <w:rFonts w:ascii="Times New Roman" w:hAnsi="Times New Roman"/>
          <w:sz w:val="20"/>
        </w:rPr>
        <w:t xml:space="preserve"> m</w:t>
      </w:r>
      <w:r w:rsidR="00A84AB4" w:rsidRPr="00556D20">
        <w:rPr>
          <w:rFonts w:ascii="Times New Roman" w:hAnsi="Times New Roman"/>
          <w:sz w:val="20"/>
        </w:rPr>
        <w:t>, a</w:t>
      </w:r>
      <w:r w:rsidR="00BB3F29" w:rsidRPr="00556D20">
        <w:rPr>
          <w:rFonts w:ascii="Times New Roman" w:hAnsi="Times New Roman"/>
          <w:sz w:val="20"/>
        </w:rPr>
        <w:t xml:space="preserve">nd Z component </w:t>
      </w:r>
      <w:r w:rsidR="00F41C86" w:rsidRPr="00556D20">
        <w:rPr>
          <w:rFonts w:ascii="Times New Roman" w:hAnsi="Times New Roman"/>
          <w:sz w:val="20"/>
        </w:rPr>
        <w:t>up to</w:t>
      </w:r>
      <w:r w:rsidR="00BB3F29" w:rsidRPr="00556D20">
        <w:rPr>
          <w:rFonts w:ascii="Times New Roman" w:hAnsi="Times New Roman"/>
          <w:sz w:val="20"/>
        </w:rPr>
        <w:t xml:space="preserve"> </w:t>
      </w:r>
      <w:r w:rsidR="00F41C86" w:rsidRPr="00556D20">
        <w:rPr>
          <w:rFonts w:ascii="Times New Roman" w:hAnsi="Times New Roman"/>
          <w:sz w:val="20"/>
        </w:rPr>
        <w:t>0.1</w:t>
      </w:r>
      <w:r w:rsidRPr="00556D20">
        <w:rPr>
          <w:rFonts w:ascii="Times New Roman" w:hAnsi="Times New Roman"/>
          <w:sz w:val="20"/>
        </w:rPr>
        <w:t xml:space="preserve"> m</w:t>
      </w:r>
      <w:r w:rsidR="00BB3F29" w:rsidRPr="00556D20">
        <w:rPr>
          <w:rFonts w:ascii="Times New Roman" w:hAnsi="Times New Roman"/>
          <w:sz w:val="20"/>
        </w:rPr>
        <w:t xml:space="preserve"> error</w:t>
      </w:r>
      <w:r w:rsidRPr="00556D20">
        <w:rPr>
          <w:rFonts w:ascii="Times New Roman" w:hAnsi="Times New Roman"/>
          <w:sz w:val="20"/>
        </w:rPr>
        <w:t>.</w:t>
      </w:r>
      <w:r w:rsidR="00BB3F29" w:rsidRPr="00556D20">
        <w:rPr>
          <w:rFonts w:ascii="Times New Roman" w:hAnsi="Times New Roman"/>
          <w:sz w:val="20"/>
        </w:rPr>
        <w:t xml:space="preserve"> </w:t>
      </w:r>
      <w:r w:rsidR="00F41C86" w:rsidRPr="00556D20">
        <w:rPr>
          <w:rFonts w:ascii="Times New Roman" w:hAnsi="Times New Roman"/>
          <w:sz w:val="20"/>
        </w:rPr>
        <w:t>Consequently, maximum 3D</w:t>
      </w:r>
      <w:r w:rsidRPr="00556D20">
        <w:rPr>
          <w:rFonts w:ascii="Times New Roman" w:hAnsi="Times New Roman"/>
          <w:sz w:val="20"/>
        </w:rPr>
        <w:t xml:space="preserve"> position </w:t>
      </w:r>
      <w:r w:rsidR="00BB3F29" w:rsidRPr="00556D20">
        <w:rPr>
          <w:rFonts w:ascii="Times New Roman" w:hAnsi="Times New Roman"/>
          <w:sz w:val="20"/>
        </w:rPr>
        <w:t xml:space="preserve">error </w:t>
      </w:r>
      <w:r w:rsidR="00F41C86" w:rsidRPr="00556D20">
        <w:rPr>
          <w:rFonts w:ascii="Times New Roman" w:hAnsi="Times New Roman"/>
          <w:sz w:val="20"/>
        </w:rPr>
        <w:t>is</w:t>
      </w:r>
      <w:r w:rsidR="00BB3F29" w:rsidRPr="00556D20">
        <w:rPr>
          <w:rFonts w:ascii="Times New Roman" w:hAnsi="Times New Roman"/>
          <w:sz w:val="20"/>
        </w:rPr>
        <w:t xml:space="preserve"> </w:t>
      </w:r>
      <w:r w:rsidRPr="00556D20">
        <w:rPr>
          <w:rFonts w:ascii="Times New Roman" w:hAnsi="Times New Roman"/>
          <w:sz w:val="20"/>
        </w:rPr>
        <w:t xml:space="preserve">0.15 </w:t>
      </w:r>
      <w:r w:rsidR="00BB3F29" w:rsidRPr="00556D20">
        <w:rPr>
          <w:rFonts w:ascii="Times New Roman" w:hAnsi="Times New Roman"/>
          <w:sz w:val="20"/>
        </w:rPr>
        <w:t>m</w:t>
      </w:r>
      <w:r w:rsidRPr="00556D20">
        <w:rPr>
          <w:rFonts w:ascii="Times New Roman" w:hAnsi="Times New Roman"/>
          <w:sz w:val="20"/>
        </w:rPr>
        <w:t>.</w:t>
      </w:r>
      <w:r w:rsidR="00BB3F29" w:rsidRPr="00556D20">
        <w:rPr>
          <w:rFonts w:ascii="Times New Roman" w:hAnsi="Times New Roman"/>
          <w:sz w:val="20"/>
        </w:rPr>
        <w:t xml:space="preserve"> </w:t>
      </w:r>
      <w:r w:rsidRPr="00556D20">
        <w:rPr>
          <w:rFonts w:ascii="Times New Roman" w:hAnsi="Times New Roman"/>
          <w:sz w:val="20"/>
        </w:rPr>
        <w:t xml:space="preserve">Thus, this type of calculation can be considered as sufficient </w:t>
      </w:r>
      <w:r w:rsidR="007838A9" w:rsidRPr="00556D20">
        <w:rPr>
          <w:rFonts w:ascii="Times New Roman" w:hAnsi="Times New Roman"/>
          <w:sz w:val="20"/>
        </w:rPr>
        <w:t xml:space="preserve">for GLONASS </w:t>
      </w:r>
      <w:r w:rsidR="00563DA0" w:rsidRPr="00556D20">
        <w:rPr>
          <w:rFonts w:ascii="Times New Roman" w:hAnsi="Times New Roman"/>
          <w:sz w:val="20"/>
        </w:rPr>
        <w:t>broadcast orbit determination, d</w:t>
      </w:r>
      <w:r w:rsidR="007838A9" w:rsidRPr="00556D20">
        <w:rPr>
          <w:rFonts w:ascii="Times New Roman" w:hAnsi="Times New Roman"/>
          <w:sz w:val="20"/>
        </w:rPr>
        <w:t xml:space="preserve">ue to </w:t>
      </w:r>
      <w:r w:rsidR="00844BE7" w:rsidRPr="00556D20">
        <w:rPr>
          <w:rFonts w:ascii="Times New Roman" w:hAnsi="Times New Roman"/>
          <w:sz w:val="20"/>
        </w:rPr>
        <w:t>its</w:t>
      </w:r>
      <w:r w:rsidR="002A215A" w:rsidRPr="00556D20">
        <w:rPr>
          <w:rFonts w:ascii="Times New Roman" w:hAnsi="Times New Roman"/>
          <w:sz w:val="20"/>
        </w:rPr>
        <w:t xml:space="preserve"> </w:t>
      </w:r>
      <w:r w:rsidR="007838A9" w:rsidRPr="00556D20">
        <w:rPr>
          <w:rFonts w:ascii="Times New Roman" w:hAnsi="Times New Roman"/>
          <w:sz w:val="20"/>
        </w:rPr>
        <w:t xml:space="preserve">accuracy of </w:t>
      </w:r>
      <w:r w:rsidR="00563DA0" w:rsidRPr="00556D20">
        <w:rPr>
          <w:rFonts w:ascii="Times New Roman" w:hAnsi="Times New Roman"/>
          <w:sz w:val="20"/>
        </w:rPr>
        <w:t xml:space="preserve">about several </w:t>
      </w:r>
      <w:r w:rsidRPr="00556D20">
        <w:rPr>
          <w:rFonts w:ascii="Times New Roman" w:hAnsi="Times New Roman"/>
          <w:sz w:val="20"/>
        </w:rPr>
        <w:t>meters.</w:t>
      </w:r>
    </w:p>
    <w:p w:rsidR="003859D9" w:rsidRPr="00556D20" w:rsidRDefault="003859D9" w:rsidP="00D50115">
      <w:pPr>
        <w:spacing w:line="360" w:lineRule="auto"/>
        <w:rPr>
          <w:rFonts w:ascii="Times New Roman" w:hAnsi="Times New Roman"/>
          <w:sz w:val="20"/>
        </w:rPr>
      </w:pPr>
    </w:p>
    <w:p w:rsidR="0094183A" w:rsidRPr="00556D20" w:rsidRDefault="00563DA0" w:rsidP="00D50115">
      <w:pPr>
        <w:keepNext/>
        <w:spacing w:line="360" w:lineRule="auto"/>
        <w:jc w:val="center"/>
        <w:rPr>
          <w:rFonts w:ascii="Times New Roman" w:hAnsi="Times New Roman"/>
          <w:sz w:val="18"/>
        </w:rPr>
      </w:pPr>
      <w:r w:rsidRPr="00556D20">
        <w:rPr>
          <w:sz w:val="20"/>
        </w:rPr>
        <w:object w:dxaOrig="6802" w:dyaOrig="4251">
          <v:shape id="_x0000_i1042" type="#_x0000_t75" style="width:339.75pt;height:212.25pt" o:ole="">
            <v:imagedata r:id="rId43" o:title=""/>
          </v:shape>
          <o:OLEObject Type="Embed" ProgID="STATISTICA.Graph" ShapeID="_x0000_i1042" DrawAspect="Content" ObjectID="_1520772050" r:id="rId44">
            <o:FieldCodes>\s</o:FieldCodes>
          </o:OLEObject>
        </w:object>
      </w:r>
    </w:p>
    <w:p w:rsidR="00EA5EB2" w:rsidRPr="006D38FD" w:rsidRDefault="00EA5EB2" w:rsidP="00D50115">
      <w:pPr>
        <w:keepNext/>
        <w:pBdr>
          <w:top w:val="single" w:sz="4" w:space="1" w:color="auto"/>
          <w:left w:val="single" w:sz="4" w:space="4" w:color="auto"/>
          <w:bottom w:val="single" w:sz="4" w:space="1" w:color="auto"/>
          <w:right w:val="single" w:sz="4" w:space="4" w:color="auto"/>
        </w:pBdr>
        <w:spacing w:line="360" w:lineRule="auto"/>
        <w:jc w:val="left"/>
        <w:rPr>
          <w:rFonts w:ascii="Times New Roman" w:hAnsi="Times New Roman"/>
          <w:sz w:val="20"/>
        </w:rPr>
      </w:pPr>
      <w:r w:rsidRPr="006D38FD">
        <w:rPr>
          <w:rFonts w:ascii="Times New Roman" w:hAnsi="Times New Roman"/>
          <w:b/>
          <w:sz w:val="20"/>
        </w:rPr>
        <w:t>Figure</w:t>
      </w:r>
      <w:r w:rsidRPr="006D38FD">
        <w:rPr>
          <w:rFonts w:ascii="Times New Roman" w:hAnsi="Times New Roman"/>
          <w:sz w:val="20"/>
        </w:rPr>
        <w:t xml:space="preserve"> </w:t>
      </w:r>
      <w:r w:rsidRPr="006D38FD">
        <w:rPr>
          <w:rFonts w:ascii="Times New Roman" w:hAnsi="Times New Roman"/>
          <w:b/>
          <w:sz w:val="20"/>
        </w:rPr>
        <w:fldChar w:fldCharType="begin"/>
      </w:r>
      <w:r w:rsidRPr="006D38FD">
        <w:rPr>
          <w:rFonts w:ascii="Times New Roman" w:hAnsi="Times New Roman"/>
          <w:b/>
          <w:sz w:val="20"/>
        </w:rPr>
        <w:instrText xml:space="preserve"> SEQ Figure \* ARABIC </w:instrText>
      </w:r>
      <w:r w:rsidRPr="006D38FD">
        <w:rPr>
          <w:rFonts w:ascii="Times New Roman" w:hAnsi="Times New Roman"/>
          <w:b/>
          <w:sz w:val="20"/>
        </w:rPr>
        <w:fldChar w:fldCharType="separate"/>
      </w:r>
      <w:r w:rsidR="00854830" w:rsidRPr="006D38FD">
        <w:rPr>
          <w:rFonts w:ascii="Times New Roman" w:hAnsi="Times New Roman"/>
          <w:b/>
          <w:noProof/>
          <w:sz w:val="20"/>
        </w:rPr>
        <w:t>5</w:t>
      </w:r>
      <w:r w:rsidRPr="006D38FD">
        <w:rPr>
          <w:rFonts w:ascii="Times New Roman" w:hAnsi="Times New Roman"/>
          <w:b/>
          <w:sz w:val="20"/>
        </w:rPr>
        <w:fldChar w:fldCharType="end"/>
      </w:r>
      <w:r w:rsidR="00556D20" w:rsidRPr="006D38FD">
        <w:rPr>
          <w:rFonts w:ascii="Times New Roman" w:hAnsi="Times New Roman"/>
          <w:b/>
          <w:sz w:val="20"/>
        </w:rPr>
        <w:t>:</w:t>
      </w:r>
      <w:r w:rsidRPr="006D38FD">
        <w:rPr>
          <w:rFonts w:ascii="Times New Roman" w:hAnsi="Times New Roman"/>
          <w:sz w:val="20"/>
        </w:rPr>
        <w:t xml:space="preserve"> </w:t>
      </w:r>
      <w:r w:rsidR="00D21444" w:rsidRPr="006D38FD">
        <w:rPr>
          <w:rFonts w:ascii="Times New Roman" w:hAnsi="Times New Roman"/>
          <w:sz w:val="20"/>
        </w:rPr>
        <w:t xml:space="preserve">Example of </w:t>
      </w:r>
      <w:r w:rsidR="00577328" w:rsidRPr="006D38FD">
        <w:rPr>
          <w:rFonts w:ascii="Times New Roman" w:hAnsi="Times New Roman"/>
          <w:sz w:val="20"/>
        </w:rPr>
        <w:t xml:space="preserve">three consecutive </w:t>
      </w:r>
      <w:r w:rsidR="00D21444" w:rsidRPr="006D38FD">
        <w:rPr>
          <w:rFonts w:ascii="Times New Roman" w:hAnsi="Times New Roman"/>
          <w:sz w:val="20"/>
        </w:rPr>
        <w:t xml:space="preserve">integration </w:t>
      </w:r>
      <w:r w:rsidR="00577328" w:rsidRPr="006D38FD">
        <w:rPr>
          <w:rFonts w:ascii="Times New Roman" w:hAnsi="Times New Roman"/>
          <w:sz w:val="20"/>
        </w:rPr>
        <w:t>steps</w:t>
      </w:r>
    </w:p>
    <w:p w:rsidR="00024B43" w:rsidRPr="00556D20" w:rsidRDefault="00024B43" w:rsidP="00D50115">
      <w:pPr>
        <w:spacing w:line="360" w:lineRule="auto"/>
        <w:rPr>
          <w:rFonts w:ascii="Times New Roman" w:hAnsi="Times New Roman"/>
          <w:sz w:val="20"/>
        </w:rPr>
      </w:pPr>
    </w:p>
    <w:p w:rsidR="00024B43" w:rsidRPr="00556D20" w:rsidRDefault="00024B43" w:rsidP="00D50115">
      <w:pPr>
        <w:spacing w:line="360" w:lineRule="auto"/>
        <w:rPr>
          <w:rFonts w:ascii="Times New Roman" w:hAnsi="Times New Roman"/>
          <w:sz w:val="20"/>
        </w:rPr>
      </w:pPr>
      <w:r w:rsidRPr="00556D20">
        <w:rPr>
          <w:rFonts w:ascii="Times New Roman" w:hAnsi="Times New Roman"/>
          <w:sz w:val="20"/>
        </w:rPr>
        <w:lastRenderedPageBreak/>
        <w:t xml:space="preserve">Table </w:t>
      </w:r>
      <w:r w:rsidR="007838A9" w:rsidRPr="00556D20">
        <w:rPr>
          <w:rFonts w:ascii="Times New Roman" w:hAnsi="Times New Roman"/>
          <w:sz w:val="20"/>
        </w:rPr>
        <w:t>5</w:t>
      </w:r>
      <w:r w:rsidRPr="00556D20">
        <w:rPr>
          <w:rFonts w:ascii="Times New Roman" w:hAnsi="Times New Roman"/>
          <w:sz w:val="20"/>
        </w:rPr>
        <w:t xml:space="preserve"> presents a comparison of average speed of satellite position determination</w:t>
      </w:r>
      <w:r w:rsidR="007838A9" w:rsidRPr="00556D20">
        <w:rPr>
          <w:rFonts w:ascii="Times New Roman" w:hAnsi="Times New Roman"/>
          <w:sz w:val="20"/>
        </w:rPr>
        <w:t>. These values are mean</w:t>
      </w:r>
      <w:r w:rsidR="00577328" w:rsidRPr="00556D20">
        <w:rPr>
          <w:rFonts w:ascii="Times New Roman" w:hAnsi="Times New Roman"/>
          <w:sz w:val="20"/>
        </w:rPr>
        <w:t>s</w:t>
      </w:r>
      <w:r w:rsidR="007838A9" w:rsidRPr="00556D20">
        <w:rPr>
          <w:rFonts w:ascii="Times New Roman" w:hAnsi="Times New Roman"/>
          <w:sz w:val="20"/>
        </w:rPr>
        <w:t xml:space="preserve"> of </w:t>
      </w:r>
      <w:r w:rsidRPr="00556D20">
        <w:rPr>
          <w:rFonts w:ascii="Times New Roman" w:hAnsi="Times New Roman"/>
          <w:sz w:val="20"/>
        </w:rPr>
        <w:t>100</w:t>
      </w:r>
      <w:r w:rsidR="00577328" w:rsidRPr="00556D20">
        <w:rPr>
          <w:rFonts w:ascii="Times New Roman" w:hAnsi="Times New Roman"/>
          <w:sz w:val="20"/>
        </w:rPr>
        <w:t xml:space="preserve"> </w:t>
      </w:r>
      <w:r w:rsidRPr="00556D20">
        <w:rPr>
          <w:rFonts w:ascii="Times New Roman" w:hAnsi="Times New Roman"/>
          <w:sz w:val="20"/>
        </w:rPr>
        <w:t>0</w:t>
      </w:r>
      <w:r w:rsidR="00577328" w:rsidRPr="00556D20">
        <w:rPr>
          <w:rFonts w:ascii="Times New Roman" w:hAnsi="Times New Roman"/>
          <w:sz w:val="20"/>
        </w:rPr>
        <w:t>00</w:t>
      </w:r>
      <w:r w:rsidRPr="00556D20">
        <w:rPr>
          <w:rFonts w:ascii="Times New Roman" w:hAnsi="Times New Roman"/>
          <w:sz w:val="20"/>
        </w:rPr>
        <w:t xml:space="preserve"> consecutive solutions of Runge-Kutta methods. </w:t>
      </w:r>
      <w:r w:rsidR="00577328" w:rsidRPr="00556D20">
        <w:rPr>
          <w:rFonts w:ascii="Times New Roman" w:hAnsi="Times New Roman"/>
          <w:sz w:val="20"/>
        </w:rPr>
        <w:t>It depends o</w:t>
      </w:r>
      <w:r w:rsidR="00C84A91" w:rsidRPr="00556D20">
        <w:rPr>
          <w:rFonts w:ascii="Times New Roman" w:hAnsi="Times New Roman"/>
          <w:sz w:val="20"/>
        </w:rPr>
        <w:t>n</w:t>
      </w:r>
      <w:r w:rsidR="00577328" w:rsidRPr="00556D20">
        <w:rPr>
          <w:rFonts w:ascii="Times New Roman" w:hAnsi="Times New Roman"/>
          <w:sz w:val="20"/>
        </w:rPr>
        <w:t xml:space="preserve"> adopted integration step </w:t>
      </w:r>
      <w:r w:rsidRPr="00556D20">
        <w:rPr>
          <w:rFonts w:ascii="Times New Roman" w:hAnsi="Times New Roman"/>
          <w:sz w:val="20"/>
        </w:rPr>
        <w:t xml:space="preserve">size </w:t>
      </w:r>
      <w:r w:rsidRPr="00556D20">
        <w:rPr>
          <w:rFonts w:ascii="Times New Roman" w:hAnsi="Times New Roman"/>
          <w:i/>
          <w:sz w:val="20"/>
        </w:rPr>
        <w:t>h</w:t>
      </w:r>
      <w:r w:rsidRPr="00556D20">
        <w:rPr>
          <w:rFonts w:ascii="Times New Roman" w:hAnsi="Times New Roman"/>
          <w:sz w:val="20"/>
        </w:rPr>
        <w:t xml:space="preserve">. </w:t>
      </w:r>
      <w:r w:rsidR="0016534F" w:rsidRPr="00556D20">
        <w:rPr>
          <w:rFonts w:ascii="Times New Roman" w:hAnsi="Times New Roman"/>
          <w:sz w:val="20"/>
        </w:rPr>
        <w:t>Increase</w:t>
      </w:r>
      <w:r w:rsidR="00AC40C9" w:rsidRPr="00556D20">
        <w:rPr>
          <w:rFonts w:ascii="Times New Roman" w:hAnsi="Times New Roman"/>
          <w:sz w:val="20"/>
        </w:rPr>
        <w:t>d</w:t>
      </w:r>
      <w:r w:rsidRPr="00556D20">
        <w:rPr>
          <w:rFonts w:ascii="Times New Roman" w:hAnsi="Times New Roman"/>
          <w:sz w:val="20"/>
        </w:rPr>
        <w:t xml:space="preserve"> </w:t>
      </w:r>
      <w:r w:rsidR="0016534F" w:rsidRPr="00556D20">
        <w:rPr>
          <w:rFonts w:ascii="Times New Roman" w:hAnsi="Times New Roman"/>
          <w:sz w:val="20"/>
        </w:rPr>
        <w:t xml:space="preserve">integration </w:t>
      </w:r>
      <w:r w:rsidRPr="00556D20">
        <w:rPr>
          <w:rFonts w:ascii="Times New Roman" w:hAnsi="Times New Roman"/>
          <w:sz w:val="20"/>
        </w:rPr>
        <w:t xml:space="preserve">step </w:t>
      </w:r>
      <w:r w:rsidR="00891257" w:rsidRPr="00556D20">
        <w:rPr>
          <w:rFonts w:ascii="Times New Roman" w:hAnsi="Times New Roman"/>
          <w:sz w:val="20"/>
        </w:rPr>
        <w:t xml:space="preserve">size </w:t>
      </w:r>
      <w:r w:rsidRPr="00556D20">
        <w:rPr>
          <w:rFonts w:ascii="Times New Roman" w:hAnsi="Times New Roman"/>
          <w:sz w:val="20"/>
        </w:rPr>
        <w:t xml:space="preserve">decreases </w:t>
      </w:r>
      <w:r w:rsidR="0016534F" w:rsidRPr="00556D20">
        <w:rPr>
          <w:rFonts w:ascii="Times New Roman" w:hAnsi="Times New Roman"/>
          <w:sz w:val="20"/>
        </w:rPr>
        <w:t>time of position determination</w:t>
      </w:r>
      <w:r w:rsidRPr="00556D20">
        <w:rPr>
          <w:rFonts w:ascii="Times New Roman" w:hAnsi="Times New Roman"/>
          <w:sz w:val="20"/>
        </w:rPr>
        <w:t>.</w:t>
      </w:r>
      <w:r w:rsidR="00891257" w:rsidRPr="00556D20">
        <w:rPr>
          <w:rFonts w:ascii="Times New Roman" w:hAnsi="Times New Roman"/>
          <w:sz w:val="20"/>
        </w:rPr>
        <w:t xml:space="preserve"> </w:t>
      </w:r>
      <w:r w:rsidRPr="00556D20">
        <w:rPr>
          <w:rFonts w:ascii="Times New Roman" w:hAnsi="Times New Roman"/>
          <w:sz w:val="20"/>
        </w:rPr>
        <w:t xml:space="preserve">For each </w:t>
      </w:r>
      <w:r w:rsidR="00891257" w:rsidRPr="00556D20">
        <w:rPr>
          <w:rFonts w:ascii="Times New Roman" w:hAnsi="Times New Roman"/>
          <w:sz w:val="20"/>
        </w:rPr>
        <w:t xml:space="preserve">integration </w:t>
      </w:r>
      <w:r w:rsidRPr="00556D20">
        <w:rPr>
          <w:rFonts w:ascii="Times New Roman" w:hAnsi="Times New Roman"/>
          <w:sz w:val="20"/>
        </w:rPr>
        <w:t xml:space="preserve">step the most efficient </w:t>
      </w:r>
      <w:r w:rsidR="0016534F" w:rsidRPr="00556D20">
        <w:rPr>
          <w:rFonts w:ascii="Times New Roman" w:hAnsi="Times New Roman"/>
          <w:sz w:val="20"/>
        </w:rPr>
        <w:t>is</w:t>
      </w:r>
      <w:r w:rsidR="00891257" w:rsidRPr="00556D20">
        <w:rPr>
          <w:rFonts w:ascii="Times New Roman" w:hAnsi="Times New Roman"/>
          <w:sz w:val="20"/>
        </w:rPr>
        <w:t xml:space="preserve"> Runge-Kutta 4</w:t>
      </w:r>
      <w:r w:rsidR="00891257" w:rsidRPr="00556D20">
        <w:rPr>
          <w:rFonts w:ascii="Times New Roman" w:hAnsi="Times New Roman"/>
          <w:sz w:val="20"/>
          <w:vertAlign w:val="superscript"/>
        </w:rPr>
        <w:t>th</w:t>
      </w:r>
      <w:r w:rsidR="00633E5F" w:rsidRPr="00556D20">
        <w:rPr>
          <w:rFonts w:ascii="Times New Roman" w:hAnsi="Times New Roman"/>
          <w:sz w:val="20"/>
        </w:rPr>
        <w:t xml:space="preserve"> </w:t>
      </w:r>
      <w:r w:rsidR="00891257" w:rsidRPr="00556D20">
        <w:rPr>
          <w:rFonts w:ascii="Times New Roman" w:hAnsi="Times New Roman"/>
          <w:sz w:val="20"/>
        </w:rPr>
        <w:t>order method</w:t>
      </w:r>
      <w:r w:rsidR="00C84A91" w:rsidRPr="00556D20">
        <w:rPr>
          <w:rFonts w:ascii="Times New Roman" w:hAnsi="Times New Roman"/>
          <w:sz w:val="20"/>
        </w:rPr>
        <w:t xml:space="preserve"> (RK4)</w:t>
      </w:r>
      <w:r w:rsidRPr="00556D20">
        <w:rPr>
          <w:rFonts w:ascii="Times New Roman" w:hAnsi="Times New Roman"/>
          <w:sz w:val="20"/>
        </w:rPr>
        <w:t xml:space="preserve">, due to the </w:t>
      </w:r>
      <w:r w:rsidR="007F2D8C" w:rsidRPr="00556D20">
        <w:rPr>
          <w:rFonts w:ascii="Times New Roman" w:hAnsi="Times New Roman"/>
          <w:sz w:val="20"/>
        </w:rPr>
        <w:t>least</w:t>
      </w:r>
      <w:r w:rsidRPr="00556D20">
        <w:rPr>
          <w:rFonts w:ascii="Times New Roman" w:hAnsi="Times New Roman"/>
          <w:sz w:val="20"/>
        </w:rPr>
        <w:t xml:space="preserve"> complexity. The other three methods depending on the </w:t>
      </w:r>
      <w:r w:rsidR="00AC40C9" w:rsidRPr="00556D20">
        <w:rPr>
          <w:rFonts w:ascii="Times New Roman" w:hAnsi="Times New Roman"/>
          <w:sz w:val="20"/>
        </w:rPr>
        <w:t>step length</w:t>
      </w:r>
      <w:r w:rsidRPr="00556D20">
        <w:rPr>
          <w:rFonts w:ascii="Times New Roman" w:hAnsi="Times New Roman"/>
          <w:sz w:val="20"/>
        </w:rPr>
        <w:t xml:space="preserve"> </w:t>
      </w:r>
      <w:r w:rsidR="00891257" w:rsidRPr="00556D20">
        <w:rPr>
          <w:rFonts w:ascii="Times New Roman" w:hAnsi="Times New Roman"/>
          <w:sz w:val="20"/>
        </w:rPr>
        <w:t xml:space="preserve">are </w:t>
      </w:r>
      <w:r w:rsidRPr="00556D20">
        <w:rPr>
          <w:rFonts w:ascii="Times New Roman" w:hAnsi="Times New Roman"/>
          <w:sz w:val="20"/>
        </w:rPr>
        <w:t xml:space="preserve">between 2 </w:t>
      </w:r>
      <w:r w:rsidR="00891257" w:rsidRPr="00556D20">
        <w:rPr>
          <w:rFonts w:ascii="Times New Roman" w:hAnsi="Times New Roman"/>
          <w:sz w:val="20"/>
        </w:rPr>
        <w:t xml:space="preserve">to </w:t>
      </w:r>
      <w:r w:rsidR="0016534F" w:rsidRPr="00556D20">
        <w:rPr>
          <w:rFonts w:ascii="Times New Roman" w:hAnsi="Times New Roman"/>
          <w:sz w:val="20"/>
        </w:rPr>
        <w:t>6</w:t>
      </w:r>
      <w:r w:rsidRPr="00556D20">
        <w:rPr>
          <w:rFonts w:ascii="Times New Roman" w:hAnsi="Times New Roman"/>
          <w:sz w:val="20"/>
        </w:rPr>
        <w:t xml:space="preserve"> times slower</w:t>
      </w:r>
      <w:r w:rsidR="007838A9" w:rsidRPr="00556D20">
        <w:rPr>
          <w:rFonts w:ascii="Times New Roman" w:hAnsi="Times New Roman"/>
          <w:sz w:val="20"/>
        </w:rPr>
        <w:t xml:space="preserve"> than RK4</w:t>
      </w:r>
      <w:r w:rsidR="00891257" w:rsidRPr="00556D20">
        <w:rPr>
          <w:rFonts w:ascii="Times New Roman" w:hAnsi="Times New Roman"/>
          <w:sz w:val="20"/>
        </w:rPr>
        <w:t xml:space="preserve"> method</w:t>
      </w:r>
      <w:r w:rsidRPr="00556D20">
        <w:rPr>
          <w:rFonts w:ascii="Times New Roman" w:hAnsi="Times New Roman"/>
          <w:sz w:val="20"/>
        </w:rPr>
        <w:t xml:space="preserve">. Despite </w:t>
      </w:r>
      <w:r w:rsidR="00891257" w:rsidRPr="00556D20">
        <w:rPr>
          <w:rFonts w:ascii="Times New Roman" w:hAnsi="Times New Roman"/>
          <w:sz w:val="20"/>
        </w:rPr>
        <w:t xml:space="preserve">of the </w:t>
      </w:r>
      <w:r w:rsidRPr="00556D20">
        <w:rPr>
          <w:rFonts w:ascii="Times New Roman" w:hAnsi="Times New Roman"/>
          <w:sz w:val="20"/>
        </w:rPr>
        <w:t xml:space="preserve">most </w:t>
      </w:r>
      <w:r w:rsidR="00946CBF" w:rsidRPr="00556D20">
        <w:rPr>
          <w:rFonts w:ascii="Times New Roman" w:hAnsi="Times New Roman"/>
          <w:sz w:val="20"/>
        </w:rPr>
        <w:t>complex</w:t>
      </w:r>
      <w:r w:rsidRPr="00556D20">
        <w:rPr>
          <w:rFonts w:ascii="Times New Roman" w:hAnsi="Times New Roman"/>
          <w:sz w:val="20"/>
        </w:rPr>
        <w:t xml:space="preserve"> </w:t>
      </w:r>
      <w:r w:rsidR="00891257" w:rsidRPr="00556D20">
        <w:rPr>
          <w:rFonts w:ascii="Times New Roman" w:hAnsi="Times New Roman"/>
          <w:sz w:val="20"/>
        </w:rPr>
        <w:t xml:space="preserve">equations </w:t>
      </w:r>
      <w:r w:rsidRPr="00556D20">
        <w:rPr>
          <w:rFonts w:ascii="Times New Roman" w:hAnsi="Times New Roman"/>
          <w:sz w:val="20"/>
        </w:rPr>
        <w:t xml:space="preserve">RKF5 method is the second fastest after the RK4 method among </w:t>
      </w:r>
      <w:r w:rsidR="00891257" w:rsidRPr="00556D20">
        <w:rPr>
          <w:rFonts w:ascii="Times New Roman" w:hAnsi="Times New Roman"/>
          <w:sz w:val="20"/>
        </w:rPr>
        <w:t>analysed</w:t>
      </w:r>
      <w:r w:rsidRPr="00556D20">
        <w:rPr>
          <w:rFonts w:ascii="Times New Roman" w:hAnsi="Times New Roman"/>
          <w:sz w:val="20"/>
        </w:rPr>
        <w:t xml:space="preserve">. </w:t>
      </w:r>
      <w:r w:rsidR="002533B8" w:rsidRPr="00556D20">
        <w:rPr>
          <w:rFonts w:ascii="Times New Roman" w:hAnsi="Times New Roman"/>
          <w:sz w:val="20"/>
        </w:rPr>
        <w:t>RKM is the slowest method for each step size.</w:t>
      </w:r>
      <w:r w:rsidR="00891257" w:rsidRPr="00556D20">
        <w:rPr>
          <w:rFonts w:ascii="Times New Roman" w:hAnsi="Times New Roman"/>
          <w:sz w:val="20"/>
        </w:rPr>
        <w:t xml:space="preserve"> S</w:t>
      </w:r>
      <w:r w:rsidRPr="00556D20">
        <w:rPr>
          <w:rFonts w:ascii="Times New Roman" w:hAnsi="Times New Roman"/>
          <w:sz w:val="20"/>
        </w:rPr>
        <w:t xml:space="preserve">peed of calculation </w:t>
      </w:r>
      <w:r w:rsidR="00891257" w:rsidRPr="00556D20">
        <w:rPr>
          <w:rFonts w:ascii="Times New Roman" w:hAnsi="Times New Roman"/>
          <w:sz w:val="20"/>
        </w:rPr>
        <w:t xml:space="preserve">in this </w:t>
      </w:r>
      <w:r w:rsidRPr="00556D20">
        <w:rPr>
          <w:rFonts w:ascii="Times New Roman" w:hAnsi="Times New Roman"/>
          <w:sz w:val="20"/>
        </w:rPr>
        <w:t xml:space="preserve">method is comparable to other only </w:t>
      </w:r>
      <w:r w:rsidR="00891257" w:rsidRPr="00556D20">
        <w:rPr>
          <w:rFonts w:ascii="Times New Roman" w:hAnsi="Times New Roman"/>
          <w:sz w:val="20"/>
        </w:rPr>
        <w:t xml:space="preserve">for </w:t>
      </w:r>
      <w:r w:rsidR="007838A9" w:rsidRPr="00556D20">
        <w:rPr>
          <w:rFonts w:ascii="Times New Roman" w:hAnsi="Times New Roman"/>
          <w:sz w:val="20"/>
        </w:rPr>
        <w:t>1</w:t>
      </w:r>
      <w:r w:rsidR="00891257" w:rsidRPr="00556D20">
        <w:rPr>
          <w:rFonts w:ascii="Times New Roman" w:hAnsi="Times New Roman"/>
          <w:sz w:val="20"/>
        </w:rPr>
        <w:t xml:space="preserve"> and</w:t>
      </w:r>
      <w:r w:rsidR="007838A9" w:rsidRPr="00556D20">
        <w:rPr>
          <w:rFonts w:ascii="Times New Roman" w:hAnsi="Times New Roman"/>
          <w:sz w:val="20"/>
        </w:rPr>
        <w:t xml:space="preserve"> 3 s</w:t>
      </w:r>
      <w:r w:rsidR="00946CBF" w:rsidRPr="00556D20">
        <w:rPr>
          <w:rFonts w:ascii="Times New Roman" w:hAnsi="Times New Roman"/>
          <w:sz w:val="20"/>
        </w:rPr>
        <w:t xml:space="preserve"> integration</w:t>
      </w:r>
      <w:r w:rsidR="007838A9" w:rsidRPr="00556D20">
        <w:rPr>
          <w:rFonts w:ascii="Times New Roman" w:hAnsi="Times New Roman"/>
          <w:sz w:val="20"/>
        </w:rPr>
        <w:t xml:space="preserve"> step size</w:t>
      </w:r>
      <w:r w:rsidR="00C84A91" w:rsidRPr="00556D20">
        <w:rPr>
          <w:rFonts w:ascii="Times New Roman" w:hAnsi="Times New Roman"/>
          <w:sz w:val="20"/>
        </w:rPr>
        <w:t>s</w:t>
      </w:r>
      <w:r w:rsidRPr="00556D20">
        <w:rPr>
          <w:rFonts w:ascii="Times New Roman" w:hAnsi="Times New Roman"/>
          <w:sz w:val="20"/>
        </w:rPr>
        <w:t>.</w:t>
      </w:r>
    </w:p>
    <w:p w:rsidR="00C76A18" w:rsidRPr="00556D20" w:rsidRDefault="00C76A18" w:rsidP="00D50115">
      <w:pPr>
        <w:keepNext/>
        <w:spacing w:line="360" w:lineRule="auto"/>
        <w:jc w:val="left"/>
        <w:rPr>
          <w:rFonts w:ascii="Times New Roman" w:hAnsi="Times New Roman"/>
          <w:sz w:val="20"/>
          <w:szCs w:val="22"/>
        </w:rPr>
      </w:pPr>
    </w:p>
    <w:tbl>
      <w:tblPr>
        <w:tblW w:w="907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649"/>
        <w:gridCol w:w="743"/>
        <w:gridCol w:w="743"/>
        <w:gridCol w:w="743"/>
        <w:gridCol w:w="742"/>
        <w:gridCol w:w="742"/>
        <w:gridCol w:w="742"/>
        <w:gridCol w:w="742"/>
        <w:gridCol w:w="742"/>
        <w:gridCol w:w="742"/>
        <w:gridCol w:w="742"/>
      </w:tblGrid>
      <w:tr w:rsidR="00566E54" w:rsidRPr="00D50115" w:rsidTr="006D38FD">
        <w:trPr>
          <w:cantSplit/>
          <w:trHeight w:val="460"/>
          <w:jc w:val="center"/>
        </w:trPr>
        <w:tc>
          <w:tcPr>
            <w:tcW w:w="0" w:type="auto"/>
            <w:shd w:val="clear" w:color="auto" w:fill="auto"/>
            <w:noWrap/>
            <w:hideMark/>
          </w:tcPr>
          <w:p w:rsidR="004B4FE6" w:rsidRPr="00D50115" w:rsidRDefault="00F347C9" w:rsidP="00D50115">
            <w:pPr>
              <w:spacing w:before="60" w:after="60" w:line="360" w:lineRule="auto"/>
              <w:jc w:val="left"/>
              <w:rPr>
                <w:rFonts w:ascii="Times New Roman" w:hAnsi="Times New Roman"/>
                <w:i/>
                <w:sz w:val="20"/>
                <w:szCs w:val="20"/>
              </w:rPr>
            </w:pPr>
            <w:r w:rsidRPr="00D50115">
              <w:rPr>
                <w:rFonts w:ascii="Times New Roman" w:hAnsi="Times New Roman"/>
                <w:i/>
                <w:sz w:val="20"/>
                <w:szCs w:val="20"/>
              </w:rPr>
              <w:t>Step size</w:t>
            </w:r>
            <w:r w:rsidR="00891257" w:rsidRPr="00D50115">
              <w:rPr>
                <w:rFonts w:ascii="Times New Roman" w:hAnsi="Times New Roman"/>
                <w:i/>
                <w:sz w:val="20"/>
                <w:szCs w:val="20"/>
              </w:rPr>
              <w:t xml:space="preserve"> </w:t>
            </w:r>
            <w:r w:rsidR="003554BA" w:rsidRPr="00D50115">
              <w:rPr>
                <w:rFonts w:ascii="Times New Roman" w:hAnsi="Times New Roman"/>
                <w:i/>
                <w:sz w:val="20"/>
                <w:szCs w:val="20"/>
              </w:rPr>
              <w:t>h</w:t>
            </w:r>
            <w:r w:rsidR="00E90D09" w:rsidRPr="00D50115">
              <w:rPr>
                <w:rFonts w:ascii="Times New Roman" w:hAnsi="Times New Roman"/>
                <w:i/>
                <w:sz w:val="20"/>
                <w:szCs w:val="20"/>
              </w:rPr>
              <w:t xml:space="preserve"> </w:t>
            </w:r>
            <w:r w:rsidR="00566E54" w:rsidRPr="00D50115">
              <w:rPr>
                <w:rFonts w:ascii="Times New Roman" w:hAnsi="Times New Roman"/>
                <w:i/>
                <w:sz w:val="20"/>
                <w:szCs w:val="20"/>
              </w:rPr>
              <w:t>[s]</w:t>
            </w:r>
          </w:p>
        </w:tc>
        <w:tc>
          <w:tcPr>
            <w:tcW w:w="0" w:type="auto"/>
            <w:shd w:val="clear" w:color="auto" w:fill="auto"/>
            <w:noWrap/>
            <w:hideMark/>
          </w:tcPr>
          <w:p w:rsidR="00127139" w:rsidRPr="00D50115" w:rsidRDefault="00127139" w:rsidP="00D50115">
            <w:pPr>
              <w:spacing w:before="60" w:after="60" w:line="360" w:lineRule="auto"/>
              <w:jc w:val="left"/>
              <w:rPr>
                <w:rFonts w:ascii="Times New Roman" w:hAnsi="Times New Roman"/>
                <w:i/>
                <w:sz w:val="20"/>
                <w:szCs w:val="20"/>
              </w:rPr>
            </w:pPr>
            <w:r w:rsidRPr="00D50115">
              <w:rPr>
                <w:rFonts w:ascii="Times New Roman" w:hAnsi="Times New Roman"/>
                <w:i/>
                <w:sz w:val="20"/>
                <w:szCs w:val="20"/>
              </w:rPr>
              <w:t>1</w:t>
            </w:r>
          </w:p>
        </w:tc>
        <w:tc>
          <w:tcPr>
            <w:tcW w:w="0" w:type="auto"/>
            <w:shd w:val="clear" w:color="auto" w:fill="auto"/>
            <w:noWrap/>
            <w:hideMark/>
          </w:tcPr>
          <w:p w:rsidR="00127139" w:rsidRPr="00D50115" w:rsidRDefault="00127139" w:rsidP="00D50115">
            <w:pPr>
              <w:spacing w:before="60" w:after="60" w:line="360" w:lineRule="auto"/>
              <w:jc w:val="left"/>
              <w:rPr>
                <w:rFonts w:ascii="Times New Roman" w:hAnsi="Times New Roman"/>
                <w:i/>
                <w:sz w:val="20"/>
                <w:szCs w:val="20"/>
              </w:rPr>
            </w:pPr>
            <w:r w:rsidRPr="00D50115">
              <w:rPr>
                <w:rFonts w:ascii="Times New Roman" w:hAnsi="Times New Roman"/>
                <w:i/>
                <w:sz w:val="20"/>
                <w:szCs w:val="20"/>
              </w:rPr>
              <w:t>3</w:t>
            </w:r>
          </w:p>
        </w:tc>
        <w:tc>
          <w:tcPr>
            <w:tcW w:w="0" w:type="auto"/>
            <w:shd w:val="clear" w:color="auto" w:fill="auto"/>
            <w:noWrap/>
            <w:hideMark/>
          </w:tcPr>
          <w:p w:rsidR="00127139" w:rsidRPr="00D50115" w:rsidRDefault="00127139" w:rsidP="00D50115">
            <w:pPr>
              <w:spacing w:before="60" w:after="60" w:line="360" w:lineRule="auto"/>
              <w:jc w:val="left"/>
              <w:rPr>
                <w:rFonts w:ascii="Times New Roman" w:hAnsi="Times New Roman"/>
                <w:i/>
                <w:sz w:val="20"/>
                <w:szCs w:val="20"/>
              </w:rPr>
            </w:pPr>
            <w:r w:rsidRPr="00D50115">
              <w:rPr>
                <w:rFonts w:ascii="Times New Roman" w:hAnsi="Times New Roman"/>
                <w:i/>
                <w:sz w:val="20"/>
                <w:szCs w:val="20"/>
              </w:rPr>
              <w:t>5</w:t>
            </w:r>
          </w:p>
        </w:tc>
        <w:tc>
          <w:tcPr>
            <w:tcW w:w="0" w:type="auto"/>
            <w:shd w:val="clear" w:color="auto" w:fill="auto"/>
            <w:noWrap/>
            <w:hideMark/>
          </w:tcPr>
          <w:p w:rsidR="00127139" w:rsidRPr="00D50115" w:rsidRDefault="00127139" w:rsidP="00D50115">
            <w:pPr>
              <w:spacing w:before="60" w:after="60" w:line="360" w:lineRule="auto"/>
              <w:jc w:val="left"/>
              <w:rPr>
                <w:rFonts w:ascii="Times New Roman" w:hAnsi="Times New Roman"/>
                <w:i/>
                <w:sz w:val="20"/>
                <w:szCs w:val="20"/>
              </w:rPr>
            </w:pPr>
            <w:r w:rsidRPr="00D50115">
              <w:rPr>
                <w:rFonts w:ascii="Times New Roman" w:hAnsi="Times New Roman"/>
                <w:i/>
                <w:sz w:val="20"/>
                <w:szCs w:val="20"/>
              </w:rPr>
              <w:t>10</w:t>
            </w:r>
          </w:p>
        </w:tc>
        <w:tc>
          <w:tcPr>
            <w:tcW w:w="0" w:type="auto"/>
            <w:shd w:val="clear" w:color="auto" w:fill="auto"/>
            <w:noWrap/>
            <w:hideMark/>
          </w:tcPr>
          <w:p w:rsidR="00127139" w:rsidRPr="00D50115" w:rsidRDefault="00127139" w:rsidP="00D50115">
            <w:pPr>
              <w:spacing w:before="60" w:after="60" w:line="360" w:lineRule="auto"/>
              <w:jc w:val="left"/>
              <w:rPr>
                <w:rFonts w:ascii="Times New Roman" w:hAnsi="Times New Roman"/>
                <w:i/>
                <w:sz w:val="20"/>
                <w:szCs w:val="20"/>
              </w:rPr>
            </w:pPr>
            <w:r w:rsidRPr="00D50115">
              <w:rPr>
                <w:rFonts w:ascii="Times New Roman" w:hAnsi="Times New Roman"/>
                <w:i/>
                <w:sz w:val="20"/>
                <w:szCs w:val="20"/>
              </w:rPr>
              <w:t>20</w:t>
            </w:r>
          </w:p>
        </w:tc>
        <w:tc>
          <w:tcPr>
            <w:tcW w:w="0" w:type="auto"/>
            <w:shd w:val="clear" w:color="auto" w:fill="auto"/>
            <w:noWrap/>
            <w:hideMark/>
          </w:tcPr>
          <w:p w:rsidR="00127139" w:rsidRPr="00D50115" w:rsidRDefault="00127139" w:rsidP="00D50115">
            <w:pPr>
              <w:spacing w:before="60" w:after="60" w:line="360" w:lineRule="auto"/>
              <w:jc w:val="left"/>
              <w:rPr>
                <w:rFonts w:ascii="Times New Roman" w:hAnsi="Times New Roman"/>
                <w:i/>
                <w:sz w:val="20"/>
                <w:szCs w:val="20"/>
              </w:rPr>
            </w:pPr>
            <w:r w:rsidRPr="00D50115">
              <w:rPr>
                <w:rFonts w:ascii="Times New Roman" w:hAnsi="Times New Roman"/>
                <w:i/>
                <w:sz w:val="20"/>
                <w:szCs w:val="20"/>
              </w:rPr>
              <w:t>30</w:t>
            </w:r>
          </w:p>
        </w:tc>
        <w:tc>
          <w:tcPr>
            <w:tcW w:w="0" w:type="auto"/>
            <w:shd w:val="clear" w:color="auto" w:fill="auto"/>
            <w:noWrap/>
            <w:hideMark/>
          </w:tcPr>
          <w:p w:rsidR="00127139" w:rsidRPr="00D50115" w:rsidRDefault="00127139" w:rsidP="00D50115">
            <w:pPr>
              <w:spacing w:before="60" w:after="60" w:line="360" w:lineRule="auto"/>
              <w:jc w:val="left"/>
              <w:rPr>
                <w:rFonts w:ascii="Times New Roman" w:hAnsi="Times New Roman"/>
                <w:i/>
                <w:sz w:val="20"/>
                <w:szCs w:val="20"/>
              </w:rPr>
            </w:pPr>
            <w:r w:rsidRPr="00D50115">
              <w:rPr>
                <w:rFonts w:ascii="Times New Roman" w:hAnsi="Times New Roman"/>
                <w:i/>
                <w:sz w:val="20"/>
                <w:szCs w:val="20"/>
              </w:rPr>
              <w:t>90</w:t>
            </w:r>
          </w:p>
        </w:tc>
        <w:tc>
          <w:tcPr>
            <w:tcW w:w="0" w:type="auto"/>
            <w:shd w:val="clear" w:color="auto" w:fill="auto"/>
            <w:noWrap/>
            <w:hideMark/>
          </w:tcPr>
          <w:p w:rsidR="00127139" w:rsidRPr="00D50115" w:rsidRDefault="00127139" w:rsidP="00D50115">
            <w:pPr>
              <w:spacing w:before="60" w:after="60" w:line="360" w:lineRule="auto"/>
              <w:jc w:val="left"/>
              <w:rPr>
                <w:rFonts w:ascii="Times New Roman" w:hAnsi="Times New Roman"/>
                <w:i/>
                <w:sz w:val="20"/>
                <w:szCs w:val="20"/>
              </w:rPr>
            </w:pPr>
            <w:r w:rsidRPr="00D50115">
              <w:rPr>
                <w:rFonts w:ascii="Times New Roman" w:hAnsi="Times New Roman"/>
                <w:i/>
                <w:sz w:val="20"/>
                <w:szCs w:val="20"/>
              </w:rPr>
              <w:t>180</w:t>
            </w:r>
          </w:p>
        </w:tc>
        <w:tc>
          <w:tcPr>
            <w:tcW w:w="0" w:type="auto"/>
            <w:shd w:val="clear" w:color="auto" w:fill="auto"/>
            <w:noWrap/>
            <w:hideMark/>
          </w:tcPr>
          <w:p w:rsidR="00127139" w:rsidRPr="00D50115" w:rsidRDefault="00127139" w:rsidP="00D50115">
            <w:pPr>
              <w:spacing w:before="60" w:after="60" w:line="360" w:lineRule="auto"/>
              <w:jc w:val="left"/>
              <w:rPr>
                <w:rFonts w:ascii="Times New Roman" w:hAnsi="Times New Roman"/>
                <w:i/>
                <w:sz w:val="20"/>
                <w:szCs w:val="20"/>
              </w:rPr>
            </w:pPr>
            <w:r w:rsidRPr="00D50115">
              <w:rPr>
                <w:rFonts w:ascii="Times New Roman" w:hAnsi="Times New Roman"/>
                <w:i/>
                <w:sz w:val="20"/>
                <w:szCs w:val="20"/>
              </w:rPr>
              <w:t>300</w:t>
            </w:r>
          </w:p>
        </w:tc>
        <w:tc>
          <w:tcPr>
            <w:tcW w:w="0" w:type="auto"/>
            <w:shd w:val="clear" w:color="auto" w:fill="auto"/>
            <w:noWrap/>
            <w:hideMark/>
          </w:tcPr>
          <w:p w:rsidR="00127139" w:rsidRPr="00D50115" w:rsidRDefault="00127139" w:rsidP="00D50115">
            <w:pPr>
              <w:spacing w:before="60" w:after="60" w:line="360" w:lineRule="auto"/>
              <w:jc w:val="left"/>
              <w:rPr>
                <w:rFonts w:ascii="Times New Roman" w:hAnsi="Times New Roman"/>
                <w:i/>
                <w:sz w:val="20"/>
                <w:szCs w:val="20"/>
              </w:rPr>
            </w:pPr>
            <w:r w:rsidRPr="00D50115">
              <w:rPr>
                <w:rFonts w:ascii="Times New Roman" w:hAnsi="Times New Roman"/>
                <w:i/>
                <w:sz w:val="20"/>
                <w:szCs w:val="20"/>
              </w:rPr>
              <w:t>900</w:t>
            </w:r>
          </w:p>
        </w:tc>
      </w:tr>
      <w:tr w:rsidR="00566E54" w:rsidRPr="00D50115" w:rsidTr="006D38FD">
        <w:trPr>
          <w:cantSplit/>
          <w:trHeight w:val="460"/>
          <w:jc w:val="center"/>
        </w:trPr>
        <w:tc>
          <w:tcPr>
            <w:tcW w:w="0" w:type="auto"/>
            <w:tcBorders>
              <w:bottom w:val="double" w:sz="4" w:space="0" w:color="auto"/>
            </w:tcBorders>
            <w:shd w:val="clear" w:color="auto" w:fill="auto"/>
            <w:noWrap/>
            <w:hideMark/>
          </w:tcPr>
          <w:p w:rsidR="00127139" w:rsidRPr="00D50115" w:rsidRDefault="00891257" w:rsidP="00D50115">
            <w:pPr>
              <w:spacing w:before="60" w:after="60" w:line="360" w:lineRule="auto"/>
              <w:jc w:val="left"/>
              <w:rPr>
                <w:rFonts w:ascii="Times New Roman" w:hAnsi="Times New Roman"/>
                <w:i/>
                <w:sz w:val="20"/>
                <w:szCs w:val="20"/>
              </w:rPr>
            </w:pPr>
            <w:r w:rsidRPr="00D50115">
              <w:rPr>
                <w:rFonts w:ascii="Times New Roman" w:hAnsi="Times New Roman"/>
                <w:i/>
                <w:sz w:val="20"/>
                <w:szCs w:val="20"/>
              </w:rPr>
              <w:t>Number of steps</w:t>
            </w:r>
          </w:p>
        </w:tc>
        <w:tc>
          <w:tcPr>
            <w:tcW w:w="0" w:type="auto"/>
            <w:tcBorders>
              <w:bottom w:val="double" w:sz="4" w:space="0" w:color="auto"/>
            </w:tcBorders>
            <w:shd w:val="clear" w:color="auto" w:fill="auto"/>
            <w:noWrap/>
            <w:hideMark/>
          </w:tcPr>
          <w:p w:rsidR="00127139" w:rsidRPr="00D50115" w:rsidRDefault="00127139" w:rsidP="00D50115">
            <w:pPr>
              <w:spacing w:before="60" w:after="60" w:line="360" w:lineRule="auto"/>
              <w:jc w:val="left"/>
              <w:rPr>
                <w:rFonts w:ascii="Times New Roman" w:hAnsi="Times New Roman"/>
                <w:i/>
                <w:sz w:val="20"/>
                <w:szCs w:val="20"/>
              </w:rPr>
            </w:pPr>
            <w:r w:rsidRPr="00D50115">
              <w:rPr>
                <w:rFonts w:ascii="Times New Roman" w:hAnsi="Times New Roman"/>
                <w:i/>
                <w:sz w:val="20"/>
                <w:szCs w:val="20"/>
              </w:rPr>
              <w:t>900</w:t>
            </w:r>
          </w:p>
        </w:tc>
        <w:tc>
          <w:tcPr>
            <w:tcW w:w="0" w:type="auto"/>
            <w:tcBorders>
              <w:bottom w:val="double" w:sz="4" w:space="0" w:color="auto"/>
            </w:tcBorders>
            <w:shd w:val="clear" w:color="auto" w:fill="auto"/>
            <w:noWrap/>
            <w:hideMark/>
          </w:tcPr>
          <w:p w:rsidR="00127139" w:rsidRPr="00D50115" w:rsidRDefault="00127139" w:rsidP="00D50115">
            <w:pPr>
              <w:spacing w:before="60" w:after="60" w:line="360" w:lineRule="auto"/>
              <w:jc w:val="left"/>
              <w:rPr>
                <w:rFonts w:ascii="Times New Roman" w:hAnsi="Times New Roman"/>
                <w:i/>
                <w:sz w:val="20"/>
                <w:szCs w:val="20"/>
              </w:rPr>
            </w:pPr>
            <w:r w:rsidRPr="00D50115">
              <w:rPr>
                <w:rFonts w:ascii="Times New Roman" w:hAnsi="Times New Roman"/>
                <w:i/>
                <w:sz w:val="20"/>
                <w:szCs w:val="20"/>
              </w:rPr>
              <w:t>300</w:t>
            </w:r>
          </w:p>
        </w:tc>
        <w:tc>
          <w:tcPr>
            <w:tcW w:w="0" w:type="auto"/>
            <w:tcBorders>
              <w:bottom w:val="double" w:sz="4" w:space="0" w:color="auto"/>
            </w:tcBorders>
            <w:shd w:val="clear" w:color="auto" w:fill="auto"/>
            <w:noWrap/>
            <w:hideMark/>
          </w:tcPr>
          <w:p w:rsidR="00127139" w:rsidRPr="00D50115" w:rsidRDefault="00127139" w:rsidP="00D50115">
            <w:pPr>
              <w:spacing w:before="60" w:after="60" w:line="360" w:lineRule="auto"/>
              <w:jc w:val="left"/>
              <w:rPr>
                <w:rFonts w:ascii="Times New Roman" w:hAnsi="Times New Roman"/>
                <w:i/>
                <w:sz w:val="20"/>
                <w:szCs w:val="20"/>
              </w:rPr>
            </w:pPr>
            <w:r w:rsidRPr="00D50115">
              <w:rPr>
                <w:rFonts w:ascii="Times New Roman" w:hAnsi="Times New Roman"/>
                <w:i/>
                <w:sz w:val="20"/>
                <w:szCs w:val="20"/>
              </w:rPr>
              <w:t>180</w:t>
            </w:r>
          </w:p>
        </w:tc>
        <w:tc>
          <w:tcPr>
            <w:tcW w:w="0" w:type="auto"/>
            <w:tcBorders>
              <w:bottom w:val="double" w:sz="4" w:space="0" w:color="auto"/>
            </w:tcBorders>
            <w:shd w:val="clear" w:color="auto" w:fill="auto"/>
            <w:noWrap/>
            <w:hideMark/>
          </w:tcPr>
          <w:p w:rsidR="00127139" w:rsidRPr="00D50115" w:rsidRDefault="00127139" w:rsidP="00D50115">
            <w:pPr>
              <w:spacing w:before="60" w:after="60" w:line="360" w:lineRule="auto"/>
              <w:jc w:val="left"/>
              <w:rPr>
                <w:rFonts w:ascii="Times New Roman" w:hAnsi="Times New Roman"/>
                <w:i/>
                <w:sz w:val="20"/>
                <w:szCs w:val="20"/>
              </w:rPr>
            </w:pPr>
            <w:r w:rsidRPr="00D50115">
              <w:rPr>
                <w:rFonts w:ascii="Times New Roman" w:hAnsi="Times New Roman"/>
                <w:i/>
                <w:sz w:val="20"/>
                <w:szCs w:val="20"/>
              </w:rPr>
              <w:t>90</w:t>
            </w:r>
          </w:p>
        </w:tc>
        <w:tc>
          <w:tcPr>
            <w:tcW w:w="0" w:type="auto"/>
            <w:tcBorders>
              <w:bottom w:val="double" w:sz="4" w:space="0" w:color="auto"/>
            </w:tcBorders>
            <w:shd w:val="clear" w:color="auto" w:fill="auto"/>
            <w:noWrap/>
            <w:hideMark/>
          </w:tcPr>
          <w:p w:rsidR="00127139" w:rsidRPr="00D50115" w:rsidRDefault="00127139" w:rsidP="00D50115">
            <w:pPr>
              <w:spacing w:before="60" w:after="60" w:line="360" w:lineRule="auto"/>
              <w:jc w:val="left"/>
              <w:rPr>
                <w:rFonts w:ascii="Times New Roman" w:hAnsi="Times New Roman"/>
                <w:i/>
                <w:sz w:val="20"/>
                <w:szCs w:val="20"/>
              </w:rPr>
            </w:pPr>
            <w:r w:rsidRPr="00D50115">
              <w:rPr>
                <w:rFonts w:ascii="Times New Roman" w:hAnsi="Times New Roman"/>
                <w:i/>
                <w:sz w:val="20"/>
                <w:szCs w:val="20"/>
              </w:rPr>
              <w:t>45</w:t>
            </w:r>
          </w:p>
        </w:tc>
        <w:tc>
          <w:tcPr>
            <w:tcW w:w="0" w:type="auto"/>
            <w:tcBorders>
              <w:bottom w:val="double" w:sz="4" w:space="0" w:color="auto"/>
            </w:tcBorders>
            <w:shd w:val="clear" w:color="auto" w:fill="auto"/>
            <w:noWrap/>
            <w:hideMark/>
          </w:tcPr>
          <w:p w:rsidR="00127139" w:rsidRPr="00D50115" w:rsidRDefault="00127139" w:rsidP="00D50115">
            <w:pPr>
              <w:spacing w:before="60" w:after="60" w:line="360" w:lineRule="auto"/>
              <w:jc w:val="left"/>
              <w:rPr>
                <w:rFonts w:ascii="Times New Roman" w:hAnsi="Times New Roman"/>
                <w:i/>
                <w:sz w:val="20"/>
                <w:szCs w:val="20"/>
              </w:rPr>
            </w:pPr>
            <w:r w:rsidRPr="00D50115">
              <w:rPr>
                <w:rFonts w:ascii="Times New Roman" w:hAnsi="Times New Roman"/>
                <w:i/>
                <w:sz w:val="20"/>
                <w:szCs w:val="20"/>
              </w:rPr>
              <w:t>30</w:t>
            </w:r>
          </w:p>
        </w:tc>
        <w:tc>
          <w:tcPr>
            <w:tcW w:w="0" w:type="auto"/>
            <w:tcBorders>
              <w:bottom w:val="double" w:sz="4" w:space="0" w:color="auto"/>
            </w:tcBorders>
            <w:shd w:val="clear" w:color="auto" w:fill="auto"/>
            <w:noWrap/>
            <w:hideMark/>
          </w:tcPr>
          <w:p w:rsidR="00127139" w:rsidRPr="00D50115" w:rsidRDefault="00127139" w:rsidP="00D50115">
            <w:pPr>
              <w:spacing w:before="60" w:after="60" w:line="360" w:lineRule="auto"/>
              <w:jc w:val="left"/>
              <w:rPr>
                <w:rFonts w:ascii="Times New Roman" w:hAnsi="Times New Roman"/>
                <w:i/>
                <w:sz w:val="20"/>
                <w:szCs w:val="20"/>
              </w:rPr>
            </w:pPr>
            <w:r w:rsidRPr="00D50115">
              <w:rPr>
                <w:rFonts w:ascii="Times New Roman" w:hAnsi="Times New Roman"/>
                <w:i/>
                <w:sz w:val="20"/>
                <w:szCs w:val="20"/>
              </w:rPr>
              <w:t>10</w:t>
            </w:r>
          </w:p>
        </w:tc>
        <w:tc>
          <w:tcPr>
            <w:tcW w:w="0" w:type="auto"/>
            <w:tcBorders>
              <w:bottom w:val="double" w:sz="4" w:space="0" w:color="auto"/>
            </w:tcBorders>
            <w:shd w:val="clear" w:color="auto" w:fill="auto"/>
            <w:noWrap/>
            <w:hideMark/>
          </w:tcPr>
          <w:p w:rsidR="00127139" w:rsidRPr="00D50115" w:rsidRDefault="00127139" w:rsidP="00D50115">
            <w:pPr>
              <w:spacing w:before="60" w:after="60" w:line="360" w:lineRule="auto"/>
              <w:jc w:val="left"/>
              <w:rPr>
                <w:rFonts w:ascii="Times New Roman" w:hAnsi="Times New Roman"/>
                <w:i/>
                <w:sz w:val="20"/>
                <w:szCs w:val="20"/>
              </w:rPr>
            </w:pPr>
            <w:r w:rsidRPr="00D50115">
              <w:rPr>
                <w:rFonts w:ascii="Times New Roman" w:hAnsi="Times New Roman"/>
                <w:i/>
                <w:sz w:val="20"/>
                <w:szCs w:val="20"/>
              </w:rPr>
              <w:t>5</w:t>
            </w:r>
          </w:p>
        </w:tc>
        <w:tc>
          <w:tcPr>
            <w:tcW w:w="0" w:type="auto"/>
            <w:tcBorders>
              <w:bottom w:val="double" w:sz="4" w:space="0" w:color="auto"/>
            </w:tcBorders>
            <w:shd w:val="clear" w:color="auto" w:fill="auto"/>
            <w:noWrap/>
            <w:hideMark/>
          </w:tcPr>
          <w:p w:rsidR="00127139" w:rsidRPr="00D50115" w:rsidRDefault="00127139" w:rsidP="00D50115">
            <w:pPr>
              <w:spacing w:before="60" w:after="60" w:line="360" w:lineRule="auto"/>
              <w:jc w:val="left"/>
              <w:rPr>
                <w:rFonts w:ascii="Times New Roman" w:hAnsi="Times New Roman"/>
                <w:i/>
                <w:sz w:val="20"/>
                <w:szCs w:val="20"/>
              </w:rPr>
            </w:pPr>
            <w:r w:rsidRPr="00D50115">
              <w:rPr>
                <w:rFonts w:ascii="Times New Roman" w:hAnsi="Times New Roman"/>
                <w:i/>
                <w:sz w:val="20"/>
                <w:szCs w:val="20"/>
              </w:rPr>
              <w:t>3</w:t>
            </w:r>
          </w:p>
        </w:tc>
        <w:tc>
          <w:tcPr>
            <w:tcW w:w="0" w:type="auto"/>
            <w:tcBorders>
              <w:bottom w:val="double" w:sz="4" w:space="0" w:color="auto"/>
            </w:tcBorders>
            <w:shd w:val="clear" w:color="auto" w:fill="auto"/>
            <w:noWrap/>
            <w:hideMark/>
          </w:tcPr>
          <w:p w:rsidR="00127139" w:rsidRPr="00D50115" w:rsidRDefault="00127139" w:rsidP="00D50115">
            <w:pPr>
              <w:spacing w:before="60" w:after="60" w:line="360" w:lineRule="auto"/>
              <w:jc w:val="left"/>
              <w:rPr>
                <w:rFonts w:ascii="Times New Roman" w:hAnsi="Times New Roman"/>
                <w:i/>
                <w:sz w:val="20"/>
                <w:szCs w:val="20"/>
              </w:rPr>
            </w:pPr>
            <w:r w:rsidRPr="00D50115">
              <w:rPr>
                <w:rFonts w:ascii="Times New Roman" w:hAnsi="Times New Roman"/>
                <w:i/>
                <w:sz w:val="20"/>
                <w:szCs w:val="20"/>
              </w:rPr>
              <w:t>1</w:t>
            </w:r>
          </w:p>
        </w:tc>
      </w:tr>
      <w:tr w:rsidR="0087125D" w:rsidRPr="00D50115" w:rsidTr="006D38FD">
        <w:trPr>
          <w:cantSplit/>
          <w:trHeight w:val="371"/>
          <w:jc w:val="center"/>
        </w:trPr>
        <w:tc>
          <w:tcPr>
            <w:tcW w:w="0" w:type="auto"/>
            <w:vMerge w:val="restart"/>
            <w:tcBorders>
              <w:top w:val="double" w:sz="4" w:space="0" w:color="auto"/>
            </w:tcBorders>
            <w:shd w:val="clear" w:color="auto" w:fill="auto"/>
            <w:noWrap/>
            <w:hideMark/>
          </w:tcPr>
          <w:p w:rsidR="0087125D" w:rsidRPr="00D50115" w:rsidRDefault="0087125D" w:rsidP="00D50115">
            <w:pPr>
              <w:keepNext/>
              <w:spacing w:line="360" w:lineRule="auto"/>
              <w:jc w:val="left"/>
              <w:rPr>
                <w:rFonts w:ascii="Times New Roman" w:hAnsi="Times New Roman"/>
                <w:sz w:val="20"/>
                <w:szCs w:val="20"/>
              </w:rPr>
            </w:pPr>
            <w:r w:rsidRPr="00D50115">
              <w:rPr>
                <w:rFonts w:ascii="Times New Roman" w:hAnsi="Times New Roman"/>
                <w:sz w:val="20"/>
                <w:szCs w:val="20"/>
              </w:rPr>
              <w:t>RK4</w:t>
            </w:r>
          </w:p>
        </w:tc>
        <w:tc>
          <w:tcPr>
            <w:tcW w:w="0" w:type="auto"/>
            <w:tcBorders>
              <w:top w:val="double" w:sz="4" w:space="0" w:color="auto"/>
            </w:tcBorders>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4.816</w:t>
            </w:r>
          </w:p>
        </w:tc>
        <w:tc>
          <w:tcPr>
            <w:tcW w:w="0" w:type="auto"/>
            <w:tcBorders>
              <w:top w:val="double" w:sz="4" w:space="0" w:color="auto"/>
            </w:tcBorders>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1.605</w:t>
            </w:r>
          </w:p>
        </w:tc>
        <w:tc>
          <w:tcPr>
            <w:tcW w:w="0" w:type="auto"/>
            <w:tcBorders>
              <w:top w:val="double" w:sz="4" w:space="0" w:color="auto"/>
            </w:tcBorders>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0.962</w:t>
            </w:r>
          </w:p>
        </w:tc>
        <w:tc>
          <w:tcPr>
            <w:tcW w:w="0" w:type="auto"/>
            <w:tcBorders>
              <w:top w:val="double" w:sz="4" w:space="0" w:color="auto"/>
            </w:tcBorders>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0.480</w:t>
            </w:r>
          </w:p>
        </w:tc>
        <w:tc>
          <w:tcPr>
            <w:tcW w:w="0" w:type="auto"/>
            <w:tcBorders>
              <w:top w:val="double" w:sz="4" w:space="0" w:color="auto"/>
            </w:tcBorders>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0.241</w:t>
            </w:r>
          </w:p>
        </w:tc>
        <w:tc>
          <w:tcPr>
            <w:tcW w:w="0" w:type="auto"/>
            <w:tcBorders>
              <w:top w:val="double" w:sz="4" w:space="0" w:color="auto"/>
            </w:tcBorders>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0.160</w:t>
            </w:r>
          </w:p>
        </w:tc>
        <w:tc>
          <w:tcPr>
            <w:tcW w:w="0" w:type="auto"/>
            <w:tcBorders>
              <w:top w:val="double" w:sz="4" w:space="0" w:color="auto"/>
            </w:tcBorders>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0.054</w:t>
            </w:r>
          </w:p>
        </w:tc>
        <w:tc>
          <w:tcPr>
            <w:tcW w:w="0" w:type="auto"/>
            <w:tcBorders>
              <w:top w:val="double" w:sz="4" w:space="0" w:color="auto"/>
            </w:tcBorders>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0.027</w:t>
            </w:r>
          </w:p>
        </w:tc>
        <w:tc>
          <w:tcPr>
            <w:tcW w:w="0" w:type="auto"/>
            <w:tcBorders>
              <w:top w:val="double" w:sz="4" w:space="0" w:color="auto"/>
            </w:tcBorders>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0.016</w:t>
            </w:r>
          </w:p>
        </w:tc>
        <w:tc>
          <w:tcPr>
            <w:tcW w:w="0" w:type="auto"/>
            <w:tcBorders>
              <w:top w:val="double" w:sz="4" w:space="0" w:color="auto"/>
            </w:tcBorders>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0.006</w:t>
            </w:r>
          </w:p>
        </w:tc>
      </w:tr>
      <w:tr w:rsidR="002155CF" w:rsidRPr="00D50115" w:rsidTr="006D38FD">
        <w:trPr>
          <w:cantSplit/>
          <w:trHeight w:val="371"/>
          <w:jc w:val="center"/>
        </w:trPr>
        <w:tc>
          <w:tcPr>
            <w:tcW w:w="0" w:type="auto"/>
            <w:vMerge/>
            <w:shd w:val="clear" w:color="auto" w:fill="auto"/>
            <w:noWrap/>
          </w:tcPr>
          <w:p w:rsidR="002155CF" w:rsidRPr="00D50115" w:rsidRDefault="002155CF" w:rsidP="00D50115">
            <w:pPr>
              <w:keepNext/>
              <w:spacing w:line="360" w:lineRule="auto"/>
              <w:jc w:val="left"/>
              <w:rPr>
                <w:rFonts w:ascii="Times New Roman" w:hAnsi="Times New Roman"/>
                <w:sz w:val="20"/>
                <w:szCs w:val="20"/>
              </w:rPr>
            </w:pP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100%</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100%</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100%</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100%</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100%</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100%</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100%</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100%</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100%</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100%</w:t>
            </w:r>
          </w:p>
        </w:tc>
      </w:tr>
      <w:tr w:rsidR="0087125D" w:rsidRPr="00D50115" w:rsidTr="006D38FD">
        <w:trPr>
          <w:cantSplit/>
          <w:trHeight w:val="371"/>
          <w:jc w:val="center"/>
        </w:trPr>
        <w:tc>
          <w:tcPr>
            <w:tcW w:w="0" w:type="auto"/>
            <w:vMerge w:val="restart"/>
            <w:shd w:val="clear" w:color="auto" w:fill="auto"/>
            <w:noWrap/>
            <w:hideMark/>
          </w:tcPr>
          <w:p w:rsidR="0087125D" w:rsidRPr="00D50115" w:rsidRDefault="0087125D" w:rsidP="00D50115">
            <w:pPr>
              <w:keepNext/>
              <w:spacing w:line="360" w:lineRule="auto"/>
              <w:jc w:val="left"/>
              <w:rPr>
                <w:rFonts w:ascii="Times New Roman" w:hAnsi="Times New Roman"/>
                <w:sz w:val="20"/>
                <w:szCs w:val="20"/>
              </w:rPr>
            </w:pPr>
            <w:r w:rsidRPr="00D50115">
              <w:rPr>
                <w:rFonts w:ascii="Times New Roman" w:hAnsi="Times New Roman"/>
                <w:sz w:val="20"/>
                <w:szCs w:val="20"/>
              </w:rPr>
              <w:t>RK</w:t>
            </w:r>
            <w:r w:rsidR="002533B8" w:rsidRPr="00D50115">
              <w:rPr>
                <w:rFonts w:ascii="Times New Roman" w:hAnsi="Times New Roman"/>
                <w:sz w:val="20"/>
                <w:szCs w:val="20"/>
              </w:rPr>
              <w:t>5</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7.374</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2.881</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1.758</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0.992</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0.468</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0.353</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0.147</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0.084</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0.060</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0.038</w:t>
            </w:r>
          </w:p>
        </w:tc>
      </w:tr>
      <w:tr w:rsidR="002155CF" w:rsidRPr="00D50115" w:rsidTr="006D38FD">
        <w:trPr>
          <w:cantSplit/>
          <w:trHeight w:val="371"/>
          <w:jc w:val="center"/>
        </w:trPr>
        <w:tc>
          <w:tcPr>
            <w:tcW w:w="0" w:type="auto"/>
            <w:vMerge/>
            <w:shd w:val="clear" w:color="auto" w:fill="auto"/>
            <w:noWrap/>
          </w:tcPr>
          <w:p w:rsidR="002155CF" w:rsidRPr="00D50115" w:rsidRDefault="002155CF" w:rsidP="00D50115">
            <w:pPr>
              <w:keepNext/>
              <w:spacing w:line="360" w:lineRule="auto"/>
              <w:jc w:val="left"/>
              <w:rPr>
                <w:rFonts w:ascii="Times New Roman" w:hAnsi="Times New Roman"/>
                <w:sz w:val="20"/>
                <w:szCs w:val="20"/>
              </w:rPr>
            </w:pP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153%</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180%</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183%</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207%</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194%</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221%</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272%</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311%</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375%</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633%</w:t>
            </w:r>
          </w:p>
        </w:tc>
      </w:tr>
      <w:tr w:rsidR="0087125D" w:rsidRPr="00D50115" w:rsidTr="006D38FD">
        <w:trPr>
          <w:cantSplit/>
          <w:trHeight w:val="371"/>
          <w:jc w:val="center"/>
        </w:trPr>
        <w:tc>
          <w:tcPr>
            <w:tcW w:w="0" w:type="auto"/>
            <w:vMerge w:val="restart"/>
            <w:shd w:val="clear" w:color="auto" w:fill="auto"/>
            <w:noWrap/>
            <w:hideMark/>
          </w:tcPr>
          <w:p w:rsidR="0087125D" w:rsidRPr="00D50115" w:rsidRDefault="0087125D" w:rsidP="00D50115">
            <w:pPr>
              <w:keepNext/>
              <w:spacing w:line="360" w:lineRule="auto"/>
              <w:jc w:val="left"/>
              <w:rPr>
                <w:rFonts w:ascii="Times New Roman" w:hAnsi="Times New Roman"/>
                <w:sz w:val="20"/>
                <w:szCs w:val="20"/>
              </w:rPr>
            </w:pPr>
            <w:r w:rsidRPr="00D50115">
              <w:rPr>
                <w:rFonts w:ascii="Times New Roman" w:hAnsi="Times New Roman"/>
                <w:sz w:val="20"/>
                <w:szCs w:val="20"/>
              </w:rPr>
              <w:t>RKF4</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7.712</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2.539</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1.557</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0.776</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0.401</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0.275</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0.107</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0.066</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0.049</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0.031</w:t>
            </w:r>
          </w:p>
        </w:tc>
      </w:tr>
      <w:tr w:rsidR="002155CF" w:rsidRPr="00D50115" w:rsidTr="006D38FD">
        <w:trPr>
          <w:cantSplit/>
          <w:trHeight w:val="371"/>
          <w:jc w:val="center"/>
        </w:trPr>
        <w:tc>
          <w:tcPr>
            <w:tcW w:w="0" w:type="auto"/>
            <w:vMerge/>
            <w:shd w:val="clear" w:color="auto" w:fill="auto"/>
            <w:noWrap/>
          </w:tcPr>
          <w:p w:rsidR="002155CF" w:rsidRPr="00D50115" w:rsidRDefault="002155CF" w:rsidP="00D50115">
            <w:pPr>
              <w:keepNext/>
              <w:spacing w:line="360" w:lineRule="auto"/>
              <w:jc w:val="left"/>
              <w:rPr>
                <w:rFonts w:ascii="Times New Roman" w:hAnsi="Times New Roman"/>
                <w:sz w:val="20"/>
                <w:szCs w:val="20"/>
              </w:rPr>
            </w:pP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160%</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158%</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162%</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162%</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166%</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172%</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198%</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244%</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306%</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517%</w:t>
            </w:r>
          </w:p>
        </w:tc>
      </w:tr>
      <w:tr w:rsidR="0087125D" w:rsidRPr="00D50115" w:rsidTr="006D38FD">
        <w:trPr>
          <w:cantSplit/>
          <w:trHeight w:val="371"/>
          <w:jc w:val="center"/>
        </w:trPr>
        <w:tc>
          <w:tcPr>
            <w:tcW w:w="0" w:type="auto"/>
            <w:vMerge w:val="restart"/>
            <w:shd w:val="clear" w:color="auto" w:fill="auto"/>
            <w:noWrap/>
            <w:hideMark/>
          </w:tcPr>
          <w:p w:rsidR="0087125D" w:rsidRPr="00D50115" w:rsidRDefault="0087125D" w:rsidP="00D50115">
            <w:pPr>
              <w:keepNext/>
              <w:spacing w:line="360" w:lineRule="auto"/>
              <w:jc w:val="left"/>
              <w:rPr>
                <w:rFonts w:ascii="Times New Roman" w:hAnsi="Times New Roman"/>
                <w:sz w:val="20"/>
                <w:szCs w:val="20"/>
              </w:rPr>
            </w:pPr>
            <w:r w:rsidRPr="00D50115">
              <w:rPr>
                <w:rFonts w:ascii="Times New Roman" w:hAnsi="Times New Roman"/>
                <w:sz w:val="20"/>
                <w:szCs w:val="20"/>
              </w:rPr>
              <w:t>RKF5</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8.047</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2.719</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1.608</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0.774</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0.403</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0.275</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0.113</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0.079</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0.054</w:t>
            </w:r>
          </w:p>
        </w:tc>
        <w:tc>
          <w:tcPr>
            <w:tcW w:w="0" w:type="auto"/>
            <w:shd w:val="clear" w:color="auto" w:fill="auto"/>
            <w:noWrap/>
            <w:hideMark/>
          </w:tcPr>
          <w:p w:rsidR="0087125D" w:rsidRPr="00D50115" w:rsidRDefault="0087125D" w:rsidP="00D50115">
            <w:pPr>
              <w:spacing w:before="60" w:after="60" w:line="360" w:lineRule="auto"/>
              <w:jc w:val="left"/>
              <w:rPr>
                <w:rFonts w:ascii="Times New Roman" w:hAnsi="Times New Roman"/>
                <w:sz w:val="20"/>
                <w:szCs w:val="20"/>
              </w:rPr>
            </w:pPr>
            <w:r w:rsidRPr="00D50115">
              <w:rPr>
                <w:rFonts w:ascii="Times New Roman" w:hAnsi="Times New Roman"/>
                <w:sz w:val="20"/>
                <w:szCs w:val="20"/>
              </w:rPr>
              <w:t>0.033</w:t>
            </w:r>
          </w:p>
        </w:tc>
      </w:tr>
      <w:tr w:rsidR="002155CF" w:rsidRPr="00D50115" w:rsidTr="006D38FD">
        <w:trPr>
          <w:cantSplit/>
          <w:trHeight w:val="371"/>
          <w:jc w:val="center"/>
        </w:trPr>
        <w:tc>
          <w:tcPr>
            <w:tcW w:w="0" w:type="auto"/>
            <w:vMerge/>
            <w:shd w:val="clear" w:color="auto" w:fill="auto"/>
            <w:noWrap/>
          </w:tcPr>
          <w:p w:rsidR="002155CF" w:rsidRPr="00D50115" w:rsidRDefault="002155CF" w:rsidP="00D50115">
            <w:pPr>
              <w:keepNext/>
              <w:spacing w:line="360" w:lineRule="auto"/>
              <w:jc w:val="left"/>
              <w:rPr>
                <w:rFonts w:ascii="Times New Roman" w:hAnsi="Times New Roman"/>
                <w:sz w:val="20"/>
                <w:szCs w:val="20"/>
              </w:rPr>
            </w:pP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167%</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169%</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167%</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161%</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167%</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172%</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209%</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293%</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338%</w:t>
            </w:r>
          </w:p>
        </w:tc>
        <w:tc>
          <w:tcPr>
            <w:tcW w:w="0" w:type="auto"/>
            <w:shd w:val="clear" w:color="auto" w:fill="auto"/>
            <w:noWrap/>
          </w:tcPr>
          <w:p w:rsidR="002155CF" w:rsidRPr="00D50115" w:rsidRDefault="002155CF" w:rsidP="00D50115">
            <w:pPr>
              <w:spacing w:before="60" w:after="60" w:line="360" w:lineRule="auto"/>
              <w:jc w:val="left"/>
              <w:rPr>
                <w:rFonts w:ascii="Times New Roman" w:hAnsi="Times New Roman"/>
                <w:color w:val="000000"/>
                <w:sz w:val="20"/>
                <w:szCs w:val="20"/>
              </w:rPr>
            </w:pPr>
            <w:r w:rsidRPr="00D50115">
              <w:rPr>
                <w:rFonts w:ascii="Times New Roman" w:hAnsi="Times New Roman"/>
                <w:color w:val="000000"/>
                <w:sz w:val="20"/>
                <w:szCs w:val="20"/>
              </w:rPr>
              <w:t>550%</w:t>
            </w:r>
          </w:p>
        </w:tc>
      </w:tr>
    </w:tbl>
    <w:p w:rsidR="00A97287" w:rsidRPr="00556D20" w:rsidRDefault="00A97287" w:rsidP="00D50115">
      <w:pPr>
        <w:spacing w:line="360" w:lineRule="auto"/>
        <w:rPr>
          <w:rFonts w:ascii="Times New Roman" w:hAnsi="Times New Roman"/>
          <w:sz w:val="20"/>
        </w:rPr>
      </w:pPr>
    </w:p>
    <w:p w:rsidR="006D38FD" w:rsidRPr="006D38FD" w:rsidRDefault="006D38FD" w:rsidP="00D50115">
      <w:pPr>
        <w:pBdr>
          <w:top w:val="single" w:sz="4" w:space="1" w:color="auto"/>
          <w:left w:val="single" w:sz="4" w:space="4" w:color="auto"/>
          <w:bottom w:val="single" w:sz="4" w:space="1" w:color="auto"/>
          <w:right w:val="single" w:sz="4" w:space="4" w:color="auto"/>
        </w:pBdr>
        <w:spacing w:line="360" w:lineRule="auto"/>
        <w:rPr>
          <w:rFonts w:ascii="Times New Roman" w:hAnsi="Times New Roman"/>
          <w:sz w:val="22"/>
        </w:rPr>
      </w:pPr>
      <w:r w:rsidRPr="006D38FD">
        <w:rPr>
          <w:rFonts w:ascii="Times New Roman" w:hAnsi="Times New Roman"/>
          <w:b/>
          <w:sz w:val="22"/>
          <w:szCs w:val="22"/>
        </w:rPr>
        <w:t xml:space="preserve">Table </w:t>
      </w:r>
      <w:r w:rsidRPr="006D38FD">
        <w:rPr>
          <w:rFonts w:ascii="Times New Roman" w:hAnsi="Times New Roman"/>
          <w:b/>
          <w:sz w:val="22"/>
          <w:szCs w:val="22"/>
        </w:rPr>
        <w:fldChar w:fldCharType="begin"/>
      </w:r>
      <w:r w:rsidRPr="006D38FD">
        <w:rPr>
          <w:rFonts w:ascii="Times New Roman" w:hAnsi="Times New Roman"/>
          <w:b/>
          <w:sz w:val="22"/>
          <w:szCs w:val="22"/>
        </w:rPr>
        <w:instrText xml:space="preserve"> SEQ Table \* ARABIC </w:instrText>
      </w:r>
      <w:r w:rsidRPr="006D38FD">
        <w:rPr>
          <w:rFonts w:ascii="Times New Roman" w:hAnsi="Times New Roman"/>
          <w:b/>
          <w:sz w:val="22"/>
          <w:szCs w:val="22"/>
        </w:rPr>
        <w:fldChar w:fldCharType="separate"/>
      </w:r>
      <w:r w:rsidRPr="006D38FD">
        <w:rPr>
          <w:rFonts w:ascii="Times New Roman" w:hAnsi="Times New Roman"/>
          <w:b/>
          <w:noProof/>
          <w:sz w:val="22"/>
          <w:szCs w:val="22"/>
        </w:rPr>
        <w:t>5</w:t>
      </w:r>
      <w:r w:rsidRPr="006D38FD">
        <w:rPr>
          <w:rFonts w:ascii="Times New Roman" w:hAnsi="Times New Roman"/>
          <w:b/>
          <w:sz w:val="22"/>
          <w:szCs w:val="22"/>
        </w:rPr>
        <w:fldChar w:fldCharType="end"/>
      </w:r>
      <w:r w:rsidRPr="006D38FD">
        <w:rPr>
          <w:rFonts w:ascii="Times New Roman" w:hAnsi="Times New Roman"/>
          <w:b/>
          <w:sz w:val="22"/>
          <w:szCs w:val="22"/>
        </w:rPr>
        <w:t>:</w:t>
      </w:r>
      <w:r w:rsidRPr="006D38FD">
        <w:rPr>
          <w:rFonts w:ascii="Times New Roman" w:hAnsi="Times New Roman"/>
          <w:sz w:val="22"/>
          <w:szCs w:val="22"/>
        </w:rPr>
        <w:t xml:space="preserve"> Average duration of positions calculation and percentage changes in relation to RK4 [ms].</w:t>
      </w:r>
    </w:p>
    <w:p w:rsidR="006D38FD" w:rsidRDefault="006D38FD" w:rsidP="00D50115">
      <w:pPr>
        <w:spacing w:line="360" w:lineRule="auto"/>
        <w:rPr>
          <w:rFonts w:ascii="Times New Roman" w:hAnsi="Times New Roman"/>
          <w:sz w:val="20"/>
        </w:rPr>
      </w:pPr>
    </w:p>
    <w:p w:rsidR="00A5455D" w:rsidRPr="00556D20" w:rsidRDefault="00366873" w:rsidP="00D50115">
      <w:pPr>
        <w:spacing w:line="360" w:lineRule="auto"/>
        <w:rPr>
          <w:rFonts w:ascii="Times New Roman" w:hAnsi="Times New Roman"/>
          <w:sz w:val="20"/>
        </w:rPr>
      </w:pPr>
      <w:r w:rsidRPr="00556D20">
        <w:rPr>
          <w:rFonts w:ascii="Times New Roman" w:hAnsi="Times New Roman"/>
          <w:sz w:val="20"/>
        </w:rPr>
        <w:t>Figure 6</w:t>
      </w:r>
      <w:r w:rsidR="00891257" w:rsidRPr="00556D20">
        <w:rPr>
          <w:rFonts w:ascii="Times New Roman" w:hAnsi="Times New Roman"/>
          <w:sz w:val="20"/>
        </w:rPr>
        <w:t xml:space="preserve"> presents calculated errors </w:t>
      </w:r>
      <w:r w:rsidR="00F04EAF" w:rsidRPr="00556D20">
        <w:rPr>
          <w:rFonts w:ascii="Times New Roman" w:hAnsi="Times New Roman"/>
          <w:sz w:val="20"/>
        </w:rPr>
        <w:t xml:space="preserve">of "forward" </w:t>
      </w:r>
      <w:r w:rsidR="00891257" w:rsidRPr="00556D20">
        <w:rPr>
          <w:rFonts w:ascii="Times New Roman" w:hAnsi="Times New Roman"/>
          <w:sz w:val="20"/>
        </w:rPr>
        <w:t>satellite position</w:t>
      </w:r>
      <w:r w:rsidR="00F659BA" w:rsidRPr="00556D20">
        <w:rPr>
          <w:rFonts w:ascii="Times New Roman" w:hAnsi="Times New Roman"/>
          <w:sz w:val="20"/>
        </w:rPr>
        <w:t>. It</w:t>
      </w:r>
      <w:r w:rsidR="0059394E" w:rsidRPr="00556D20">
        <w:rPr>
          <w:rFonts w:ascii="Times New Roman" w:hAnsi="Times New Roman"/>
          <w:sz w:val="20"/>
        </w:rPr>
        <w:t xml:space="preserve"> </w:t>
      </w:r>
      <w:r w:rsidR="00C84A91" w:rsidRPr="00556D20">
        <w:rPr>
          <w:rFonts w:ascii="Times New Roman" w:hAnsi="Times New Roman"/>
          <w:sz w:val="20"/>
        </w:rPr>
        <w:t xml:space="preserve">reveals the </w:t>
      </w:r>
      <w:r w:rsidR="00891257" w:rsidRPr="00556D20">
        <w:rPr>
          <w:rFonts w:ascii="Times New Roman" w:hAnsi="Times New Roman"/>
          <w:sz w:val="20"/>
        </w:rPr>
        <w:t xml:space="preserve">difference between </w:t>
      </w:r>
      <w:r w:rsidR="0059394E" w:rsidRPr="00556D20">
        <w:rPr>
          <w:rFonts w:ascii="Times New Roman" w:hAnsi="Times New Roman"/>
          <w:sz w:val="20"/>
        </w:rPr>
        <w:t>the author</w:t>
      </w:r>
      <w:r w:rsidR="00C84A91" w:rsidRPr="00556D20">
        <w:rPr>
          <w:rFonts w:ascii="Times New Roman" w:hAnsi="Times New Roman"/>
          <w:sz w:val="20"/>
        </w:rPr>
        <w:t>'s</w:t>
      </w:r>
      <w:r w:rsidR="00891257" w:rsidRPr="00556D20">
        <w:rPr>
          <w:rFonts w:ascii="Times New Roman" w:hAnsi="Times New Roman"/>
          <w:sz w:val="20"/>
        </w:rPr>
        <w:t xml:space="preserve"> </w:t>
      </w:r>
      <w:r w:rsidR="00F04EAF" w:rsidRPr="00556D20">
        <w:rPr>
          <w:rFonts w:ascii="Times New Roman" w:hAnsi="Times New Roman"/>
          <w:sz w:val="20"/>
        </w:rPr>
        <w:t xml:space="preserve">and model solution </w:t>
      </w:r>
      <w:r w:rsidR="0059394E" w:rsidRPr="00556D20">
        <w:rPr>
          <w:rFonts w:ascii="Times New Roman" w:hAnsi="Times New Roman"/>
          <w:sz w:val="20"/>
        </w:rPr>
        <w:t>based on</w:t>
      </w:r>
      <w:r w:rsidR="00F04EAF" w:rsidRPr="00556D20">
        <w:rPr>
          <w:rFonts w:ascii="Times New Roman" w:hAnsi="Times New Roman"/>
          <w:sz w:val="20"/>
        </w:rPr>
        <w:t xml:space="preserve"> </w:t>
      </w:r>
      <w:r w:rsidR="00891257" w:rsidRPr="00556D20">
        <w:rPr>
          <w:rFonts w:ascii="Times New Roman" w:hAnsi="Times New Roman"/>
          <w:sz w:val="20"/>
        </w:rPr>
        <w:t>integration step</w:t>
      </w:r>
      <w:r w:rsidR="00F04EAF" w:rsidRPr="00556D20">
        <w:rPr>
          <w:rFonts w:ascii="Times New Roman" w:hAnsi="Times New Roman"/>
          <w:sz w:val="20"/>
        </w:rPr>
        <w:t xml:space="preserve"> size</w:t>
      </w:r>
      <w:r w:rsidR="00A97287" w:rsidRPr="00556D20">
        <w:rPr>
          <w:rFonts w:ascii="Times New Roman" w:hAnsi="Times New Roman"/>
          <w:sz w:val="20"/>
        </w:rPr>
        <w:t xml:space="preserve">. </w:t>
      </w:r>
      <w:r w:rsidR="00891257" w:rsidRPr="00556D20">
        <w:rPr>
          <w:rFonts w:ascii="Times New Roman" w:hAnsi="Times New Roman"/>
          <w:sz w:val="20"/>
        </w:rPr>
        <w:t xml:space="preserve">In </w:t>
      </w:r>
      <w:r w:rsidR="00202721" w:rsidRPr="00556D20">
        <w:rPr>
          <w:rFonts w:ascii="Times New Roman" w:hAnsi="Times New Roman"/>
          <w:sz w:val="20"/>
        </w:rPr>
        <w:t>case of small step length</w:t>
      </w:r>
      <w:r w:rsidR="00A63170" w:rsidRPr="00556D20">
        <w:rPr>
          <w:rFonts w:ascii="Times New Roman" w:hAnsi="Times New Roman"/>
          <w:sz w:val="20"/>
        </w:rPr>
        <w:t>,</w:t>
      </w:r>
      <w:r w:rsidR="00202721" w:rsidRPr="00556D20">
        <w:rPr>
          <w:rFonts w:ascii="Times New Roman" w:hAnsi="Times New Roman"/>
          <w:sz w:val="20"/>
        </w:rPr>
        <w:t xml:space="preserve"> less</w:t>
      </w:r>
      <w:r w:rsidR="00F04EAF" w:rsidRPr="00556D20">
        <w:rPr>
          <w:rFonts w:ascii="Times New Roman" w:hAnsi="Times New Roman"/>
          <w:sz w:val="20"/>
        </w:rPr>
        <w:t xml:space="preserve"> than</w:t>
      </w:r>
      <w:r w:rsidR="00891257" w:rsidRPr="00556D20">
        <w:rPr>
          <w:rFonts w:ascii="Times New Roman" w:hAnsi="Times New Roman"/>
          <w:sz w:val="20"/>
        </w:rPr>
        <w:t xml:space="preserve"> 180 s</w:t>
      </w:r>
      <w:r w:rsidR="00A63170" w:rsidRPr="00556D20">
        <w:rPr>
          <w:rFonts w:ascii="Times New Roman" w:hAnsi="Times New Roman"/>
          <w:sz w:val="20"/>
        </w:rPr>
        <w:t>,</w:t>
      </w:r>
      <w:r w:rsidR="00891257" w:rsidRPr="00556D20">
        <w:rPr>
          <w:rFonts w:ascii="Times New Roman" w:hAnsi="Times New Roman"/>
          <w:sz w:val="20"/>
        </w:rPr>
        <w:t xml:space="preserve"> </w:t>
      </w:r>
      <w:r w:rsidR="00202721" w:rsidRPr="00556D20">
        <w:rPr>
          <w:rFonts w:ascii="Times New Roman" w:hAnsi="Times New Roman"/>
          <w:sz w:val="20"/>
        </w:rPr>
        <w:t>result</w:t>
      </w:r>
      <w:r w:rsidR="00A63170" w:rsidRPr="00556D20">
        <w:rPr>
          <w:rFonts w:ascii="Times New Roman" w:hAnsi="Times New Roman"/>
          <w:sz w:val="20"/>
        </w:rPr>
        <w:t>s</w:t>
      </w:r>
      <w:r w:rsidR="00633E5F" w:rsidRPr="00556D20">
        <w:rPr>
          <w:rFonts w:ascii="Times New Roman" w:hAnsi="Times New Roman"/>
          <w:sz w:val="20"/>
        </w:rPr>
        <w:t xml:space="preserve"> </w:t>
      </w:r>
      <w:r w:rsidR="00A63170" w:rsidRPr="00556D20">
        <w:rPr>
          <w:rFonts w:ascii="Times New Roman" w:hAnsi="Times New Roman"/>
          <w:sz w:val="20"/>
        </w:rPr>
        <w:t>are</w:t>
      </w:r>
      <w:r w:rsidR="00633E5F" w:rsidRPr="00556D20">
        <w:rPr>
          <w:rFonts w:ascii="Times New Roman" w:hAnsi="Times New Roman"/>
          <w:sz w:val="20"/>
        </w:rPr>
        <w:t xml:space="preserve"> </w:t>
      </w:r>
      <w:r w:rsidR="00412822" w:rsidRPr="00556D20">
        <w:rPr>
          <w:rFonts w:ascii="Times New Roman" w:hAnsi="Times New Roman"/>
          <w:sz w:val="20"/>
        </w:rPr>
        <w:t>comparable</w:t>
      </w:r>
      <w:r w:rsidR="00A63170" w:rsidRPr="00556D20">
        <w:rPr>
          <w:rFonts w:ascii="Times New Roman" w:hAnsi="Times New Roman"/>
          <w:sz w:val="20"/>
        </w:rPr>
        <w:t xml:space="preserve"> for all tested methods and the </w:t>
      </w:r>
      <w:r w:rsidR="00412822" w:rsidRPr="00556D20">
        <w:rPr>
          <w:rFonts w:ascii="Times New Roman" w:hAnsi="Times New Roman"/>
          <w:sz w:val="20"/>
        </w:rPr>
        <w:t>m</w:t>
      </w:r>
      <w:r w:rsidR="00F04EAF" w:rsidRPr="00556D20">
        <w:rPr>
          <w:rFonts w:ascii="Times New Roman" w:hAnsi="Times New Roman"/>
          <w:sz w:val="20"/>
        </w:rPr>
        <w:t>a</w:t>
      </w:r>
      <w:r w:rsidR="00891257" w:rsidRPr="00556D20">
        <w:rPr>
          <w:rFonts w:ascii="Times New Roman" w:hAnsi="Times New Roman"/>
          <w:sz w:val="20"/>
        </w:rPr>
        <w:t xml:space="preserve">ximum </w:t>
      </w:r>
      <w:r w:rsidR="00F04EAF" w:rsidRPr="00556D20">
        <w:rPr>
          <w:rFonts w:ascii="Times New Roman" w:hAnsi="Times New Roman"/>
          <w:sz w:val="20"/>
        </w:rPr>
        <w:t xml:space="preserve">error </w:t>
      </w:r>
      <w:r w:rsidR="00A97287" w:rsidRPr="00556D20">
        <w:rPr>
          <w:rFonts w:ascii="Times New Roman" w:hAnsi="Times New Roman"/>
          <w:sz w:val="20"/>
        </w:rPr>
        <w:t>does not</w:t>
      </w:r>
      <w:r w:rsidR="00F04EAF" w:rsidRPr="00556D20">
        <w:rPr>
          <w:rFonts w:ascii="Times New Roman" w:hAnsi="Times New Roman"/>
          <w:sz w:val="20"/>
        </w:rPr>
        <w:t xml:space="preserve"> </w:t>
      </w:r>
      <w:r w:rsidR="00A97287" w:rsidRPr="00556D20">
        <w:rPr>
          <w:rFonts w:ascii="Times New Roman" w:hAnsi="Times New Roman"/>
          <w:sz w:val="20"/>
        </w:rPr>
        <w:t>exceed</w:t>
      </w:r>
      <w:r w:rsidR="00F04EAF" w:rsidRPr="00556D20">
        <w:rPr>
          <w:rFonts w:ascii="Times New Roman" w:hAnsi="Times New Roman"/>
          <w:sz w:val="20"/>
        </w:rPr>
        <w:t xml:space="preserve"> 0.15</w:t>
      </w:r>
      <w:r w:rsidR="00202721" w:rsidRPr="00556D20">
        <w:rPr>
          <w:rFonts w:ascii="Times New Roman" w:hAnsi="Times New Roman"/>
          <w:sz w:val="20"/>
        </w:rPr>
        <w:t> </w:t>
      </w:r>
      <w:r w:rsidR="00F04EAF" w:rsidRPr="00556D20">
        <w:rPr>
          <w:rFonts w:ascii="Times New Roman" w:hAnsi="Times New Roman"/>
          <w:sz w:val="20"/>
        </w:rPr>
        <w:t xml:space="preserve">m. </w:t>
      </w:r>
      <w:r w:rsidR="00A97287" w:rsidRPr="00556D20">
        <w:rPr>
          <w:rFonts w:ascii="Times New Roman" w:hAnsi="Times New Roman"/>
          <w:sz w:val="20"/>
        </w:rPr>
        <w:t>This a</w:t>
      </w:r>
      <w:r w:rsidR="00F04EAF" w:rsidRPr="00556D20">
        <w:rPr>
          <w:rFonts w:ascii="Times New Roman" w:hAnsi="Times New Roman"/>
          <w:sz w:val="20"/>
        </w:rPr>
        <w:t xml:space="preserve">ccuracy </w:t>
      </w:r>
      <w:r w:rsidR="00A97287" w:rsidRPr="00556D20">
        <w:rPr>
          <w:rFonts w:ascii="Times New Roman" w:hAnsi="Times New Roman"/>
          <w:sz w:val="20"/>
        </w:rPr>
        <w:t>is sufficient</w:t>
      </w:r>
      <w:r w:rsidR="00891257" w:rsidRPr="00556D20">
        <w:rPr>
          <w:rFonts w:ascii="Times New Roman" w:hAnsi="Times New Roman"/>
          <w:sz w:val="20"/>
        </w:rPr>
        <w:t xml:space="preserve"> </w:t>
      </w:r>
      <w:r w:rsidR="00A97287" w:rsidRPr="00556D20">
        <w:rPr>
          <w:rFonts w:ascii="Times New Roman" w:hAnsi="Times New Roman"/>
          <w:sz w:val="20"/>
        </w:rPr>
        <w:t xml:space="preserve">for </w:t>
      </w:r>
      <w:r w:rsidR="00891257" w:rsidRPr="00556D20">
        <w:rPr>
          <w:rFonts w:ascii="Times New Roman" w:hAnsi="Times New Roman"/>
          <w:sz w:val="20"/>
        </w:rPr>
        <w:t xml:space="preserve">navigation </w:t>
      </w:r>
      <w:r w:rsidR="00202721" w:rsidRPr="00556D20">
        <w:rPr>
          <w:rFonts w:ascii="Times New Roman" w:hAnsi="Times New Roman"/>
          <w:sz w:val="20"/>
        </w:rPr>
        <w:t>purposes</w:t>
      </w:r>
      <w:r w:rsidR="00891257" w:rsidRPr="00556D20">
        <w:rPr>
          <w:rFonts w:ascii="Times New Roman" w:hAnsi="Times New Roman"/>
          <w:sz w:val="20"/>
        </w:rPr>
        <w:t xml:space="preserve">. </w:t>
      </w:r>
    </w:p>
    <w:p w:rsidR="00ED55AF" w:rsidRPr="00556D20" w:rsidRDefault="00ED55AF" w:rsidP="00D50115">
      <w:pPr>
        <w:spacing w:line="360" w:lineRule="auto"/>
        <w:rPr>
          <w:rFonts w:ascii="Times New Roman" w:hAnsi="Times New Roman"/>
          <w:sz w:val="20"/>
        </w:rPr>
      </w:pPr>
    </w:p>
    <w:p w:rsidR="001B2209" w:rsidRPr="00556D20" w:rsidRDefault="009C70B0" w:rsidP="00D50115">
      <w:pPr>
        <w:keepNext/>
        <w:spacing w:line="360" w:lineRule="auto"/>
        <w:jc w:val="center"/>
        <w:rPr>
          <w:rFonts w:ascii="Times New Roman" w:hAnsi="Times New Roman"/>
          <w:sz w:val="18"/>
        </w:rPr>
      </w:pPr>
      <w:r w:rsidRPr="00556D20">
        <w:rPr>
          <w:rFonts w:ascii="Times New Roman" w:hAnsi="Times New Roman"/>
          <w:sz w:val="18"/>
        </w:rPr>
        <w:object w:dxaOrig="6802" w:dyaOrig="4251">
          <v:shape id="_x0000_i1043" type="#_x0000_t75" style="width:339.75pt;height:212.25pt" o:ole="">
            <v:imagedata r:id="rId45" o:title=""/>
          </v:shape>
          <o:OLEObject Type="Embed" ProgID="STATISTICA.Graph" ShapeID="_x0000_i1043" DrawAspect="Content" ObjectID="_1520772051" r:id="rId46">
            <o:FieldCodes>\s</o:FieldCodes>
          </o:OLEObject>
        </w:object>
      </w:r>
    </w:p>
    <w:p w:rsidR="00C76A18" w:rsidRPr="006D38FD" w:rsidRDefault="00EA5EB2" w:rsidP="00D50115">
      <w:pPr>
        <w:keepNext/>
        <w:pBdr>
          <w:top w:val="single" w:sz="4" w:space="1" w:color="auto"/>
          <w:left w:val="single" w:sz="4" w:space="4" w:color="auto"/>
          <w:bottom w:val="single" w:sz="4" w:space="1" w:color="auto"/>
          <w:right w:val="single" w:sz="4" w:space="4" w:color="auto"/>
        </w:pBdr>
        <w:spacing w:line="360" w:lineRule="auto"/>
        <w:jc w:val="left"/>
        <w:rPr>
          <w:rFonts w:ascii="Times New Roman" w:hAnsi="Times New Roman"/>
          <w:sz w:val="22"/>
        </w:rPr>
      </w:pPr>
      <w:r w:rsidRPr="006D38FD">
        <w:rPr>
          <w:rFonts w:ascii="Times New Roman" w:hAnsi="Times New Roman"/>
          <w:b/>
          <w:sz w:val="20"/>
        </w:rPr>
        <w:t>Figure</w:t>
      </w:r>
      <w:r w:rsidRPr="006D38FD">
        <w:rPr>
          <w:rFonts w:ascii="Times New Roman" w:hAnsi="Times New Roman"/>
          <w:sz w:val="20"/>
        </w:rPr>
        <w:t xml:space="preserve"> </w:t>
      </w:r>
      <w:r w:rsidRPr="006D38FD">
        <w:rPr>
          <w:rFonts w:ascii="Times New Roman" w:hAnsi="Times New Roman"/>
          <w:b/>
          <w:sz w:val="20"/>
        </w:rPr>
        <w:fldChar w:fldCharType="begin"/>
      </w:r>
      <w:r w:rsidRPr="006D38FD">
        <w:rPr>
          <w:rFonts w:ascii="Times New Roman" w:hAnsi="Times New Roman"/>
          <w:b/>
          <w:sz w:val="20"/>
        </w:rPr>
        <w:instrText xml:space="preserve"> SEQ Figure \* ARABIC </w:instrText>
      </w:r>
      <w:r w:rsidRPr="006D38FD">
        <w:rPr>
          <w:rFonts w:ascii="Times New Roman" w:hAnsi="Times New Roman"/>
          <w:b/>
          <w:sz w:val="20"/>
        </w:rPr>
        <w:fldChar w:fldCharType="separate"/>
      </w:r>
      <w:r w:rsidR="00854830" w:rsidRPr="006D38FD">
        <w:rPr>
          <w:rFonts w:ascii="Times New Roman" w:hAnsi="Times New Roman"/>
          <w:b/>
          <w:noProof/>
          <w:sz w:val="20"/>
        </w:rPr>
        <w:t>6</w:t>
      </w:r>
      <w:r w:rsidRPr="006D38FD">
        <w:rPr>
          <w:rFonts w:ascii="Times New Roman" w:hAnsi="Times New Roman"/>
          <w:b/>
          <w:sz w:val="20"/>
        </w:rPr>
        <w:fldChar w:fldCharType="end"/>
      </w:r>
      <w:r w:rsidR="00556D20" w:rsidRPr="006D38FD">
        <w:rPr>
          <w:rFonts w:ascii="Times New Roman" w:hAnsi="Times New Roman"/>
          <w:b/>
          <w:sz w:val="20"/>
        </w:rPr>
        <w:t xml:space="preserve">: </w:t>
      </w:r>
      <w:r w:rsidR="00F659BA" w:rsidRPr="006D38FD">
        <w:rPr>
          <w:rFonts w:ascii="Times New Roman" w:hAnsi="Times New Roman"/>
          <w:sz w:val="22"/>
        </w:rPr>
        <w:t>R</w:t>
      </w:r>
      <w:r w:rsidR="00A5455D" w:rsidRPr="006D38FD">
        <w:rPr>
          <w:rFonts w:ascii="Times New Roman" w:hAnsi="Times New Roman"/>
          <w:sz w:val="22"/>
        </w:rPr>
        <w:t>unge-</w:t>
      </w:r>
      <w:r w:rsidR="00F659BA" w:rsidRPr="006D38FD">
        <w:rPr>
          <w:rFonts w:ascii="Times New Roman" w:hAnsi="Times New Roman"/>
          <w:sz w:val="22"/>
        </w:rPr>
        <w:t>K</w:t>
      </w:r>
      <w:r w:rsidR="00A5455D" w:rsidRPr="006D38FD">
        <w:rPr>
          <w:rFonts w:ascii="Times New Roman" w:hAnsi="Times New Roman"/>
          <w:sz w:val="22"/>
        </w:rPr>
        <w:t>utta</w:t>
      </w:r>
      <w:r w:rsidR="00A97287" w:rsidRPr="006D38FD">
        <w:rPr>
          <w:rFonts w:ascii="Times New Roman" w:hAnsi="Times New Roman"/>
          <w:sz w:val="22"/>
        </w:rPr>
        <w:t xml:space="preserve"> method determination error [mm]</w:t>
      </w:r>
    </w:p>
    <w:p w:rsidR="00A97287" w:rsidRPr="00556D20" w:rsidRDefault="00A97287" w:rsidP="00D50115">
      <w:pPr>
        <w:spacing w:line="360" w:lineRule="auto"/>
        <w:rPr>
          <w:rFonts w:ascii="Times New Roman" w:hAnsi="Times New Roman"/>
          <w:sz w:val="20"/>
        </w:rPr>
      </w:pPr>
    </w:p>
    <w:p w:rsidR="000E68F6" w:rsidRPr="00556D20" w:rsidRDefault="00412822" w:rsidP="00D50115">
      <w:pPr>
        <w:spacing w:line="360" w:lineRule="auto"/>
        <w:rPr>
          <w:rFonts w:ascii="Times New Roman" w:hAnsi="Times New Roman"/>
          <w:sz w:val="20"/>
        </w:rPr>
      </w:pPr>
      <w:r w:rsidRPr="00556D20">
        <w:rPr>
          <w:rFonts w:ascii="Times New Roman" w:hAnsi="Times New Roman"/>
          <w:sz w:val="20"/>
        </w:rPr>
        <w:t xml:space="preserve">With the increase of integration step length </w:t>
      </w:r>
      <w:r w:rsidR="00A63170" w:rsidRPr="00556D20">
        <w:rPr>
          <w:rFonts w:ascii="Times New Roman" w:hAnsi="Times New Roman"/>
          <w:sz w:val="20"/>
        </w:rPr>
        <w:t xml:space="preserve">a </w:t>
      </w:r>
      <w:r w:rsidRPr="00556D20">
        <w:rPr>
          <w:rFonts w:ascii="Times New Roman" w:hAnsi="Times New Roman"/>
          <w:sz w:val="20"/>
        </w:rPr>
        <w:t>distinct advantage of higher order Runge</w:t>
      </w:r>
      <w:r w:rsidRPr="00556D20">
        <w:rPr>
          <w:rFonts w:ascii="Times New Roman" w:hAnsi="Times New Roman"/>
          <w:sz w:val="20"/>
        </w:rPr>
        <w:noBreakHyphen/>
        <w:t>Kutta methods</w:t>
      </w:r>
      <w:r w:rsidR="00197C75" w:rsidRPr="00556D20">
        <w:rPr>
          <w:rFonts w:ascii="Times New Roman" w:hAnsi="Times New Roman"/>
          <w:sz w:val="20"/>
        </w:rPr>
        <w:t xml:space="preserve"> may be observed</w:t>
      </w:r>
      <w:r w:rsidRPr="00556D20">
        <w:rPr>
          <w:rFonts w:ascii="Times New Roman" w:hAnsi="Times New Roman"/>
          <w:sz w:val="20"/>
        </w:rPr>
        <w:t xml:space="preserve">. It is clearly visible for integration steps </w:t>
      </w:r>
      <w:r w:rsidRPr="00556D20">
        <w:rPr>
          <w:rFonts w:ascii="Times New Roman" w:hAnsi="Times New Roman"/>
          <w:i/>
          <w:sz w:val="20"/>
        </w:rPr>
        <w:t>h</w:t>
      </w:r>
      <w:r w:rsidRPr="00556D20">
        <w:rPr>
          <w:rFonts w:ascii="Times New Roman" w:hAnsi="Times New Roman"/>
          <w:sz w:val="20"/>
        </w:rPr>
        <w:t xml:space="preserve"> = 300 s and </w:t>
      </w:r>
      <w:r w:rsidRPr="00556D20">
        <w:rPr>
          <w:rFonts w:ascii="Times New Roman" w:hAnsi="Times New Roman"/>
          <w:i/>
          <w:sz w:val="20"/>
        </w:rPr>
        <w:t>h</w:t>
      </w:r>
      <w:r w:rsidRPr="00556D20">
        <w:rPr>
          <w:rFonts w:ascii="Times New Roman" w:hAnsi="Times New Roman"/>
          <w:sz w:val="20"/>
        </w:rPr>
        <w:t xml:space="preserve"> = 900 s. RKF method projects satellite’s trajectory with 0.60 cm accuracy for a single, 900 s step.</w:t>
      </w:r>
      <w:bookmarkStart w:id="23" w:name="_Toc360280461"/>
      <w:bookmarkStart w:id="24" w:name="_Toc361037901"/>
    </w:p>
    <w:p w:rsidR="000E68F6" w:rsidRPr="00556D20" w:rsidRDefault="000E68F6" w:rsidP="00D50115">
      <w:pPr>
        <w:spacing w:line="360" w:lineRule="auto"/>
        <w:rPr>
          <w:rFonts w:ascii="Times New Roman" w:hAnsi="Times New Roman"/>
          <w:sz w:val="20"/>
        </w:rPr>
      </w:pPr>
    </w:p>
    <w:p w:rsidR="00E525B5" w:rsidRPr="00556D20" w:rsidRDefault="00491E70" w:rsidP="00D50115">
      <w:pPr>
        <w:spacing w:line="360" w:lineRule="auto"/>
        <w:rPr>
          <w:rFonts w:ascii="Times New Roman" w:hAnsi="Times New Roman"/>
          <w:b/>
          <w:sz w:val="20"/>
        </w:rPr>
      </w:pPr>
      <w:r w:rsidRPr="00556D20">
        <w:rPr>
          <w:rFonts w:ascii="Times New Roman" w:hAnsi="Times New Roman"/>
          <w:b/>
          <w:sz w:val="20"/>
        </w:rPr>
        <w:t>7 CONCLUSIONS</w:t>
      </w:r>
      <w:bookmarkEnd w:id="23"/>
      <w:bookmarkEnd w:id="24"/>
    </w:p>
    <w:p w:rsidR="00C76A18" w:rsidRPr="00556D20" w:rsidRDefault="00C76A18" w:rsidP="00D50115">
      <w:pPr>
        <w:spacing w:line="360" w:lineRule="auto"/>
        <w:rPr>
          <w:rFonts w:ascii="Times New Roman" w:hAnsi="Times New Roman"/>
          <w:sz w:val="20"/>
        </w:rPr>
      </w:pPr>
    </w:p>
    <w:p w:rsidR="00FD3C00" w:rsidRPr="00556D20" w:rsidRDefault="00F52B69" w:rsidP="00D50115">
      <w:pPr>
        <w:spacing w:line="360" w:lineRule="auto"/>
        <w:rPr>
          <w:rFonts w:ascii="Times New Roman" w:hAnsi="Times New Roman"/>
          <w:sz w:val="20"/>
        </w:rPr>
      </w:pPr>
      <w:r w:rsidRPr="00556D20">
        <w:rPr>
          <w:rFonts w:ascii="Times New Roman" w:hAnsi="Times New Roman"/>
          <w:sz w:val="20"/>
        </w:rPr>
        <w:t xml:space="preserve">The accuracy of </w:t>
      </w:r>
      <w:r w:rsidR="0083638E" w:rsidRPr="00556D20">
        <w:rPr>
          <w:rFonts w:ascii="Times New Roman" w:hAnsi="Times New Roman"/>
          <w:sz w:val="20"/>
        </w:rPr>
        <w:t>GLONASS satellite</w:t>
      </w:r>
      <w:r w:rsidR="004B4483" w:rsidRPr="00556D20">
        <w:rPr>
          <w:rFonts w:ascii="Times New Roman" w:hAnsi="Times New Roman"/>
          <w:sz w:val="20"/>
        </w:rPr>
        <w:t>’s</w:t>
      </w:r>
      <w:r w:rsidR="0083638E" w:rsidRPr="00556D20">
        <w:rPr>
          <w:rFonts w:ascii="Times New Roman" w:hAnsi="Times New Roman"/>
          <w:sz w:val="20"/>
        </w:rPr>
        <w:t xml:space="preserve"> position </w:t>
      </w:r>
      <w:r w:rsidRPr="00556D20">
        <w:rPr>
          <w:rFonts w:ascii="Times New Roman" w:hAnsi="Times New Roman"/>
          <w:sz w:val="20"/>
        </w:rPr>
        <w:t>calculated</w:t>
      </w:r>
      <w:r w:rsidR="00133F06" w:rsidRPr="00556D20">
        <w:rPr>
          <w:rFonts w:ascii="Times New Roman" w:hAnsi="Times New Roman"/>
          <w:sz w:val="20"/>
        </w:rPr>
        <w:t xml:space="preserve"> numerically</w:t>
      </w:r>
      <w:r w:rsidRPr="00556D20">
        <w:rPr>
          <w:rFonts w:ascii="Times New Roman" w:hAnsi="Times New Roman"/>
          <w:sz w:val="20"/>
        </w:rPr>
        <w:t xml:space="preserve"> </w:t>
      </w:r>
      <w:r w:rsidR="0083638E" w:rsidRPr="00556D20">
        <w:rPr>
          <w:rFonts w:ascii="Times New Roman" w:hAnsi="Times New Roman"/>
          <w:sz w:val="20"/>
        </w:rPr>
        <w:t>depend</w:t>
      </w:r>
      <w:r w:rsidRPr="00556D20">
        <w:rPr>
          <w:rFonts w:ascii="Times New Roman" w:hAnsi="Times New Roman"/>
          <w:sz w:val="20"/>
        </w:rPr>
        <w:t>s</w:t>
      </w:r>
      <w:r w:rsidR="0083638E" w:rsidRPr="00556D20">
        <w:rPr>
          <w:rFonts w:ascii="Times New Roman" w:hAnsi="Times New Roman"/>
          <w:sz w:val="20"/>
        </w:rPr>
        <w:t xml:space="preserve"> mostly </w:t>
      </w:r>
      <w:r w:rsidR="00133F06" w:rsidRPr="00556D20">
        <w:rPr>
          <w:rFonts w:ascii="Times New Roman" w:hAnsi="Times New Roman"/>
          <w:sz w:val="20"/>
        </w:rPr>
        <w:t>on</w:t>
      </w:r>
      <w:r w:rsidR="0083638E" w:rsidRPr="00556D20">
        <w:rPr>
          <w:rFonts w:ascii="Times New Roman" w:hAnsi="Times New Roman"/>
          <w:sz w:val="20"/>
        </w:rPr>
        <w:t xml:space="preserve"> integration step </w:t>
      </w:r>
      <w:r w:rsidR="00F659BA" w:rsidRPr="00556D20">
        <w:rPr>
          <w:rFonts w:ascii="Times New Roman" w:hAnsi="Times New Roman"/>
          <w:sz w:val="20"/>
        </w:rPr>
        <w:t>size</w:t>
      </w:r>
      <w:r w:rsidR="0083638E" w:rsidRPr="00556D20">
        <w:rPr>
          <w:rFonts w:ascii="Times New Roman" w:hAnsi="Times New Roman"/>
          <w:sz w:val="20"/>
        </w:rPr>
        <w:t xml:space="preserve">. </w:t>
      </w:r>
      <w:r w:rsidR="004B4483" w:rsidRPr="00556D20">
        <w:rPr>
          <w:rFonts w:ascii="Times New Roman" w:hAnsi="Times New Roman"/>
          <w:sz w:val="20"/>
        </w:rPr>
        <w:t xml:space="preserve">The influence of </w:t>
      </w:r>
      <w:r w:rsidR="009246BE" w:rsidRPr="00556D20">
        <w:rPr>
          <w:rFonts w:ascii="Times New Roman" w:hAnsi="Times New Roman"/>
          <w:sz w:val="20"/>
        </w:rPr>
        <w:t>applied RK method type and order is smaller. Short</w:t>
      </w:r>
      <w:r w:rsidR="0083638E" w:rsidRPr="00556D20">
        <w:rPr>
          <w:rFonts w:ascii="Times New Roman" w:hAnsi="Times New Roman"/>
          <w:sz w:val="20"/>
        </w:rPr>
        <w:t xml:space="preserve"> integration step allows a relatively high precision, but </w:t>
      </w:r>
      <w:r w:rsidR="009246BE" w:rsidRPr="00556D20">
        <w:rPr>
          <w:rFonts w:ascii="Times New Roman" w:hAnsi="Times New Roman"/>
          <w:sz w:val="20"/>
        </w:rPr>
        <w:t>it</w:t>
      </w:r>
      <w:r w:rsidR="0083638E" w:rsidRPr="00556D20">
        <w:rPr>
          <w:rFonts w:ascii="Times New Roman" w:hAnsi="Times New Roman"/>
          <w:sz w:val="20"/>
        </w:rPr>
        <w:t xml:space="preserve"> involves </w:t>
      </w:r>
      <w:r w:rsidR="00F659BA" w:rsidRPr="00556D20">
        <w:rPr>
          <w:rFonts w:ascii="Times New Roman" w:hAnsi="Times New Roman"/>
          <w:sz w:val="20"/>
        </w:rPr>
        <w:t xml:space="preserve">extension of </w:t>
      </w:r>
      <w:r w:rsidRPr="00556D20">
        <w:rPr>
          <w:rFonts w:ascii="Times New Roman" w:hAnsi="Times New Roman"/>
          <w:sz w:val="20"/>
        </w:rPr>
        <w:t>solution time</w:t>
      </w:r>
      <w:r w:rsidR="00F62549" w:rsidRPr="00556D20">
        <w:rPr>
          <w:rFonts w:ascii="Times New Roman" w:hAnsi="Times New Roman"/>
          <w:sz w:val="20"/>
        </w:rPr>
        <w:t>. Error of calculated position</w:t>
      </w:r>
      <w:r w:rsidR="0083638E" w:rsidRPr="00556D20">
        <w:rPr>
          <w:rFonts w:ascii="Times New Roman" w:hAnsi="Times New Roman"/>
          <w:sz w:val="20"/>
        </w:rPr>
        <w:t xml:space="preserve"> from </w:t>
      </w:r>
      <w:r w:rsidR="00F659BA" w:rsidRPr="00556D20">
        <w:rPr>
          <w:rFonts w:ascii="Times New Roman" w:hAnsi="Times New Roman"/>
          <w:sz w:val="20"/>
        </w:rPr>
        <w:t>initial parameter</w:t>
      </w:r>
      <w:r w:rsidR="0083638E" w:rsidRPr="00556D20">
        <w:rPr>
          <w:rFonts w:ascii="Times New Roman" w:hAnsi="Times New Roman"/>
          <w:sz w:val="20"/>
        </w:rPr>
        <w:t xml:space="preserve"> </w:t>
      </w:r>
      <w:r w:rsidR="00F62549" w:rsidRPr="00556D20">
        <w:rPr>
          <w:rFonts w:ascii="Times New Roman" w:hAnsi="Times New Roman"/>
          <w:sz w:val="20"/>
        </w:rPr>
        <w:t xml:space="preserve">(epoch) </w:t>
      </w:r>
      <w:r w:rsidR="0083638E" w:rsidRPr="00556D20">
        <w:rPr>
          <w:rFonts w:ascii="Times New Roman" w:hAnsi="Times New Roman"/>
          <w:sz w:val="20"/>
        </w:rPr>
        <w:t xml:space="preserve">increases together with “distance” </w:t>
      </w:r>
      <w:r w:rsidR="00F659BA" w:rsidRPr="00556D20">
        <w:rPr>
          <w:rFonts w:ascii="Times New Roman" w:hAnsi="Times New Roman"/>
          <w:sz w:val="20"/>
        </w:rPr>
        <w:t xml:space="preserve">from </w:t>
      </w:r>
      <w:r w:rsidR="009246BE" w:rsidRPr="00556D20">
        <w:rPr>
          <w:rFonts w:ascii="Times New Roman" w:hAnsi="Times New Roman"/>
          <w:sz w:val="20"/>
        </w:rPr>
        <w:t>known coordinates</w:t>
      </w:r>
      <w:r w:rsidR="0083638E" w:rsidRPr="00556D20">
        <w:rPr>
          <w:rFonts w:ascii="Times New Roman" w:hAnsi="Times New Roman"/>
          <w:sz w:val="20"/>
        </w:rPr>
        <w:t>.</w:t>
      </w:r>
      <w:r w:rsidR="00F659BA" w:rsidRPr="00556D20">
        <w:rPr>
          <w:rFonts w:ascii="Times New Roman" w:hAnsi="Times New Roman"/>
          <w:sz w:val="20"/>
        </w:rPr>
        <w:t xml:space="preserve"> </w:t>
      </w:r>
      <w:r w:rsidR="00257B37" w:rsidRPr="00556D20">
        <w:rPr>
          <w:rFonts w:ascii="Times New Roman" w:hAnsi="Times New Roman"/>
          <w:sz w:val="20"/>
        </w:rPr>
        <w:t>This</w:t>
      </w:r>
      <w:r w:rsidR="0083638E" w:rsidRPr="00556D20">
        <w:rPr>
          <w:rFonts w:ascii="Times New Roman" w:hAnsi="Times New Roman"/>
          <w:sz w:val="20"/>
        </w:rPr>
        <w:t xml:space="preserve"> study confirmed that </w:t>
      </w:r>
      <w:r w:rsidR="00F62549" w:rsidRPr="00556D20">
        <w:rPr>
          <w:rFonts w:ascii="Times New Roman" w:hAnsi="Times New Roman"/>
          <w:sz w:val="20"/>
        </w:rPr>
        <w:t xml:space="preserve">higher order </w:t>
      </w:r>
      <w:r w:rsidR="00641394" w:rsidRPr="00556D20">
        <w:rPr>
          <w:rFonts w:ascii="Times New Roman" w:hAnsi="Times New Roman"/>
          <w:sz w:val="20"/>
        </w:rPr>
        <w:t>RK</w:t>
      </w:r>
      <w:r w:rsidR="0083638E" w:rsidRPr="00556D20">
        <w:rPr>
          <w:rFonts w:ascii="Times New Roman" w:hAnsi="Times New Roman"/>
          <w:sz w:val="20"/>
        </w:rPr>
        <w:t xml:space="preserve"> methods are </w:t>
      </w:r>
      <w:r w:rsidR="00641394" w:rsidRPr="00556D20">
        <w:rPr>
          <w:rFonts w:ascii="Times New Roman" w:hAnsi="Times New Roman"/>
          <w:sz w:val="20"/>
        </w:rPr>
        <w:t>more accurate -</w:t>
      </w:r>
      <w:r w:rsidR="0083638E" w:rsidRPr="00556D20">
        <w:rPr>
          <w:rFonts w:ascii="Times New Roman" w:hAnsi="Times New Roman"/>
          <w:sz w:val="20"/>
        </w:rPr>
        <w:t xml:space="preserve"> especially for large-size integration step</w:t>
      </w:r>
      <w:r w:rsidR="00CD1973" w:rsidRPr="00556D20">
        <w:rPr>
          <w:rFonts w:ascii="Times New Roman" w:hAnsi="Times New Roman"/>
          <w:sz w:val="20"/>
        </w:rPr>
        <w:t>s</w:t>
      </w:r>
      <w:r w:rsidR="00641394" w:rsidRPr="00556D20">
        <w:rPr>
          <w:rFonts w:ascii="Times New Roman" w:hAnsi="Times New Roman"/>
          <w:sz w:val="20"/>
        </w:rPr>
        <w:t xml:space="preserve"> -</w:t>
      </w:r>
      <w:r w:rsidR="009246BE" w:rsidRPr="00556D20">
        <w:rPr>
          <w:rFonts w:ascii="Times New Roman" w:hAnsi="Times New Roman"/>
          <w:sz w:val="20"/>
        </w:rPr>
        <w:t xml:space="preserve"> than the </w:t>
      </w:r>
      <w:r w:rsidR="00641394" w:rsidRPr="00556D20">
        <w:rPr>
          <w:rFonts w:ascii="Times New Roman" w:hAnsi="Times New Roman"/>
          <w:sz w:val="20"/>
        </w:rPr>
        <w:t>others are</w:t>
      </w:r>
      <w:r w:rsidR="0083638E" w:rsidRPr="00556D20">
        <w:rPr>
          <w:rFonts w:ascii="Times New Roman" w:hAnsi="Times New Roman"/>
          <w:sz w:val="20"/>
        </w:rPr>
        <w:t xml:space="preserve">. </w:t>
      </w:r>
      <w:r w:rsidR="00641394" w:rsidRPr="00556D20">
        <w:rPr>
          <w:rFonts w:ascii="Times New Roman" w:hAnsi="Times New Roman"/>
          <w:sz w:val="20"/>
        </w:rPr>
        <w:t>Author shows</w:t>
      </w:r>
      <w:r w:rsidR="0083638E" w:rsidRPr="00556D20">
        <w:rPr>
          <w:rFonts w:ascii="Times New Roman" w:hAnsi="Times New Roman"/>
          <w:sz w:val="20"/>
        </w:rPr>
        <w:t xml:space="preserve"> that the </w:t>
      </w:r>
      <w:r w:rsidR="00CD1973" w:rsidRPr="00556D20">
        <w:rPr>
          <w:rFonts w:ascii="Times New Roman" w:hAnsi="Times New Roman"/>
          <w:sz w:val="20"/>
        </w:rPr>
        <w:t>5</w:t>
      </w:r>
      <w:r w:rsidR="00CD1973" w:rsidRPr="00556D20">
        <w:rPr>
          <w:rFonts w:ascii="Times New Roman" w:hAnsi="Times New Roman"/>
          <w:sz w:val="20"/>
          <w:vertAlign w:val="superscript"/>
        </w:rPr>
        <w:t>th</w:t>
      </w:r>
      <w:r w:rsidR="00CD1973" w:rsidRPr="00556D20">
        <w:rPr>
          <w:rFonts w:ascii="Times New Roman" w:hAnsi="Times New Roman"/>
          <w:sz w:val="20"/>
        </w:rPr>
        <w:t xml:space="preserve"> </w:t>
      </w:r>
      <w:r w:rsidR="0083638E" w:rsidRPr="00556D20">
        <w:rPr>
          <w:rFonts w:ascii="Times New Roman" w:hAnsi="Times New Roman"/>
          <w:sz w:val="20"/>
        </w:rPr>
        <w:t>order method</w:t>
      </w:r>
      <w:r w:rsidR="00CD1973" w:rsidRPr="00556D20">
        <w:rPr>
          <w:rFonts w:ascii="Times New Roman" w:hAnsi="Times New Roman"/>
          <w:sz w:val="20"/>
        </w:rPr>
        <w:t xml:space="preserve"> or </w:t>
      </w:r>
      <w:r w:rsidR="00133F06" w:rsidRPr="00556D20">
        <w:rPr>
          <w:rFonts w:ascii="Times New Roman" w:hAnsi="Times New Roman"/>
          <w:sz w:val="20"/>
        </w:rPr>
        <w:t xml:space="preserve">modified </w:t>
      </w:r>
      <w:r w:rsidR="00641394" w:rsidRPr="00556D20">
        <w:rPr>
          <w:rFonts w:ascii="Times New Roman" w:hAnsi="Times New Roman"/>
          <w:sz w:val="20"/>
        </w:rPr>
        <w:t>RKF</w:t>
      </w:r>
      <w:r w:rsidR="00CD1973" w:rsidRPr="00556D20">
        <w:rPr>
          <w:rFonts w:ascii="Times New Roman" w:hAnsi="Times New Roman"/>
          <w:sz w:val="20"/>
        </w:rPr>
        <w:t xml:space="preserve"> </w:t>
      </w:r>
      <w:r w:rsidR="00641394" w:rsidRPr="00556D20">
        <w:rPr>
          <w:rFonts w:ascii="Times New Roman" w:hAnsi="Times New Roman"/>
          <w:sz w:val="20"/>
        </w:rPr>
        <w:t xml:space="preserve">methods </w:t>
      </w:r>
      <w:r w:rsidR="00CD1973" w:rsidRPr="00556D20">
        <w:rPr>
          <w:rFonts w:ascii="Times New Roman" w:hAnsi="Times New Roman"/>
          <w:sz w:val="20"/>
        </w:rPr>
        <w:t>are</w:t>
      </w:r>
      <w:r w:rsidR="0083638E" w:rsidRPr="00556D20">
        <w:rPr>
          <w:rFonts w:ascii="Times New Roman" w:hAnsi="Times New Roman"/>
          <w:sz w:val="20"/>
        </w:rPr>
        <w:t xml:space="preserve"> more accurate than the </w:t>
      </w:r>
      <w:r w:rsidR="000E68F6" w:rsidRPr="00556D20">
        <w:rPr>
          <w:rFonts w:ascii="Times New Roman" w:hAnsi="Times New Roman"/>
          <w:sz w:val="20"/>
        </w:rPr>
        <w:t>RK4</w:t>
      </w:r>
      <w:r w:rsidR="0083638E" w:rsidRPr="00556D20">
        <w:rPr>
          <w:rFonts w:ascii="Times New Roman" w:hAnsi="Times New Roman"/>
          <w:sz w:val="20"/>
        </w:rPr>
        <w:t xml:space="preserve"> recommended by the GLONASS-ICD. </w:t>
      </w:r>
      <w:r w:rsidR="00DF08A2" w:rsidRPr="00556D20">
        <w:rPr>
          <w:rFonts w:ascii="Times New Roman" w:hAnsi="Times New Roman"/>
          <w:sz w:val="20"/>
        </w:rPr>
        <w:t>On the other hand</w:t>
      </w:r>
      <w:r w:rsidR="0083638E" w:rsidRPr="00556D20">
        <w:rPr>
          <w:rFonts w:ascii="Times New Roman" w:hAnsi="Times New Roman"/>
          <w:sz w:val="20"/>
        </w:rPr>
        <w:t xml:space="preserve"> due to the simplicity </w:t>
      </w:r>
      <w:r w:rsidR="00DF08A2" w:rsidRPr="00556D20">
        <w:rPr>
          <w:rFonts w:ascii="Times New Roman" w:hAnsi="Times New Roman"/>
          <w:sz w:val="20"/>
        </w:rPr>
        <w:t xml:space="preserve">of equations </w:t>
      </w:r>
      <w:r w:rsidR="00641394" w:rsidRPr="00556D20">
        <w:rPr>
          <w:rFonts w:ascii="Times New Roman" w:hAnsi="Times New Roman"/>
          <w:sz w:val="20"/>
        </w:rPr>
        <w:t>RK4</w:t>
      </w:r>
      <w:r w:rsidR="00DF08A2" w:rsidRPr="00556D20">
        <w:rPr>
          <w:rFonts w:ascii="Times New Roman" w:hAnsi="Times New Roman"/>
          <w:sz w:val="20"/>
        </w:rPr>
        <w:t xml:space="preserve"> order method is the fastest of </w:t>
      </w:r>
      <w:r w:rsidR="00302EEA" w:rsidRPr="00556D20">
        <w:rPr>
          <w:rFonts w:ascii="Times New Roman" w:hAnsi="Times New Roman"/>
          <w:sz w:val="20"/>
        </w:rPr>
        <w:t xml:space="preserve">the </w:t>
      </w:r>
      <w:r w:rsidR="00DF08A2" w:rsidRPr="00556D20">
        <w:rPr>
          <w:rFonts w:ascii="Times New Roman" w:hAnsi="Times New Roman"/>
          <w:sz w:val="20"/>
        </w:rPr>
        <w:t>all analysed</w:t>
      </w:r>
      <w:r w:rsidR="00302EEA" w:rsidRPr="00556D20">
        <w:rPr>
          <w:rFonts w:ascii="Times New Roman" w:hAnsi="Times New Roman"/>
          <w:sz w:val="20"/>
        </w:rPr>
        <w:t xml:space="preserve"> methods</w:t>
      </w:r>
      <w:r w:rsidR="00DF08A2" w:rsidRPr="00556D20">
        <w:rPr>
          <w:rFonts w:ascii="Times New Roman" w:hAnsi="Times New Roman"/>
          <w:sz w:val="20"/>
        </w:rPr>
        <w:t xml:space="preserve">. </w:t>
      </w:r>
      <w:r w:rsidR="002B59B2" w:rsidRPr="00556D20">
        <w:rPr>
          <w:rFonts w:ascii="Times New Roman" w:hAnsi="Times New Roman"/>
          <w:sz w:val="20"/>
        </w:rPr>
        <w:t>However,</w:t>
      </w:r>
      <w:r w:rsidR="00DF08A2" w:rsidRPr="00556D20">
        <w:rPr>
          <w:rFonts w:ascii="Times New Roman" w:hAnsi="Times New Roman"/>
          <w:sz w:val="20"/>
        </w:rPr>
        <w:t xml:space="preserve"> </w:t>
      </w:r>
      <w:r w:rsidR="00302EEA" w:rsidRPr="00556D20">
        <w:rPr>
          <w:rFonts w:ascii="Times New Roman" w:hAnsi="Times New Roman"/>
          <w:sz w:val="20"/>
        </w:rPr>
        <w:t xml:space="preserve">an </w:t>
      </w:r>
      <w:r w:rsidR="00DF08A2" w:rsidRPr="00556D20">
        <w:rPr>
          <w:rFonts w:ascii="Times New Roman" w:hAnsi="Times New Roman"/>
          <w:sz w:val="20"/>
        </w:rPr>
        <w:t>argument</w:t>
      </w:r>
      <w:r w:rsidR="0083638E" w:rsidRPr="00556D20">
        <w:rPr>
          <w:rFonts w:ascii="Times New Roman" w:hAnsi="Times New Roman"/>
          <w:sz w:val="20"/>
        </w:rPr>
        <w:t xml:space="preserve"> </w:t>
      </w:r>
      <w:r w:rsidR="00DF08A2" w:rsidRPr="00556D20">
        <w:rPr>
          <w:rFonts w:ascii="Times New Roman" w:hAnsi="Times New Roman"/>
          <w:sz w:val="20"/>
        </w:rPr>
        <w:t xml:space="preserve">of </w:t>
      </w:r>
      <w:r w:rsidR="002B59B2" w:rsidRPr="00556D20">
        <w:rPr>
          <w:rFonts w:ascii="Times New Roman" w:hAnsi="Times New Roman"/>
          <w:sz w:val="20"/>
        </w:rPr>
        <w:t xml:space="preserve">economical saving time was more important in </w:t>
      </w:r>
      <w:r w:rsidR="00050B20" w:rsidRPr="00556D20">
        <w:rPr>
          <w:rFonts w:ascii="Times New Roman" w:hAnsi="Times New Roman"/>
          <w:sz w:val="20"/>
        </w:rPr>
        <w:t xml:space="preserve">the </w:t>
      </w:r>
      <w:r w:rsidR="002B59B2" w:rsidRPr="00556D20">
        <w:rPr>
          <w:rFonts w:ascii="Times New Roman" w:hAnsi="Times New Roman"/>
          <w:sz w:val="20"/>
        </w:rPr>
        <w:t xml:space="preserve">90s, when PCs’ computing power </w:t>
      </w:r>
      <w:r w:rsidR="00133F06" w:rsidRPr="00556D20">
        <w:rPr>
          <w:rFonts w:ascii="Times New Roman" w:hAnsi="Times New Roman"/>
          <w:sz w:val="20"/>
        </w:rPr>
        <w:t xml:space="preserve">was </w:t>
      </w:r>
      <w:r w:rsidR="002B59B2" w:rsidRPr="00556D20">
        <w:rPr>
          <w:rFonts w:ascii="Times New Roman" w:hAnsi="Times New Roman"/>
          <w:sz w:val="20"/>
        </w:rPr>
        <w:t>much smaller</w:t>
      </w:r>
      <w:r w:rsidR="00302EEA" w:rsidRPr="00556D20">
        <w:rPr>
          <w:rFonts w:ascii="Times New Roman" w:hAnsi="Times New Roman"/>
          <w:sz w:val="20"/>
        </w:rPr>
        <w:t xml:space="preserve"> than today</w:t>
      </w:r>
      <w:r w:rsidR="002B59B2" w:rsidRPr="00556D20">
        <w:rPr>
          <w:rFonts w:ascii="Times New Roman" w:hAnsi="Times New Roman"/>
          <w:sz w:val="20"/>
        </w:rPr>
        <w:t xml:space="preserve">. </w:t>
      </w:r>
      <w:r w:rsidR="00302EEA" w:rsidRPr="00556D20">
        <w:rPr>
          <w:rFonts w:ascii="Times New Roman" w:hAnsi="Times New Roman"/>
          <w:sz w:val="20"/>
        </w:rPr>
        <w:t xml:space="preserve">Currently </w:t>
      </w:r>
      <w:r w:rsidR="0083638E" w:rsidRPr="00556D20">
        <w:rPr>
          <w:rFonts w:ascii="Times New Roman" w:hAnsi="Times New Roman"/>
          <w:sz w:val="20"/>
        </w:rPr>
        <w:t xml:space="preserve">due </w:t>
      </w:r>
      <w:r w:rsidR="002B59B2" w:rsidRPr="00556D20">
        <w:rPr>
          <w:rFonts w:ascii="Times New Roman" w:hAnsi="Times New Roman"/>
          <w:sz w:val="20"/>
        </w:rPr>
        <w:t xml:space="preserve">the highest accuracy of analysed methods more suitable for calculation </w:t>
      </w:r>
      <w:r w:rsidR="00302EEA" w:rsidRPr="00556D20">
        <w:rPr>
          <w:rFonts w:ascii="Times New Roman" w:hAnsi="Times New Roman"/>
          <w:sz w:val="20"/>
        </w:rPr>
        <w:t xml:space="preserve">of </w:t>
      </w:r>
      <w:r w:rsidR="0083638E" w:rsidRPr="00556D20">
        <w:rPr>
          <w:rFonts w:ascii="Times New Roman" w:hAnsi="Times New Roman"/>
          <w:sz w:val="20"/>
        </w:rPr>
        <w:t xml:space="preserve">GLONASS </w:t>
      </w:r>
      <w:r w:rsidR="002B59B2" w:rsidRPr="00556D20">
        <w:rPr>
          <w:rFonts w:ascii="Times New Roman" w:hAnsi="Times New Roman"/>
          <w:sz w:val="20"/>
        </w:rPr>
        <w:t>satellite position is Runge</w:t>
      </w:r>
      <w:r w:rsidR="002B59B2" w:rsidRPr="00556D20">
        <w:rPr>
          <w:rFonts w:ascii="Times New Roman" w:hAnsi="Times New Roman"/>
          <w:sz w:val="20"/>
        </w:rPr>
        <w:noBreakHyphen/>
        <w:t>Kutta</w:t>
      </w:r>
      <w:r w:rsidR="002B59B2" w:rsidRPr="00556D20">
        <w:rPr>
          <w:rFonts w:ascii="Times New Roman" w:hAnsi="Times New Roman"/>
          <w:sz w:val="20"/>
        </w:rPr>
        <w:noBreakHyphen/>
        <w:t>Fehlberg 5</w:t>
      </w:r>
      <w:r w:rsidR="002B59B2" w:rsidRPr="00556D20">
        <w:rPr>
          <w:rFonts w:ascii="Times New Roman" w:hAnsi="Times New Roman"/>
          <w:sz w:val="20"/>
          <w:vertAlign w:val="superscript"/>
        </w:rPr>
        <w:t>th</w:t>
      </w:r>
      <w:r w:rsidR="002B59B2" w:rsidRPr="00556D20">
        <w:rPr>
          <w:rFonts w:ascii="Times New Roman" w:hAnsi="Times New Roman"/>
          <w:sz w:val="20"/>
        </w:rPr>
        <w:t xml:space="preserve"> order method.</w:t>
      </w:r>
    </w:p>
    <w:p w:rsidR="0083638E" w:rsidRPr="00556D20" w:rsidRDefault="0083638E" w:rsidP="00D50115">
      <w:pPr>
        <w:spacing w:line="360" w:lineRule="auto"/>
        <w:rPr>
          <w:rFonts w:ascii="Times New Roman" w:hAnsi="Times New Roman"/>
          <w:sz w:val="20"/>
        </w:rPr>
      </w:pPr>
    </w:p>
    <w:p w:rsidR="0083638E" w:rsidRPr="00556D20" w:rsidRDefault="00491E70" w:rsidP="00D50115">
      <w:pPr>
        <w:keepNext/>
        <w:spacing w:line="360" w:lineRule="auto"/>
        <w:rPr>
          <w:rFonts w:ascii="Times New Roman" w:hAnsi="Times New Roman"/>
          <w:sz w:val="20"/>
        </w:rPr>
      </w:pPr>
      <w:r w:rsidRPr="00556D20">
        <w:rPr>
          <w:rFonts w:ascii="Times New Roman" w:hAnsi="Times New Roman"/>
          <w:b/>
          <w:sz w:val="20"/>
        </w:rPr>
        <w:lastRenderedPageBreak/>
        <w:t>ACKNOWLEDGEMENTS</w:t>
      </w:r>
      <w:r w:rsidRPr="00556D20">
        <w:rPr>
          <w:rFonts w:ascii="Times New Roman" w:hAnsi="Times New Roman"/>
          <w:sz w:val="20"/>
        </w:rPr>
        <w:t xml:space="preserve"> </w:t>
      </w:r>
    </w:p>
    <w:p w:rsidR="0083638E" w:rsidRPr="00556D20" w:rsidRDefault="0083638E" w:rsidP="00D50115">
      <w:pPr>
        <w:keepNext/>
        <w:spacing w:line="360" w:lineRule="auto"/>
        <w:rPr>
          <w:rFonts w:ascii="Times New Roman" w:hAnsi="Times New Roman"/>
          <w:sz w:val="20"/>
        </w:rPr>
      </w:pPr>
    </w:p>
    <w:p w:rsidR="0083638E" w:rsidRPr="00556D20" w:rsidRDefault="0083638E" w:rsidP="00D50115">
      <w:pPr>
        <w:keepNext/>
        <w:spacing w:line="360" w:lineRule="auto"/>
        <w:rPr>
          <w:rFonts w:ascii="Times New Roman" w:hAnsi="Times New Roman"/>
          <w:sz w:val="20"/>
        </w:rPr>
      </w:pPr>
      <w:r w:rsidRPr="00556D20">
        <w:rPr>
          <w:rFonts w:ascii="Times New Roman" w:hAnsi="Times New Roman"/>
          <w:sz w:val="20"/>
        </w:rPr>
        <w:t xml:space="preserve">The paper is the result of research carried out within statutory research no 11.11.150.006 in the Department of </w:t>
      </w:r>
      <w:r w:rsidR="000C339B" w:rsidRPr="00556D20">
        <w:rPr>
          <w:rFonts w:ascii="Times New Roman" w:hAnsi="Times New Roman"/>
          <w:sz w:val="20"/>
        </w:rPr>
        <w:t>Geometrics</w:t>
      </w:r>
      <w:r w:rsidRPr="00556D20">
        <w:rPr>
          <w:rFonts w:ascii="Times New Roman" w:hAnsi="Times New Roman"/>
          <w:sz w:val="20"/>
        </w:rPr>
        <w:t xml:space="preserve">, </w:t>
      </w:r>
      <w:r w:rsidR="000E22CE" w:rsidRPr="00556D20">
        <w:rPr>
          <w:rFonts w:ascii="Times New Roman" w:hAnsi="Times New Roman"/>
          <w:sz w:val="20"/>
        </w:rPr>
        <w:t xml:space="preserve">AGH </w:t>
      </w:r>
      <w:r w:rsidRPr="00556D20">
        <w:rPr>
          <w:rFonts w:ascii="Times New Roman" w:hAnsi="Times New Roman"/>
          <w:sz w:val="20"/>
        </w:rPr>
        <w:t>Univer</w:t>
      </w:r>
      <w:r w:rsidR="000E22CE" w:rsidRPr="00556D20">
        <w:rPr>
          <w:rFonts w:ascii="Times New Roman" w:hAnsi="Times New Roman"/>
          <w:sz w:val="20"/>
        </w:rPr>
        <w:t>sity of Science and Technology</w:t>
      </w:r>
      <w:r w:rsidRPr="00556D20">
        <w:rPr>
          <w:rFonts w:ascii="Times New Roman" w:hAnsi="Times New Roman"/>
          <w:sz w:val="20"/>
        </w:rPr>
        <w:t>, Cracow, Poland</w:t>
      </w:r>
    </w:p>
    <w:p w:rsidR="00743F87" w:rsidRPr="00556D20" w:rsidRDefault="00743F87" w:rsidP="00D50115">
      <w:pPr>
        <w:keepNext/>
        <w:spacing w:line="360" w:lineRule="auto"/>
        <w:rPr>
          <w:rFonts w:ascii="Times New Roman" w:hAnsi="Times New Roman"/>
          <w:sz w:val="20"/>
        </w:rPr>
      </w:pPr>
    </w:p>
    <w:p w:rsidR="00D50115" w:rsidRPr="00D50115" w:rsidRDefault="00D50115" w:rsidP="00D50115">
      <w:pPr>
        <w:keepNext/>
        <w:spacing w:line="360" w:lineRule="auto"/>
        <w:rPr>
          <w:rFonts w:ascii="Times New Roman" w:hAnsi="Times New Roman"/>
          <w:b/>
          <w:sz w:val="20"/>
        </w:rPr>
      </w:pPr>
      <w:bookmarkStart w:id="25" w:name="_Toc482782822"/>
      <w:r w:rsidRPr="003E1C38">
        <w:rPr>
          <w:b/>
          <w:sz w:val="20"/>
        </w:rPr>
        <w:t>L</w:t>
      </w:r>
      <w:bookmarkEnd w:id="25"/>
      <w:r w:rsidRPr="003E1C38">
        <w:rPr>
          <w:b/>
          <w:sz w:val="20"/>
        </w:rPr>
        <w:t>iterature and reference</w:t>
      </w:r>
      <w:r w:rsidR="00491E70" w:rsidRPr="00556D20">
        <w:rPr>
          <w:rFonts w:ascii="Times New Roman" w:hAnsi="Times New Roman"/>
          <w:b/>
          <w:sz w:val="20"/>
        </w:rPr>
        <w:t>:</w:t>
      </w:r>
      <w:r w:rsidRPr="00D50115">
        <w:t xml:space="preserve"> </w:t>
      </w:r>
    </w:p>
    <w:p w:rsidR="00CE4AF6" w:rsidRDefault="00CE4AF6" w:rsidP="00D50115">
      <w:pPr>
        <w:keepNext/>
        <w:spacing w:line="360" w:lineRule="auto"/>
        <w:jc w:val="left"/>
        <w:rPr>
          <w:rFonts w:ascii="Times New Roman" w:hAnsi="Times New Roman"/>
          <w:sz w:val="22"/>
        </w:rPr>
      </w:pPr>
    </w:p>
    <w:p w:rsidR="00960C66" w:rsidRPr="00960C66" w:rsidRDefault="00960C66" w:rsidP="00AA48E6">
      <w:pPr>
        <w:keepNext/>
        <w:spacing w:line="360" w:lineRule="auto"/>
        <w:jc w:val="left"/>
        <w:rPr>
          <w:rFonts w:ascii="Times New Roman" w:hAnsi="Times New Roman"/>
          <w:sz w:val="22"/>
        </w:rPr>
      </w:pPr>
      <w:r w:rsidRPr="00960C66">
        <w:rPr>
          <w:rFonts w:ascii="Times New Roman" w:hAnsi="Times New Roman"/>
          <w:sz w:val="22"/>
        </w:rPr>
        <w:t xml:space="preserve">Angrisano, A., Gaglione, S., &amp; Gioia, C. (2013). </w:t>
      </w:r>
      <w:r w:rsidRPr="00960C66">
        <w:rPr>
          <w:rFonts w:ascii="Times New Roman" w:hAnsi="Times New Roman"/>
          <w:i/>
          <w:sz w:val="22"/>
        </w:rPr>
        <w:t>Performance assessment of GPS/GLONASS single point positioning in an urban environment</w:t>
      </w:r>
      <w:r w:rsidRPr="00960C66">
        <w:rPr>
          <w:rFonts w:ascii="Times New Roman" w:hAnsi="Times New Roman"/>
          <w:sz w:val="22"/>
        </w:rPr>
        <w:t>. Acta Geodaetica et Geophysica, 48(2), 149</w:t>
      </w:r>
      <w:r>
        <w:rPr>
          <w:rFonts w:ascii="Times New Roman" w:hAnsi="Times New Roman"/>
          <w:sz w:val="22"/>
        </w:rPr>
        <w:noBreakHyphen/>
      </w:r>
      <w:r w:rsidRPr="00960C66">
        <w:rPr>
          <w:rFonts w:ascii="Times New Roman" w:hAnsi="Times New Roman"/>
          <w:sz w:val="22"/>
        </w:rPr>
        <w:t>161.</w:t>
      </w:r>
    </w:p>
    <w:p w:rsidR="00960C66" w:rsidRPr="00960C66" w:rsidRDefault="00960C66" w:rsidP="00AA48E6">
      <w:pPr>
        <w:keepNext/>
        <w:spacing w:line="360" w:lineRule="auto"/>
        <w:jc w:val="left"/>
        <w:rPr>
          <w:rFonts w:ascii="Times New Roman" w:hAnsi="Times New Roman"/>
          <w:sz w:val="22"/>
        </w:rPr>
      </w:pPr>
      <w:r w:rsidRPr="00960C66">
        <w:rPr>
          <w:rFonts w:ascii="Times New Roman" w:hAnsi="Times New Roman"/>
          <w:sz w:val="22"/>
        </w:rPr>
        <w:t xml:space="preserve">Atanassov, A. M. (2010). </w:t>
      </w:r>
      <w:r w:rsidRPr="00960C66">
        <w:rPr>
          <w:rFonts w:ascii="Times New Roman" w:hAnsi="Times New Roman"/>
          <w:i/>
          <w:sz w:val="22"/>
        </w:rPr>
        <w:t>Integration of the equation of the artificial Earth’s satellites motion with selection of Runge-Kutta-Fehlberg schemes of optimum precision order</w:t>
      </w:r>
      <w:r w:rsidRPr="00960C66">
        <w:rPr>
          <w:rFonts w:ascii="Times New Roman" w:hAnsi="Times New Roman"/>
          <w:sz w:val="22"/>
        </w:rPr>
        <w:t>. Aerospace Research in Bulgaria, 17, 24–34.</w:t>
      </w:r>
    </w:p>
    <w:p w:rsidR="00960C66" w:rsidRPr="00960C66" w:rsidRDefault="00960C66" w:rsidP="00AA48E6">
      <w:pPr>
        <w:keepNext/>
        <w:spacing w:line="360" w:lineRule="auto"/>
        <w:jc w:val="left"/>
        <w:rPr>
          <w:rFonts w:ascii="Times New Roman" w:hAnsi="Times New Roman"/>
          <w:sz w:val="22"/>
        </w:rPr>
      </w:pPr>
      <w:r w:rsidRPr="00960C66">
        <w:rPr>
          <w:rFonts w:ascii="Times New Roman" w:hAnsi="Times New Roman"/>
          <w:sz w:val="22"/>
        </w:rPr>
        <w:t xml:space="preserve">Boucher, C., &amp; Altamimi, Z. (2001). </w:t>
      </w:r>
      <w:r w:rsidRPr="00960C66">
        <w:rPr>
          <w:rFonts w:ascii="Times New Roman" w:hAnsi="Times New Roman"/>
          <w:i/>
          <w:sz w:val="22"/>
        </w:rPr>
        <w:t>ITRS, PZ-90 and WGS 84: current realizations and the related transformation parameters</w:t>
      </w:r>
      <w:r w:rsidRPr="00960C66">
        <w:rPr>
          <w:rFonts w:ascii="Times New Roman" w:hAnsi="Times New Roman"/>
          <w:sz w:val="22"/>
        </w:rPr>
        <w:t xml:space="preserve">. Journal of Geodesy, 75(11), 613–619. </w:t>
      </w:r>
    </w:p>
    <w:p w:rsidR="00960C66" w:rsidRPr="00960C66" w:rsidRDefault="00960C66" w:rsidP="00AA48E6">
      <w:pPr>
        <w:keepNext/>
        <w:spacing w:line="360" w:lineRule="auto"/>
        <w:jc w:val="left"/>
        <w:rPr>
          <w:rFonts w:ascii="Times New Roman" w:hAnsi="Times New Roman"/>
          <w:sz w:val="22"/>
        </w:rPr>
      </w:pPr>
      <w:r w:rsidRPr="00960C66">
        <w:rPr>
          <w:rFonts w:ascii="Times New Roman" w:hAnsi="Times New Roman"/>
          <w:sz w:val="22"/>
        </w:rPr>
        <w:t xml:space="preserve">Bradley, B. K., Jones, B. A., Beylkin, G., Sandberg, K., &amp; Axelrad, P. (2014). </w:t>
      </w:r>
      <w:r w:rsidRPr="00960C66">
        <w:rPr>
          <w:rFonts w:ascii="Times New Roman" w:hAnsi="Times New Roman"/>
          <w:i/>
          <w:sz w:val="22"/>
        </w:rPr>
        <w:t>Bandlimited implicit Runge – Kutta integration for Astrodynamics</w:t>
      </w:r>
      <w:r w:rsidRPr="00960C66">
        <w:rPr>
          <w:rFonts w:ascii="Times New Roman" w:hAnsi="Times New Roman"/>
          <w:sz w:val="22"/>
        </w:rPr>
        <w:t xml:space="preserve">. Celestial Mechanics and Dynamical Astronomy, 119(2), 143–168. </w:t>
      </w:r>
    </w:p>
    <w:p w:rsidR="00960C66" w:rsidRPr="00960C66" w:rsidRDefault="00960C66" w:rsidP="00AA48E6">
      <w:pPr>
        <w:keepNext/>
        <w:spacing w:line="360" w:lineRule="auto"/>
        <w:jc w:val="left"/>
        <w:rPr>
          <w:rFonts w:ascii="Times New Roman" w:hAnsi="Times New Roman"/>
          <w:sz w:val="22"/>
        </w:rPr>
      </w:pPr>
      <w:r w:rsidRPr="00960C66">
        <w:rPr>
          <w:rFonts w:ascii="Times New Roman" w:hAnsi="Times New Roman"/>
          <w:sz w:val="22"/>
        </w:rPr>
        <w:t xml:space="preserve">Breiter, S., &amp; Elipe, A. (2006). </w:t>
      </w:r>
      <w:r w:rsidRPr="00960C66">
        <w:rPr>
          <w:rFonts w:ascii="Times New Roman" w:hAnsi="Times New Roman"/>
          <w:i/>
          <w:sz w:val="22"/>
        </w:rPr>
        <w:t>Critical inclination in the main problem of a massive satellite</w:t>
      </w:r>
      <w:r w:rsidRPr="00960C66">
        <w:rPr>
          <w:rFonts w:ascii="Times New Roman" w:hAnsi="Times New Roman"/>
          <w:sz w:val="22"/>
        </w:rPr>
        <w:t xml:space="preserve">. Celestial Mechanics and Dynamical Astronomy, 95(1), 287–297. </w:t>
      </w:r>
    </w:p>
    <w:p w:rsidR="00960C66" w:rsidRPr="00960C66" w:rsidRDefault="00960C66" w:rsidP="00AA48E6">
      <w:pPr>
        <w:keepNext/>
        <w:spacing w:line="360" w:lineRule="auto"/>
        <w:jc w:val="left"/>
        <w:rPr>
          <w:rFonts w:ascii="Times New Roman" w:hAnsi="Times New Roman"/>
          <w:sz w:val="22"/>
        </w:rPr>
      </w:pPr>
      <w:r w:rsidRPr="00960C66">
        <w:rPr>
          <w:rFonts w:ascii="Times New Roman" w:hAnsi="Times New Roman"/>
          <w:sz w:val="22"/>
        </w:rPr>
        <w:t xml:space="preserve">Dach, R., Hugentobler, U., Fridez, P., &amp; Meindl, M. (2007). </w:t>
      </w:r>
      <w:r w:rsidRPr="00960C66">
        <w:rPr>
          <w:rFonts w:ascii="Times New Roman" w:hAnsi="Times New Roman"/>
          <w:i/>
          <w:sz w:val="22"/>
        </w:rPr>
        <w:t>Bernese GPS Software Version 5.0</w:t>
      </w:r>
      <w:r w:rsidRPr="00960C66">
        <w:rPr>
          <w:rFonts w:ascii="Times New Roman" w:hAnsi="Times New Roman"/>
          <w:sz w:val="22"/>
        </w:rPr>
        <w:t>. Bern, Switzerland.</w:t>
      </w:r>
    </w:p>
    <w:p w:rsidR="00960C66" w:rsidRPr="00960C66" w:rsidRDefault="00960C66" w:rsidP="00AA48E6">
      <w:pPr>
        <w:keepNext/>
        <w:spacing w:line="360" w:lineRule="auto"/>
        <w:jc w:val="left"/>
        <w:rPr>
          <w:rFonts w:ascii="Times New Roman" w:hAnsi="Times New Roman"/>
          <w:sz w:val="22"/>
        </w:rPr>
      </w:pPr>
      <w:r w:rsidRPr="00960C66">
        <w:rPr>
          <w:rFonts w:ascii="Times New Roman" w:hAnsi="Times New Roman"/>
          <w:sz w:val="22"/>
        </w:rPr>
        <w:t xml:space="preserve">Es-hagh, M. (2005). </w:t>
      </w:r>
      <w:r w:rsidRPr="00960C66">
        <w:rPr>
          <w:rFonts w:ascii="Times New Roman" w:hAnsi="Times New Roman"/>
          <w:i/>
          <w:sz w:val="22"/>
        </w:rPr>
        <w:t>Step variable numerical orbit integration of a low earth orbiting satellite</w:t>
      </w:r>
      <w:r w:rsidRPr="00960C66">
        <w:rPr>
          <w:rFonts w:ascii="Times New Roman" w:hAnsi="Times New Roman"/>
          <w:sz w:val="22"/>
        </w:rPr>
        <w:t>. Journal of the Earth &amp; Space Physics, 31(1), 1–12.</w:t>
      </w:r>
    </w:p>
    <w:p w:rsidR="00960C66" w:rsidRPr="00960C66" w:rsidRDefault="00960C66" w:rsidP="00AA48E6">
      <w:pPr>
        <w:keepNext/>
        <w:spacing w:line="360" w:lineRule="auto"/>
        <w:jc w:val="left"/>
        <w:rPr>
          <w:rFonts w:ascii="Times New Roman" w:hAnsi="Times New Roman"/>
          <w:sz w:val="22"/>
        </w:rPr>
      </w:pPr>
      <w:r w:rsidRPr="00960C66">
        <w:rPr>
          <w:rFonts w:ascii="Times New Roman" w:hAnsi="Times New Roman"/>
          <w:sz w:val="22"/>
        </w:rPr>
        <w:t xml:space="preserve">Gaglione, S., Angrisano, A., Pugliano, G., Robustelli, U., Santamaria, R., &amp; Vultaggio, M. (2011). </w:t>
      </w:r>
      <w:r w:rsidRPr="00960C66">
        <w:rPr>
          <w:rFonts w:ascii="Times New Roman" w:hAnsi="Times New Roman"/>
          <w:i/>
          <w:sz w:val="22"/>
        </w:rPr>
        <w:t>A stochastic sigma model for GLONASS satellite pseudorange</w:t>
      </w:r>
      <w:r w:rsidRPr="00960C66">
        <w:rPr>
          <w:rFonts w:ascii="Times New Roman" w:hAnsi="Times New Roman"/>
          <w:sz w:val="22"/>
        </w:rPr>
        <w:t xml:space="preserve">. Applied Geomatics, 3(1), 49–57. </w:t>
      </w:r>
    </w:p>
    <w:p w:rsidR="00960C66" w:rsidRPr="00960C66" w:rsidRDefault="00960C66" w:rsidP="00AA48E6">
      <w:pPr>
        <w:keepNext/>
        <w:spacing w:line="360" w:lineRule="auto"/>
        <w:jc w:val="left"/>
        <w:rPr>
          <w:rFonts w:ascii="Times New Roman" w:hAnsi="Times New Roman"/>
          <w:sz w:val="22"/>
        </w:rPr>
      </w:pPr>
      <w:r w:rsidRPr="00960C66">
        <w:rPr>
          <w:rFonts w:ascii="Times New Roman" w:hAnsi="Times New Roman"/>
          <w:sz w:val="22"/>
          <w:lang w:val="pl-PL"/>
        </w:rPr>
        <w:t xml:space="preserve">Gonzalez, A. B., Pablo, M., &amp; Lopez, D. J. (1999). </w:t>
      </w:r>
      <w:r w:rsidRPr="00960C66">
        <w:rPr>
          <w:rFonts w:ascii="Times New Roman" w:hAnsi="Times New Roman"/>
          <w:i/>
          <w:sz w:val="22"/>
        </w:rPr>
        <w:t>Behaviour of a new type of Runge-Kutta methods when integrating satellite orbits</w:t>
      </w:r>
      <w:r w:rsidRPr="00960C66">
        <w:rPr>
          <w:rFonts w:ascii="Times New Roman" w:hAnsi="Times New Roman"/>
          <w:sz w:val="22"/>
        </w:rPr>
        <w:t>. Celestial Mechanics and Dynamical Astronomyal Astronomy, 75(1), 29–38.</w:t>
      </w:r>
    </w:p>
    <w:p w:rsidR="00960C66" w:rsidRPr="00960C66" w:rsidRDefault="00960C66" w:rsidP="00AA48E6">
      <w:pPr>
        <w:keepNext/>
        <w:spacing w:line="360" w:lineRule="auto"/>
        <w:jc w:val="left"/>
        <w:rPr>
          <w:rFonts w:ascii="Times New Roman" w:hAnsi="Times New Roman"/>
          <w:sz w:val="22"/>
        </w:rPr>
      </w:pPr>
      <w:r w:rsidRPr="00960C66">
        <w:rPr>
          <w:rFonts w:ascii="Times New Roman" w:hAnsi="Times New Roman"/>
          <w:sz w:val="22"/>
        </w:rPr>
        <w:t xml:space="preserve">Góral, W., &amp; Skorupa, B. (2012). </w:t>
      </w:r>
      <w:r w:rsidRPr="00960C66">
        <w:rPr>
          <w:rFonts w:ascii="Times New Roman" w:hAnsi="Times New Roman"/>
          <w:i/>
          <w:sz w:val="22"/>
        </w:rPr>
        <w:t>Determination of intermediate orbit and position of GLONASS satellites based on the generalized problem of two fixed centers</w:t>
      </w:r>
      <w:r w:rsidRPr="00960C66">
        <w:rPr>
          <w:rFonts w:ascii="Times New Roman" w:hAnsi="Times New Roman"/>
          <w:sz w:val="22"/>
        </w:rPr>
        <w:t>. Acta Geodynamica et Geomaterialia, 9(3), 283–290.</w:t>
      </w:r>
    </w:p>
    <w:p w:rsidR="00960C66" w:rsidRPr="00960C66" w:rsidRDefault="00960C66" w:rsidP="00AA48E6">
      <w:pPr>
        <w:keepNext/>
        <w:spacing w:line="360" w:lineRule="auto"/>
        <w:jc w:val="left"/>
        <w:rPr>
          <w:rFonts w:ascii="Times New Roman" w:hAnsi="Times New Roman"/>
          <w:sz w:val="22"/>
        </w:rPr>
      </w:pPr>
      <w:r w:rsidRPr="00960C66">
        <w:rPr>
          <w:rFonts w:ascii="Times New Roman" w:hAnsi="Times New Roman"/>
          <w:sz w:val="22"/>
        </w:rPr>
        <w:t xml:space="preserve">Gurtner, W., &amp; Estey, L. (2007). </w:t>
      </w:r>
      <w:r w:rsidRPr="00960C66">
        <w:rPr>
          <w:rFonts w:ascii="Times New Roman" w:hAnsi="Times New Roman"/>
          <w:i/>
          <w:sz w:val="22"/>
        </w:rPr>
        <w:t>RINEX The Receiver Independent Exchange Format</w:t>
      </w:r>
      <w:r w:rsidRPr="00960C66">
        <w:rPr>
          <w:rFonts w:ascii="Times New Roman" w:hAnsi="Times New Roman"/>
          <w:sz w:val="22"/>
        </w:rPr>
        <w:t>.</w:t>
      </w:r>
    </w:p>
    <w:p w:rsidR="00960C66" w:rsidRPr="00960C66" w:rsidRDefault="00960C66" w:rsidP="00AA48E6">
      <w:pPr>
        <w:keepNext/>
        <w:spacing w:line="360" w:lineRule="auto"/>
        <w:jc w:val="left"/>
        <w:rPr>
          <w:rFonts w:ascii="Times New Roman" w:hAnsi="Times New Roman"/>
          <w:sz w:val="22"/>
        </w:rPr>
      </w:pPr>
      <w:r w:rsidRPr="00960C66">
        <w:rPr>
          <w:rFonts w:ascii="Times New Roman" w:hAnsi="Times New Roman"/>
          <w:sz w:val="22"/>
        </w:rPr>
        <w:t xml:space="preserve">ICD-GLONASS. (2008). </w:t>
      </w:r>
      <w:r w:rsidRPr="00960C66">
        <w:rPr>
          <w:rFonts w:ascii="Times New Roman" w:hAnsi="Times New Roman"/>
          <w:i/>
          <w:sz w:val="22"/>
        </w:rPr>
        <w:t>GLONASS Interface Control Document</w:t>
      </w:r>
      <w:r w:rsidRPr="00960C66">
        <w:rPr>
          <w:rFonts w:ascii="Times New Roman" w:hAnsi="Times New Roman"/>
          <w:sz w:val="22"/>
        </w:rPr>
        <w:t>, Version 5.1 (Vol. 2). Moscow.</w:t>
      </w:r>
    </w:p>
    <w:p w:rsidR="00960C66" w:rsidRPr="00960C66" w:rsidRDefault="00960C66" w:rsidP="00AA48E6">
      <w:pPr>
        <w:keepNext/>
        <w:spacing w:line="360" w:lineRule="auto"/>
        <w:jc w:val="left"/>
        <w:rPr>
          <w:rFonts w:ascii="Times New Roman" w:hAnsi="Times New Roman"/>
          <w:sz w:val="22"/>
        </w:rPr>
      </w:pPr>
      <w:r w:rsidRPr="00960C66">
        <w:rPr>
          <w:rFonts w:ascii="Times New Roman" w:hAnsi="Times New Roman"/>
          <w:sz w:val="22"/>
        </w:rPr>
        <w:t xml:space="preserve">Khodabin, M., &amp; Rostami, M. (2015). </w:t>
      </w:r>
      <w:r w:rsidRPr="00960C66">
        <w:rPr>
          <w:rFonts w:ascii="Times New Roman" w:hAnsi="Times New Roman"/>
          <w:i/>
          <w:sz w:val="22"/>
        </w:rPr>
        <w:t>Mean square numerical solution of stochastic differential equations by fourth order Runge-Kutta method and its application in the electric circuits with noise</w:t>
      </w:r>
      <w:r w:rsidRPr="00960C66">
        <w:rPr>
          <w:rFonts w:ascii="Times New Roman" w:hAnsi="Times New Roman"/>
          <w:sz w:val="22"/>
        </w:rPr>
        <w:t>. Advances in Difference Equations, 62(1).</w:t>
      </w:r>
    </w:p>
    <w:p w:rsidR="00960C66" w:rsidRPr="00960C66" w:rsidRDefault="00960C66" w:rsidP="00AA48E6">
      <w:pPr>
        <w:keepNext/>
        <w:spacing w:line="360" w:lineRule="auto"/>
        <w:jc w:val="left"/>
        <w:rPr>
          <w:rFonts w:ascii="Times New Roman" w:hAnsi="Times New Roman"/>
          <w:sz w:val="22"/>
        </w:rPr>
      </w:pPr>
      <w:r w:rsidRPr="00960C66">
        <w:rPr>
          <w:rFonts w:ascii="Times New Roman" w:hAnsi="Times New Roman"/>
          <w:sz w:val="22"/>
        </w:rPr>
        <w:lastRenderedPageBreak/>
        <w:t xml:space="preserve">Kosti, A. A., Anastassi, Z. A., &amp; Simos, T. E. (2009). </w:t>
      </w:r>
      <w:r w:rsidRPr="00960C66">
        <w:rPr>
          <w:rFonts w:ascii="Times New Roman" w:hAnsi="Times New Roman"/>
          <w:i/>
          <w:sz w:val="22"/>
        </w:rPr>
        <w:t>An optimized explicit Runge-Kutta method with increased phase-lag order for the numerical solution of the Schrödinger equation and related problems</w:t>
      </w:r>
      <w:r w:rsidRPr="00960C66">
        <w:rPr>
          <w:rFonts w:ascii="Times New Roman" w:hAnsi="Times New Roman"/>
          <w:sz w:val="22"/>
        </w:rPr>
        <w:t>. Journal of Mathematical Chemistry, 47(1), 315–330.</w:t>
      </w:r>
    </w:p>
    <w:p w:rsidR="00960C66" w:rsidRPr="00960C66" w:rsidRDefault="00960C66" w:rsidP="00AA48E6">
      <w:pPr>
        <w:keepNext/>
        <w:spacing w:line="360" w:lineRule="auto"/>
        <w:jc w:val="left"/>
        <w:rPr>
          <w:rFonts w:ascii="Times New Roman" w:hAnsi="Times New Roman"/>
          <w:sz w:val="22"/>
        </w:rPr>
      </w:pPr>
      <w:r w:rsidRPr="00960C66">
        <w:rPr>
          <w:rFonts w:ascii="Times New Roman" w:hAnsi="Times New Roman"/>
          <w:sz w:val="22"/>
        </w:rPr>
        <w:t xml:space="preserve">Kudryavtsev, S. M. (1995). </w:t>
      </w:r>
      <w:r w:rsidRPr="00960C66">
        <w:rPr>
          <w:rFonts w:ascii="Times New Roman" w:hAnsi="Times New Roman"/>
          <w:i/>
          <w:sz w:val="22"/>
        </w:rPr>
        <w:t>The fifth-order analytical solution of the equations of motion of a satellite in orbit around a non-spherical planet</w:t>
      </w:r>
      <w:r w:rsidRPr="00960C66">
        <w:rPr>
          <w:rFonts w:ascii="Times New Roman" w:hAnsi="Times New Roman"/>
          <w:sz w:val="22"/>
        </w:rPr>
        <w:t>. Celestial Mechanics and Dynamical Astronomy, 61(3), 207–215.</w:t>
      </w:r>
    </w:p>
    <w:p w:rsidR="00960C66" w:rsidRPr="00960C66" w:rsidRDefault="00960C66" w:rsidP="00AA48E6">
      <w:pPr>
        <w:keepNext/>
        <w:spacing w:line="360" w:lineRule="auto"/>
        <w:jc w:val="left"/>
        <w:rPr>
          <w:rFonts w:ascii="Times New Roman" w:hAnsi="Times New Roman"/>
          <w:sz w:val="22"/>
        </w:rPr>
      </w:pPr>
      <w:r w:rsidRPr="00960C66">
        <w:rPr>
          <w:rFonts w:ascii="Times New Roman" w:hAnsi="Times New Roman"/>
          <w:sz w:val="22"/>
        </w:rPr>
        <w:t xml:space="preserve">Liu, L. I. N., &amp; Liao, X. I. N. H. A. O. (1994). </w:t>
      </w:r>
      <w:r w:rsidRPr="00960C66">
        <w:rPr>
          <w:rFonts w:ascii="Times New Roman" w:hAnsi="Times New Roman"/>
          <w:i/>
          <w:sz w:val="22"/>
        </w:rPr>
        <w:t>Numerical calculations in the orbital determination of an artificial satellite for a long arc</w:t>
      </w:r>
      <w:r w:rsidRPr="00960C66">
        <w:rPr>
          <w:rFonts w:ascii="Times New Roman" w:hAnsi="Times New Roman"/>
          <w:sz w:val="22"/>
        </w:rPr>
        <w:t>. Celestial Mechanics and Dynamical Astronomy, 59(3), 221–235.</w:t>
      </w:r>
    </w:p>
    <w:p w:rsidR="00960C66" w:rsidRPr="00960C66" w:rsidRDefault="00960C66" w:rsidP="00AA48E6">
      <w:pPr>
        <w:keepNext/>
        <w:spacing w:line="360" w:lineRule="auto"/>
        <w:jc w:val="left"/>
        <w:rPr>
          <w:rFonts w:ascii="Times New Roman" w:hAnsi="Times New Roman"/>
          <w:sz w:val="22"/>
        </w:rPr>
      </w:pPr>
      <w:r w:rsidRPr="00960C66">
        <w:rPr>
          <w:rFonts w:ascii="Times New Roman" w:hAnsi="Times New Roman"/>
          <w:sz w:val="22"/>
        </w:rPr>
        <w:t xml:space="preserve">Montenbruck, O. (1992). </w:t>
      </w:r>
      <w:r w:rsidRPr="00960C66">
        <w:rPr>
          <w:rFonts w:ascii="Times New Roman" w:hAnsi="Times New Roman"/>
          <w:i/>
          <w:sz w:val="22"/>
        </w:rPr>
        <w:t>Numerical integration methods for orbital motion</w:t>
      </w:r>
      <w:r w:rsidRPr="00960C66">
        <w:rPr>
          <w:rFonts w:ascii="Times New Roman" w:hAnsi="Times New Roman"/>
          <w:sz w:val="22"/>
        </w:rPr>
        <w:t>. Celestial Mechanics and Dynamical Astronomy, 53(1), 59–69.</w:t>
      </w:r>
    </w:p>
    <w:p w:rsidR="00960C66" w:rsidRPr="00960C66" w:rsidRDefault="00960C66" w:rsidP="00AA48E6">
      <w:pPr>
        <w:keepNext/>
        <w:spacing w:line="360" w:lineRule="auto"/>
        <w:jc w:val="left"/>
        <w:rPr>
          <w:rFonts w:ascii="Times New Roman" w:hAnsi="Times New Roman"/>
          <w:sz w:val="22"/>
        </w:rPr>
      </w:pPr>
      <w:r w:rsidRPr="00960C66">
        <w:rPr>
          <w:rFonts w:ascii="Times New Roman" w:hAnsi="Times New Roman"/>
          <w:sz w:val="22"/>
        </w:rPr>
        <w:t xml:space="preserve">Montenbruck, O., Steigenberger, P., &amp; Hauschild, A. (2015). </w:t>
      </w:r>
      <w:r w:rsidRPr="00960C66">
        <w:rPr>
          <w:rFonts w:ascii="Times New Roman" w:hAnsi="Times New Roman"/>
          <w:i/>
          <w:sz w:val="22"/>
        </w:rPr>
        <w:t>Broadcast versus precise ephemerides: a multi-GNSS perspective</w:t>
      </w:r>
      <w:r w:rsidRPr="00960C66">
        <w:rPr>
          <w:rFonts w:ascii="Times New Roman" w:hAnsi="Times New Roman"/>
          <w:sz w:val="22"/>
        </w:rPr>
        <w:t xml:space="preserve">. GPS Solutions, 19(2), 321–333. </w:t>
      </w:r>
    </w:p>
    <w:p w:rsidR="00960C66" w:rsidRPr="00960C66" w:rsidRDefault="00960C66" w:rsidP="00AA48E6">
      <w:pPr>
        <w:keepNext/>
        <w:spacing w:line="360" w:lineRule="auto"/>
        <w:jc w:val="left"/>
        <w:rPr>
          <w:rFonts w:ascii="Times New Roman" w:hAnsi="Times New Roman"/>
          <w:sz w:val="22"/>
        </w:rPr>
      </w:pPr>
      <w:r w:rsidRPr="00960C66">
        <w:rPr>
          <w:rFonts w:ascii="Times New Roman" w:hAnsi="Times New Roman"/>
          <w:sz w:val="22"/>
        </w:rPr>
        <w:t xml:space="preserve">Orbit, G. S., &amp; Perturbations, S. G. (2011). </w:t>
      </w:r>
      <w:r w:rsidRPr="00960C66">
        <w:rPr>
          <w:rFonts w:ascii="Times New Roman" w:hAnsi="Times New Roman"/>
          <w:i/>
          <w:sz w:val="22"/>
        </w:rPr>
        <w:t>GOCE Satellite Orbit in the Aspect of Selected Gravitational Perturbations</w:t>
      </w:r>
      <w:r w:rsidRPr="00960C66">
        <w:rPr>
          <w:rFonts w:ascii="Times New Roman" w:hAnsi="Times New Roman"/>
          <w:sz w:val="22"/>
        </w:rPr>
        <w:t xml:space="preserve">. Acta Geophysica, 59(2), 428–452. </w:t>
      </w:r>
    </w:p>
    <w:p w:rsidR="00960C66" w:rsidRPr="00960C66" w:rsidRDefault="00960C66" w:rsidP="00AA48E6">
      <w:pPr>
        <w:keepNext/>
        <w:spacing w:line="360" w:lineRule="auto"/>
        <w:jc w:val="left"/>
        <w:rPr>
          <w:rFonts w:ascii="Times New Roman" w:hAnsi="Times New Roman"/>
          <w:sz w:val="22"/>
        </w:rPr>
      </w:pPr>
      <w:r w:rsidRPr="00960C66">
        <w:rPr>
          <w:rFonts w:ascii="Times New Roman" w:hAnsi="Times New Roman"/>
          <w:sz w:val="22"/>
        </w:rPr>
        <w:t xml:space="preserve">Ozawa, K. (1999). </w:t>
      </w:r>
      <w:r w:rsidRPr="00960C66">
        <w:rPr>
          <w:rFonts w:ascii="Times New Roman" w:hAnsi="Times New Roman"/>
          <w:i/>
          <w:sz w:val="22"/>
        </w:rPr>
        <w:t>A four-stage implicit Runge-Kutta-Nyström method with variable coefficients for solving periodic initial value problems</w:t>
      </w:r>
      <w:r w:rsidRPr="00960C66">
        <w:rPr>
          <w:rFonts w:ascii="Times New Roman" w:hAnsi="Times New Roman"/>
          <w:sz w:val="22"/>
        </w:rPr>
        <w:t>. Japan Journal of Industrial and Applied Mathematics, 16, 25–46.</w:t>
      </w:r>
    </w:p>
    <w:p w:rsidR="00960C66" w:rsidRPr="00960C66" w:rsidRDefault="00960C66" w:rsidP="00AA48E6">
      <w:pPr>
        <w:keepNext/>
        <w:spacing w:line="360" w:lineRule="auto"/>
        <w:jc w:val="left"/>
        <w:rPr>
          <w:rFonts w:ascii="Times New Roman" w:hAnsi="Times New Roman"/>
          <w:sz w:val="22"/>
        </w:rPr>
      </w:pPr>
      <w:r w:rsidRPr="00960C66">
        <w:rPr>
          <w:rFonts w:ascii="Times New Roman" w:hAnsi="Times New Roman"/>
          <w:sz w:val="22"/>
        </w:rPr>
        <w:t xml:space="preserve">Poutanen, M., Vermeer, M., &amp; Jaakko, M. (1996). </w:t>
      </w:r>
      <w:r w:rsidRPr="00960C66">
        <w:rPr>
          <w:rFonts w:ascii="Times New Roman" w:hAnsi="Times New Roman"/>
          <w:i/>
          <w:sz w:val="22"/>
        </w:rPr>
        <w:t>The permanent tide in GPS positioning</w:t>
      </w:r>
      <w:r w:rsidRPr="00960C66">
        <w:rPr>
          <w:rFonts w:ascii="Times New Roman" w:hAnsi="Times New Roman"/>
          <w:sz w:val="22"/>
        </w:rPr>
        <w:t>. Journal of Geodesy, 70(8), 499–504.</w:t>
      </w:r>
    </w:p>
    <w:p w:rsidR="00960C66" w:rsidRPr="00960C66" w:rsidRDefault="00960C66" w:rsidP="00AA48E6">
      <w:pPr>
        <w:keepNext/>
        <w:spacing w:line="360" w:lineRule="auto"/>
        <w:jc w:val="left"/>
        <w:rPr>
          <w:rFonts w:ascii="Times New Roman" w:hAnsi="Times New Roman"/>
          <w:sz w:val="22"/>
        </w:rPr>
      </w:pPr>
      <w:r w:rsidRPr="00960C66">
        <w:rPr>
          <w:rFonts w:ascii="Times New Roman" w:hAnsi="Times New Roman"/>
          <w:sz w:val="22"/>
        </w:rPr>
        <w:t xml:space="preserve">Sermutlu, E. (2004). </w:t>
      </w:r>
      <w:r w:rsidRPr="00960C66">
        <w:rPr>
          <w:rFonts w:ascii="Times New Roman" w:hAnsi="Times New Roman"/>
          <w:i/>
          <w:sz w:val="22"/>
        </w:rPr>
        <w:t>Comparison of Runge-Kutta methods of order 4 and 5 on Lorenz equation</w:t>
      </w:r>
      <w:r w:rsidRPr="00960C66">
        <w:rPr>
          <w:rFonts w:ascii="Times New Roman" w:hAnsi="Times New Roman"/>
          <w:sz w:val="22"/>
        </w:rPr>
        <w:t>. Journal of Arts and Sciences Say, 61–69.</w:t>
      </w:r>
    </w:p>
    <w:p w:rsidR="00960C66" w:rsidRDefault="00960C66" w:rsidP="00AA48E6">
      <w:pPr>
        <w:keepNext/>
        <w:spacing w:line="360" w:lineRule="auto"/>
        <w:jc w:val="left"/>
        <w:rPr>
          <w:rFonts w:ascii="Times New Roman" w:hAnsi="Times New Roman"/>
          <w:sz w:val="22"/>
        </w:rPr>
      </w:pPr>
      <w:r w:rsidRPr="00960C66">
        <w:rPr>
          <w:rFonts w:ascii="Times New Roman" w:hAnsi="Times New Roman"/>
          <w:sz w:val="22"/>
        </w:rPr>
        <w:t xml:space="preserve">Zare, K. (1982). </w:t>
      </w:r>
      <w:r w:rsidRPr="00960C66">
        <w:rPr>
          <w:rFonts w:ascii="Times New Roman" w:hAnsi="Times New Roman"/>
          <w:i/>
          <w:sz w:val="22"/>
        </w:rPr>
        <w:t>Numerical stabilization of keplerian motion</w:t>
      </w:r>
      <w:r w:rsidRPr="00960C66">
        <w:rPr>
          <w:rFonts w:ascii="Times New Roman" w:hAnsi="Times New Roman"/>
          <w:sz w:val="22"/>
        </w:rPr>
        <w:t>. Zeitschrift Für Angewandte Mathematik Und Physik ZAMP, 26(4), 407–412.</w:t>
      </w:r>
    </w:p>
    <w:p w:rsidR="00C6032D" w:rsidRPr="00960C66" w:rsidRDefault="00C6032D" w:rsidP="00AA48E6">
      <w:pPr>
        <w:keepNext/>
        <w:spacing w:line="360" w:lineRule="auto"/>
        <w:jc w:val="left"/>
        <w:rPr>
          <w:rFonts w:ascii="Times New Roman" w:hAnsi="Times New Roman"/>
          <w:sz w:val="22"/>
        </w:rPr>
      </w:pPr>
      <w:r>
        <w:rPr>
          <w:rFonts w:ascii="Times New Roman" w:hAnsi="Times New Roman"/>
          <w:sz w:val="22"/>
        </w:rPr>
        <w:t xml:space="preserve">IGSMAIL-6896. (2014). </w:t>
      </w:r>
      <w:r w:rsidR="00D71D08" w:rsidRPr="00D71D08">
        <w:rPr>
          <w:rFonts w:ascii="Times New Roman" w:hAnsi="Times New Roman"/>
          <w:i/>
          <w:sz w:val="22"/>
        </w:rPr>
        <w:t>https://igscb.jpl.nasa.gov/pipermail/igsmail/2014/008086.html</w:t>
      </w:r>
      <w:r w:rsidR="00D71D08" w:rsidRPr="00D71D08">
        <w:rPr>
          <w:rFonts w:ascii="Times New Roman" w:hAnsi="Times New Roman"/>
          <w:sz w:val="22"/>
        </w:rPr>
        <w:t>.</w:t>
      </w:r>
    </w:p>
    <w:p w:rsidR="002E254A" w:rsidRPr="00D50115" w:rsidRDefault="002E254A" w:rsidP="00D50115">
      <w:pPr>
        <w:keepNext/>
        <w:spacing w:line="360" w:lineRule="auto"/>
        <w:jc w:val="left"/>
        <w:rPr>
          <w:rFonts w:ascii="Times New Roman" w:hAnsi="Times New Roman"/>
          <w:sz w:val="22"/>
        </w:rPr>
      </w:pPr>
    </w:p>
    <w:p w:rsidR="00D50115" w:rsidRPr="00D50115" w:rsidRDefault="00D50115" w:rsidP="00D50115">
      <w:pPr>
        <w:keepNext/>
        <w:spacing w:line="360" w:lineRule="auto"/>
        <w:jc w:val="left"/>
        <w:rPr>
          <w:rFonts w:ascii="Times New Roman" w:hAnsi="Times New Roman"/>
          <w:sz w:val="22"/>
        </w:rPr>
      </w:pPr>
    </w:p>
    <w:sectPr w:rsidR="00D50115" w:rsidRPr="00D50115" w:rsidSect="00FD0883">
      <w:headerReference w:type="even" r:id="rId47"/>
      <w:headerReference w:type="default" r:id="rId48"/>
      <w:footerReference w:type="even" r:id="rId49"/>
      <w:footerReference w:type="default" r:id="rId50"/>
      <w:headerReference w:type="first" r:id="rId51"/>
      <w:footerReference w:type="first" r:id="rId52"/>
      <w:pgSz w:w="11906" w:h="16838"/>
      <w:pgMar w:top="1418" w:right="1418" w:bottom="1418" w:left="1418" w:header="567" w:footer="567"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4053" w:rsidRDefault="00FD4053" w:rsidP="003E20D2">
      <w:r>
        <w:separator/>
      </w:r>
    </w:p>
  </w:endnote>
  <w:endnote w:type="continuationSeparator" w:id="0">
    <w:p w:rsidR="00FD4053" w:rsidRDefault="00FD4053" w:rsidP="003E2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C84" w:rsidRDefault="00083C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C84" w:rsidRDefault="00083C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C84" w:rsidRDefault="00083C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4053" w:rsidRDefault="00FD4053" w:rsidP="003E20D2">
      <w:r>
        <w:separator/>
      </w:r>
    </w:p>
  </w:footnote>
  <w:footnote w:type="continuationSeparator" w:id="0">
    <w:p w:rsidR="00FD4053" w:rsidRDefault="00FD4053" w:rsidP="003E20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C84" w:rsidRDefault="00083C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C84" w:rsidRDefault="00083C8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3C84" w:rsidRDefault="00083C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B7590"/>
    <w:multiLevelType w:val="hybridMultilevel"/>
    <w:tmpl w:val="BFE2B508"/>
    <w:lvl w:ilvl="0" w:tplc="E4761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8A271F"/>
    <w:multiLevelType w:val="hybridMultilevel"/>
    <w:tmpl w:val="00B43B5A"/>
    <w:lvl w:ilvl="0" w:tplc="E4761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A46FC6"/>
    <w:multiLevelType w:val="hybridMultilevel"/>
    <w:tmpl w:val="7756BE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114D87"/>
    <w:multiLevelType w:val="hybridMultilevel"/>
    <w:tmpl w:val="FC46B54E"/>
    <w:lvl w:ilvl="0" w:tplc="E4761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0536FF"/>
    <w:multiLevelType w:val="hybridMultilevel"/>
    <w:tmpl w:val="4AB8F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9E13C4"/>
    <w:multiLevelType w:val="hybridMultilevel"/>
    <w:tmpl w:val="D95648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96C7051"/>
    <w:multiLevelType w:val="hybridMultilevel"/>
    <w:tmpl w:val="DF02D384"/>
    <w:lvl w:ilvl="0" w:tplc="ACE663C8">
      <w:start w:val="1"/>
      <w:numFmt w:val="decimal"/>
      <w:lvlText w:val="(%1)"/>
      <w:lvlJc w:val="left"/>
      <w:pPr>
        <w:ind w:left="720" w:hanging="360"/>
      </w:pPr>
      <w:rPr>
        <w:rFonts w:ascii="Times New Roman" w:hAnsi="Times New Roman"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6E3467"/>
    <w:multiLevelType w:val="hybridMultilevel"/>
    <w:tmpl w:val="FF60ADAC"/>
    <w:lvl w:ilvl="0" w:tplc="208A9DE4">
      <w:start w:val="1"/>
      <w:numFmt w:val="decimal"/>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4442D6"/>
    <w:multiLevelType w:val="hybridMultilevel"/>
    <w:tmpl w:val="B9EC149E"/>
    <w:lvl w:ilvl="0" w:tplc="E4761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1F44E6"/>
    <w:multiLevelType w:val="hybridMultilevel"/>
    <w:tmpl w:val="F44CBA68"/>
    <w:lvl w:ilvl="0" w:tplc="E4761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810287"/>
    <w:multiLevelType w:val="hybridMultilevel"/>
    <w:tmpl w:val="53ECEC14"/>
    <w:lvl w:ilvl="0" w:tplc="208A9DE4">
      <w:start w:val="1"/>
      <w:numFmt w:val="decimal"/>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7F712E"/>
    <w:multiLevelType w:val="hybridMultilevel"/>
    <w:tmpl w:val="6A34D690"/>
    <w:lvl w:ilvl="0" w:tplc="CD4A0A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435C7C"/>
    <w:multiLevelType w:val="hybridMultilevel"/>
    <w:tmpl w:val="8E2CB6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8322DE"/>
    <w:multiLevelType w:val="hybridMultilevel"/>
    <w:tmpl w:val="9CDE8A6E"/>
    <w:lvl w:ilvl="0" w:tplc="208A9DE4">
      <w:start w:val="1"/>
      <w:numFmt w:val="decimal"/>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9436BF"/>
    <w:multiLevelType w:val="hybridMultilevel"/>
    <w:tmpl w:val="1478B54C"/>
    <w:lvl w:ilvl="0" w:tplc="E4761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F36982"/>
    <w:multiLevelType w:val="hybridMultilevel"/>
    <w:tmpl w:val="BD8C2B08"/>
    <w:lvl w:ilvl="0" w:tplc="8EF855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0763ED"/>
    <w:multiLevelType w:val="hybridMultilevel"/>
    <w:tmpl w:val="84729FDE"/>
    <w:lvl w:ilvl="0" w:tplc="95D6A2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B481DBE"/>
    <w:multiLevelType w:val="hybridMultilevel"/>
    <w:tmpl w:val="567C60E8"/>
    <w:lvl w:ilvl="0" w:tplc="863E5F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EA6E8B"/>
    <w:multiLevelType w:val="hybridMultilevel"/>
    <w:tmpl w:val="38F437AE"/>
    <w:lvl w:ilvl="0" w:tplc="E4761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0D2CAC"/>
    <w:multiLevelType w:val="hybridMultilevel"/>
    <w:tmpl w:val="21FABC6E"/>
    <w:lvl w:ilvl="0" w:tplc="9DDEF722">
      <w:start w:val="1"/>
      <w:numFmt w:val="decimal"/>
      <w:lvlText w:val="%1."/>
      <w:lvlJc w:val="left"/>
      <w:pPr>
        <w:ind w:left="360" w:hanging="360"/>
      </w:pPr>
      <w:rPr>
        <w:rFonts w:hint="default"/>
        <w:b/>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E292917"/>
    <w:multiLevelType w:val="hybridMultilevel"/>
    <w:tmpl w:val="232EEED2"/>
    <w:lvl w:ilvl="0" w:tplc="E4761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4D5E07"/>
    <w:multiLevelType w:val="hybridMultilevel"/>
    <w:tmpl w:val="F81C17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EE2238"/>
    <w:multiLevelType w:val="hybridMultilevel"/>
    <w:tmpl w:val="E6E8DAB2"/>
    <w:lvl w:ilvl="0" w:tplc="CD4A0A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0C4A2C"/>
    <w:multiLevelType w:val="hybridMultilevel"/>
    <w:tmpl w:val="09A2E866"/>
    <w:lvl w:ilvl="0" w:tplc="15A6D230">
      <w:start w:val="1"/>
      <w:numFmt w:val="decimal"/>
      <w:lvlText w:val="(%1)"/>
      <w:lvlJc w:val="left"/>
      <w:pPr>
        <w:ind w:left="643" w:hanging="360"/>
      </w:pPr>
      <w:rPr>
        <w:rFonts w:ascii="Times New Roman" w:hAnsi="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C52E17"/>
    <w:multiLevelType w:val="hybridMultilevel"/>
    <w:tmpl w:val="CFE2882E"/>
    <w:lvl w:ilvl="0" w:tplc="E4761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357E22"/>
    <w:multiLevelType w:val="hybridMultilevel"/>
    <w:tmpl w:val="62FCFB1A"/>
    <w:lvl w:ilvl="0" w:tplc="E4761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0656ED7"/>
    <w:multiLevelType w:val="hybridMultilevel"/>
    <w:tmpl w:val="E752E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E67DF2"/>
    <w:multiLevelType w:val="hybridMultilevel"/>
    <w:tmpl w:val="DC24FB4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B226051"/>
    <w:multiLevelType w:val="hybridMultilevel"/>
    <w:tmpl w:val="AB263D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2F10D7"/>
    <w:multiLevelType w:val="hybridMultilevel"/>
    <w:tmpl w:val="8F8C8496"/>
    <w:lvl w:ilvl="0" w:tplc="E4761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4A5A68"/>
    <w:multiLevelType w:val="hybridMultilevel"/>
    <w:tmpl w:val="344EFB32"/>
    <w:lvl w:ilvl="0" w:tplc="8EF855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1649D5"/>
    <w:multiLevelType w:val="hybridMultilevel"/>
    <w:tmpl w:val="364EA5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97D30FB"/>
    <w:multiLevelType w:val="hybridMultilevel"/>
    <w:tmpl w:val="A5728680"/>
    <w:lvl w:ilvl="0" w:tplc="208A9DE4">
      <w:start w:val="1"/>
      <w:numFmt w:val="decimal"/>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A636D8"/>
    <w:multiLevelType w:val="hybridMultilevel"/>
    <w:tmpl w:val="5678C8F2"/>
    <w:lvl w:ilvl="0" w:tplc="E4761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DC6146"/>
    <w:multiLevelType w:val="hybridMultilevel"/>
    <w:tmpl w:val="F6B2B040"/>
    <w:lvl w:ilvl="0" w:tplc="208A9DE4">
      <w:start w:val="1"/>
      <w:numFmt w:val="decimal"/>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411989"/>
    <w:multiLevelType w:val="hybridMultilevel"/>
    <w:tmpl w:val="CA76AC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4315804"/>
    <w:multiLevelType w:val="hybridMultilevel"/>
    <w:tmpl w:val="CCF8F1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7"/>
  </w:num>
  <w:num w:numId="2">
    <w:abstractNumId w:val="14"/>
  </w:num>
  <w:num w:numId="3">
    <w:abstractNumId w:val="19"/>
  </w:num>
  <w:num w:numId="4">
    <w:abstractNumId w:val="36"/>
  </w:num>
  <w:num w:numId="5">
    <w:abstractNumId w:val="20"/>
  </w:num>
  <w:num w:numId="6">
    <w:abstractNumId w:val="24"/>
  </w:num>
  <w:num w:numId="7">
    <w:abstractNumId w:val="33"/>
  </w:num>
  <w:num w:numId="8">
    <w:abstractNumId w:val="31"/>
  </w:num>
  <w:num w:numId="9">
    <w:abstractNumId w:val="3"/>
  </w:num>
  <w:num w:numId="10">
    <w:abstractNumId w:val="1"/>
  </w:num>
  <w:num w:numId="11">
    <w:abstractNumId w:val="25"/>
  </w:num>
  <w:num w:numId="12">
    <w:abstractNumId w:val="8"/>
  </w:num>
  <w:num w:numId="13">
    <w:abstractNumId w:val="18"/>
  </w:num>
  <w:num w:numId="14">
    <w:abstractNumId w:val="29"/>
  </w:num>
  <w:num w:numId="15">
    <w:abstractNumId w:val="0"/>
  </w:num>
  <w:num w:numId="16">
    <w:abstractNumId w:val="9"/>
  </w:num>
  <w:num w:numId="17">
    <w:abstractNumId w:val="23"/>
  </w:num>
  <w:num w:numId="18">
    <w:abstractNumId w:val="21"/>
  </w:num>
  <w:num w:numId="19">
    <w:abstractNumId w:val="11"/>
  </w:num>
  <w:num w:numId="20">
    <w:abstractNumId w:val="16"/>
  </w:num>
  <w:num w:numId="21">
    <w:abstractNumId w:val="34"/>
  </w:num>
  <w:num w:numId="22">
    <w:abstractNumId w:val="22"/>
  </w:num>
  <w:num w:numId="23">
    <w:abstractNumId w:val="6"/>
  </w:num>
  <w:num w:numId="24">
    <w:abstractNumId w:val="12"/>
  </w:num>
  <w:num w:numId="25">
    <w:abstractNumId w:val="17"/>
  </w:num>
  <w:num w:numId="26">
    <w:abstractNumId w:val="2"/>
  </w:num>
  <w:num w:numId="27">
    <w:abstractNumId w:val="28"/>
  </w:num>
  <w:num w:numId="28">
    <w:abstractNumId w:val="10"/>
  </w:num>
  <w:num w:numId="29">
    <w:abstractNumId w:val="32"/>
  </w:num>
  <w:num w:numId="30">
    <w:abstractNumId w:val="7"/>
  </w:num>
  <w:num w:numId="31">
    <w:abstractNumId w:val="15"/>
  </w:num>
  <w:num w:numId="32">
    <w:abstractNumId w:val="30"/>
  </w:num>
  <w:num w:numId="33">
    <w:abstractNumId w:val="13"/>
  </w:num>
  <w:num w:numId="34">
    <w:abstractNumId w:val="4"/>
  </w:num>
  <w:num w:numId="35">
    <w:abstractNumId w:val="26"/>
  </w:num>
  <w:num w:numId="36">
    <w:abstractNumId w:val="35"/>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n-GB" w:vendorID="64" w:dllVersion="131078" w:nlCheck="1" w:checkStyle="0"/>
  <w:activeWritingStyle w:appName="MSWord" w:lang="en-AU" w:vendorID="64" w:dllVersion="131078" w:nlCheck="1" w:checkStyle="1"/>
  <w:activeWritingStyle w:appName="MSWord" w:lang="pl-PL" w:vendorID="12" w:dllVersion="512" w:checkStyle="1"/>
  <w:defaultTabStop w:val="397"/>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DF6"/>
    <w:rsid w:val="00003076"/>
    <w:rsid w:val="000035F2"/>
    <w:rsid w:val="00003CA7"/>
    <w:rsid w:val="00003E6F"/>
    <w:rsid w:val="00007204"/>
    <w:rsid w:val="00010A81"/>
    <w:rsid w:val="00012766"/>
    <w:rsid w:val="000156B3"/>
    <w:rsid w:val="00015725"/>
    <w:rsid w:val="00015BA7"/>
    <w:rsid w:val="00021E17"/>
    <w:rsid w:val="00022D33"/>
    <w:rsid w:val="00024B43"/>
    <w:rsid w:val="0002645F"/>
    <w:rsid w:val="00027F5E"/>
    <w:rsid w:val="000340C7"/>
    <w:rsid w:val="000349AC"/>
    <w:rsid w:val="0004135A"/>
    <w:rsid w:val="00042272"/>
    <w:rsid w:val="000443D7"/>
    <w:rsid w:val="00046829"/>
    <w:rsid w:val="000506CE"/>
    <w:rsid w:val="00050B20"/>
    <w:rsid w:val="00052C5C"/>
    <w:rsid w:val="000531B2"/>
    <w:rsid w:val="000555DB"/>
    <w:rsid w:val="00057470"/>
    <w:rsid w:val="00057B95"/>
    <w:rsid w:val="0006210A"/>
    <w:rsid w:val="00063F51"/>
    <w:rsid w:val="00071414"/>
    <w:rsid w:val="00071778"/>
    <w:rsid w:val="00071C0A"/>
    <w:rsid w:val="00073E60"/>
    <w:rsid w:val="00083C84"/>
    <w:rsid w:val="00083DC2"/>
    <w:rsid w:val="00085F5B"/>
    <w:rsid w:val="00090B31"/>
    <w:rsid w:val="00095213"/>
    <w:rsid w:val="00095908"/>
    <w:rsid w:val="00095CF9"/>
    <w:rsid w:val="000A03DF"/>
    <w:rsid w:val="000A7587"/>
    <w:rsid w:val="000B2087"/>
    <w:rsid w:val="000B2D74"/>
    <w:rsid w:val="000C2DB2"/>
    <w:rsid w:val="000C339B"/>
    <w:rsid w:val="000C5A2C"/>
    <w:rsid w:val="000C61A0"/>
    <w:rsid w:val="000D04F2"/>
    <w:rsid w:val="000D09A9"/>
    <w:rsid w:val="000D0EC5"/>
    <w:rsid w:val="000D151F"/>
    <w:rsid w:val="000D2840"/>
    <w:rsid w:val="000D5248"/>
    <w:rsid w:val="000D5A3B"/>
    <w:rsid w:val="000E22CE"/>
    <w:rsid w:val="000E2BB2"/>
    <w:rsid w:val="000E6684"/>
    <w:rsid w:val="000E68F6"/>
    <w:rsid w:val="000E721A"/>
    <w:rsid w:val="000F268D"/>
    <w:rsid w:val="000F57E8"/>
    <w:rsid w:val="00100167"/>
    <w:rsid w:val="00101BD8"/>
    <w:rsid w:val="0011365C"/>
    <w:rsid w:val="001151A3"/>
    <w:rsid w:val="00120063"/>
    <w:rsid w:val="0012051C"/>
    <w:rsid w:val="0012424E"/>
    <w:rsid w:val="00127139"/>
    <w:rsid w:val="0013131F"/>
    <w:rsid w:val="00131BF2"/>
    <w:rsid w:val="00131E05"/>
    <w:rsid w:val="00133F06"/>
    <w:rsid w:val="00134514"/>
    <w:rsid w:val="00137B24"/>
    <w:rsid w:val="00137F1D"/>
    <w:rsid w:val="0014013A"/>
    <w:rsid w:val="00140F1F"/>
    <w:rsid w:val="00142195"/>
    <w:rsid w:val="00143755"/>
    <w:rsid w:val="00146075"/>
    <w:rsid w:val="00147E57"/>
    <w:rsid w:val="00147FDA"/>
    <w:rsid w:val="00157384"/>
    <w:rsid w:val="00157A64"/>
    <w:rsid w:val="00161843"/>
    <w:rsid w:val="00161BB5"/>
    <w:rsid w:val="001627DE"/>
    <w:rsid w:val="00163BC8"/>
    <w:rsid w:val="00164FC3"/>
    <w:rsid w:val="0016534F"/>
    <w:rsid w:val="001663D5"/>
    <w:rsid w:val="00174085"/>
    <w:rsid w:val="00177074"/>
    <w:rsid w:val="00180F19"/>
    <w:rsid w:val="00184BBA"/>
    <w:rsid w:val="00190893"/>
    <w:rsid w:val="00190FF4"/>
    <w:rsid w:val="00191C81"/>
    <w:rsid w:val="0019355D"/>
    <w:rsid w:val="00193FD6"/>
    <w:rsid w:val="00194FD5"/>
    <w:rsid w:val="001963B3"/>
    <w:rsid w:val="00197C75"/>
    <w:rsid w:val="001A2ADB"/>
    <w:rsid w:val="001A49E9"/>
    <w:rsid w:val="001A577F"/>
    <w:rsid w:val="001A793E"/>
    <w:rsid w:val="001B1131"/>
    <w:rsid w:val="001B2209"/>
    <w:rsid w:val="001B3DC2"/>
    <w:rsid w:val="001B549B"/>
    <w:rsid w:val="001C1B62"/>
    <w:rsid w:val="001C2FB6"/>
    <w:rsid w:val="001C3E66"/>
    <w:rsid w:val="001C4D89"/>
    <w:rsid w:val="001C508B"/>
    <w:rsid w:val="001E4DFE"/>
    <w:rsid w:val="001F59F5"/>
    <w:rsid w:val="001F6BB7"/>
    <w:rsid w:val="001F7A8B"/>
    <w:rsid w:val="00202721"/>
    <w:rsid w:val="00202923"/>
    <w:rsid w:val="00202F41"/>
    <w:rsid w:val="00206EF7"/>
    <w:rsid w:val="002078FF"/>
    <w:rsid w:val="00214938"/>
    <w:rsid w:val="002155CF"/>
    <w:rsid w:val="002176C2"/>
    <w:rsid w:val="00220CF5"/>
    <w:rsid w:val="00222BA2"/>
    <w:rsid w:val="00223719"/>
    <w:rsid w:val="00223D1A"/>
    <w:rsid w:val="002266DF"/>
    <w:rsid w:val="00226DCF"/>
    <w:rsid w:val="0023002F"/>
    <w:rsid w:val="002330C7"/>
    <w:rsid w:val="00235EE4"/>
    <w:rsid w:val="0023785C"/>
    <w:rsid w:val="002401C9"/>
    <w:rsid w:val="0024311B"/>
    <w:rsid w:val="0025003C"/>
    <w:rsid w:val="00253136"/>
    <w:rsid w:val="002533B8"/>
    <w:rsid w:val="0025428B"/>
    <w:rsid w:val="00254B72"/>
    <w:rsid w:val="0025666B"/>
    <w:rsid w:val="00257B37"/>
    <w:rsid w:val="0026154C"/>
    <w:rsid w:val="002703B6"/>
    <w:rsid w:val="00270D08"/>
    <w:rsid w:val="0027136D"/>
    <w:rsid w:val="0028012C"/>
    <w:rsid w:val="0028323C"/>
    <w:rsid w:val="00285827"/>
    <w:rsid w:val="00286415"/>
    <w:rsid w:val="002876AA"/>
    <w:rsid w:val="002925E0"/>
    <w:rsid w:val="00294058"/>
    <w:rsid w:val="0029421D"/>
    <w:rsid w:val="00294741"/>
    <w:rsid w:val="002A08FC"/>
    <w:rsid w:val="002A215A"/>
    <w:rsid w:val="002A684A"/>
    <w:rsid w:val="002A7C59"/>
    <w:rsid w:val="002A7F27"/>
    <w:rsid w:val="002B2B50"/>
    <w:rsid w:val="002B322E"/>
    <w:rsid w:val="002B4454"/>
    <w:rsid w:val="002B59B2"/>
    <w:rsid w:val="002C13B6"/>
    <w:rsid w:val="002C1B98"/>
    <w:rsid w:val="002C43DF"/>
    <w:rsid w:val="002C71EC"/>
    <w:rsid w:val="002C78BA"/>
    <w:rsid w:val="002D4246"/>
    <w:rsid w:val="002D5EC1"/>
    <w:rsid w:val="002D6BDD"/>
    <w:rsid w:val="002E254A"/>
    <w:rsid w:val="002E4F76"/>
    <w:rsid w:val="002F606D"/>
    <w:rsid w:val="002F7EF6"/>
    <w:rsid w:val="00300094"/>
    <w:rsid w:val="00301123"/>
    <w:rsid w:val="00302EEA"/>
    <w:rsid w:val="00303AA9"/>
    <w:rsid w:val="00304966"/>
    <w:rsid w:val="003108E6"/>
    <w:rsid w:val="0031319D"/>
    <w:rsid w:val="00313ABA"/>
    <w:rsid w:val="0031437D"/>
    <w:rsid w:val="00320907"/>
    <w:rsid w:val="00320A22"/>
    <w:rsid w:val="0032242A"/>
    <w:rsid w:val="00325B93"/>
    <w:rsid w:val="0032761A"/>
    <w:rsid w:val="003357A0"/>
    <w:rsid w:val="003357BF"/>
    <w:rsid w:val="003406DA"/>
    <w:rsid w:val="0034110E"/>
    <w:rsid w:val="00353A50"/>
    <w:rsid w:val="003554BA"/>
    <w:rsid w:val="00357893"/>
    <w:rsid w:val="00357999"/>
    <w:rsid w:val="00365FCD"/>
    <w:rsid w:val="00366873"/>
    <w:rsid w:val="00374310"/>
    <w:rsid w:val="00374844"/>
    <w:rsid w:val="0038072F"/>
    <w:rsid w:val="00381EDE"/>
    <w:rsid w:val="003830E5"/>
    <w:rsid w:val="003838A0"/>
    <w:rsid w:val="0038463C"/>
    <w:rsid w:val="003859D9"/>
    <w:rsid w:val="00386574"/>
    <w:rsid w:val="00391609"/>
    <w:rsid w:val="00395075"/>
    <w:rsid w:val="003A271D"/>
    <w:rsid w:val="003A2EB0"/>
    <w:rsid w:val="003A3638"/>
    <w:rsid w:val="003A4A4D"/>
    <w:rsid w:val="003A7798"/>
    <w:rsid w:val="003B6A0A"/>
    <w:rsid w:val="003B6B4C"/>
    <w:rsid w:val="003C5AAB"/>
    <w:rsid w:val="003D0719"/>
    <w:rsid w:val="003D25D9"/>
    <w:rsid w:val="003D78BE"/>
    <w:rsid w:val="003D78E8"/>
    <w:rsid w:val="003E0565"/>
    <w:rsid w:val="003E1011"/>
    <w:rsid w:val="003E15C5"/>
    <w:rsid w:val="003E15FD"/>
    <w:rsid w:val="003E20D2"/>
    <w:rsid w:val="003E37D3"/>
    <w:rsid w:val="003E74A2"/>
    <w:rsid w:val="003F5E7D"/>
    <w:rsid w:val="003F6650"/>
    <w:rsid w:val="004028F1"/>
    <w:rsid w:val="00410BB6"/>
    <w:rsid w:val="00412512"/>
    <w:rsid w:val="00412822"/>
    <w:rsid w:val="004145A6"/>
    <w:rsid w:val="00415DE5"/>
    <w:rsid w:val="0042020A"/>
    <w:rsid w:val="00427F01"/>
    <w:rsid w:val="00431D1A"/>
    <w:rsid w:val="0043229F"/>
    <w:rsid w:val="00433F90"/>
    <w:rsid w:val="00446720"/>
    <w:rsid w:val="00454027"/>
    <w:rsid w:val="00454AE8"/>
    <w:rsid w:val="0045595E"/>
    <w:rsid w:val="00456497"/>
    <w:rsid w:val="00457D8B"/>
    <w:rsid w:val="00457E5E"/>
    <w:rsid w:val="004640A4"/>
    <w:rsid w:val="00465476"/>
    <w:rsid w:val="0047292D"/>
    <w:rsid w:val="0047704E"/>
    <w:rsid w:val="004776A2"/>
    <w:rsid w:val="00483F34"/>
    <w:rsid w:val="00491132"/>
    <w:rsid w:val="004914E5"/>
    <w:rsid w:val="00491E70"/>
    <w:rsid w:val="00491FCD"/>
    <w:rsid w:val="004934F4"/>
    <w:rsid w:val="004940E1"/>
    <w:rsid w:val="0049535D"/>
    <w:rsid w:val="00497A1C"/>
    <w:rsid w:val="004A2692"/>
    <w:rsid w:val="004A30AE"/>
    <w:rsid w:val="004A4A3E"/>
    <w:rsid w:val="004A55F5"/>
    <w:rsid w:val="004A587D"/>
    <w:rsid w:val="004A6471"/>
    <w:rsid w:val="004A6B55"/>
    <w:rsid w:val="004B07F1"/>
    <w:rsid w:val="004B0B7E"/>
    <w:rsid w:val="004B15A7"/>
    <w:rsid w:val="004B2FFB"/>
    <w:rsid w:val="004B38E5"/>
    <w:rsid w:val="004B4483"/>
    <w:rsid w:val="004B4FE6"/>
    <w:rsid w:val="004B7D74"/>
    <w:rsid w:val="004C0BCF"/>
    <w:rsid w:val="004C1C6E"/>
    <w:rsid w:val="004C24A2"/>
    <w:rsid w:val="004C484B"/>
    <w:rsid w:val="004C7332"/>
    <w:rsid w:val="004D2ECA"/>
    <w:rsid w:val="004D4126"/>
    <w:rsid w:val="004D70C0"/>
    <w:rsid w:val="004D7620"/>
    <w:rsid w:val="004E5785"/>
    <w:rsid w:val="004F4A61"/>
    <w:rsid w:val="00501692"/>
    <w:rsid w:val="005026B0"/>
    <w:rsid w:val="0050344F"/>
    <w:rsid w:val="005049EC"/>
    <w:rsid w:val="00504CE8"/>
    <w:rsid w:val="005066AB"/>
    <w:rsid w:val="0050740F"/>
    <w:rsid w:val="0051601E"/>
    <w:rsid w:val="00523C0A"/>
    <w:rsid w:val="00534C77"/>
    <w:rsid w:val="005367D8"/>
    <w:rsid w:val="00536CE1"/>
    <w:rsid w:val="00540F65"/>
    <w:rsid w:val="005410F6"/>
    <w:rsid w:val="00544115"/>
    <w:rsid w:val="00546E62"/>
    <w:rsid w:val="00552E2E"/>
    <w:rsid w:val="00553E04"/>
    <w:rsid w:val="00554973"/>
    <w:rsid w:val="00556842"/>
    <w:rsid w:val="00556D20"/>
    <w:rsid w:val="0055746A"/>
    <w:rsid w:val="00560A3B"/>
    <w:rsid w:val="0056236A"/>
    <w:rsid w:val="00563DA0"/>
    <w:rsid w:val="00564D01"/>
    <w:rsid w:val="00566E54"/>
    <w:rsid w:val="00577328"/>
    <w:rsid w:val="005777A8"/>
    <w:rsid w:val="005852E3"/>
    <w:rsid w:val="0059394E"/>
    <w:rsid w:val="005A63DC"/>
    <w:rsid w:val="005B1CC8"/>
    <w:rsid w:val="005B37CB"/>
    <w:rsid w:val="005B5A4C"/>
    <w:rsid w:val="005B6643"/>
    <w:rsid w:val="005B7024"/>
    <w:rsid w:val="005C271C"/>
    <w:rsid w:val="005C608A"/>
    <w:rsid w:val="005C6944"/>
    <w:rsid w:val="005D0131"/>
    <w:rsid w:val="005D2FEA"/>
    <w:rsid w:val="005D4E5A"/>
    <w:rsid w:val="005D625D"/>
    <w:rsid w:val="005D7FCA"/>
    <w:rsid w:val="005E2F44"/>
    <w:rsid w:val="005E3B35"/>
    <w:rsid w:val="005E4623"/>
    <w:rsid w:val="005E4B83"/>
    <w:rsid w:val="005E7054"/>
    <w:rsid w:val="005F3398"/>
    <w:rsid w:val="005F6595"/>
    <w:rsid w:val="005F6BAA"/>
    <w:rsid w:val="005F70EA"/>
    <w:rsid w:val="006027CB"/>
    <w:rsid w:val="00607030"/>
    <w:rsid w:val="00610314"/>
    <w:rsid w:val="0061038A"/>
    <w:rsid w:val="006105DA"/>
    <w:rsid w:val="00610A8A"/>
    <w:rsid w:val="006112F3"/>
    <w:rsid w:val="006119FD"/>
    <w:rsid w:val="00613C07"/>
    <w:rsid w:val="006156BE"/>
    <w:rsid w:val="00616345"/>
    <w:rsid w:val="00617A7A"/>
    <w:rsid w:val="00617DC0"/>
    <w:rsid w:val="0062145F"/>
    <w:rsid w:val="00625A1C"/>
    <w:rsid w:val="0063328E"/>
    <w:rsid w:val="00633E5F"/>
    <w:rsid w:val="00633FA0"/>
    <w:rsid w:val="00636674"/>
    <w:rsid w:val="00640BEB"/>
    <w:rsid w:val="00641394"/>
    <w:rsid w:val="006437E0"/>
    <w:rsid w:val="00644045"/>
    <w:rsid w:val="006442DC"/>
    <w:rsid w:val="00644BD1"/>
    <w:rsid w:val="00653678"/>
    <w:rsid w:val="0065575C"/>
    <w:rsid w:val="00660710"/>
    <w:rsid w:val="00664E92"/>
    <w:rsid w:val="006674AF"/>
    <w:rsid w:val="0067498A"/>
    <w:rsid w:val="00674FBD"/>
    <w:rsid w:val="0067704E"/>
    <w:rsid w:val="00680F72"/>
    <w:rsid w:val="00681905"/>
    <w:rsid w:val="00683EE1"/>
    <w:rsid w:val="006845AA"/>
    <w:rsid w:val="0068548C"/>
    <w:rsid w:val="00686A26"/>
    <w:rsid w:val="006871C3"/>
    <w:rsid w:val="00694D06"/>
    <w:rsid w:val="0069510E"/>
    <w:rsid w:val="006A1736"/>
    <w:rsid w:val="006A4ECE"/>
    <w:rsid w:val="006A66CC"/>
    <w:rsid w:val="006B588D"/>
    <w:rsid w:val="006B6794"/>
    <w:rsid w:val="006C09D8"/>
    <w:rsid w:val="006C2D47"/>
    <w:rsid w:val="006C3BF6"/>
    <w:rsid w:val="006C3CE7"/>
    <w:rsid w:val="006C5AF6"/>
    <w:rsid w:val="006D19D2"/>
    <w:rsid w:val="006D3165"/>
    <w:rsid w:val="006D38FD"/>
    <w:rsid w:val="006D7432"/>
    <w:rsid w:val="006E13E3"/>
    <w:rsid w:val="006E64E4"/>
    <w:rsid w:val="006F021C"/>
    <w:rsid w:val="006F08AF"/>
    <w:rsid w:val="006F186F"/>
    <w:rsid w:val="006F3701"/>
    <w:rsid w:val="006F3C76"/>
    <w:rsid w:val="006F4AE8"/>
    <w:rsid w:val="006F6999"/>
    <w:rsid w:val="006F7A64"/>
    <w:rsid w:val="006F7B1C"/>
    <w:rsid w:val="0070103C"/>
    <w:rsid w:val="007019D9"/>
    <w:rsid w:val="00706996"/>
    <w:rsid w:val="00711E3A"/>
    <w:rsid w:val="00712000"/>
    <w:rsid w:val="00712577"/>
    <w:rsid w:val="00714772"/>
    <w:rsid w:val="00717DC2"/>
    <w:rsid w:val="00720CDB"/>
    <w:rsid w:val="0072273A"/>
    <w:rsid w:val="00725931"/>
    <w:rsid w:val="00741BA2"/>
    <w:rsid w:val="00743F87"/>
    <w:rsid w:val="00744141"/>
    <w:rsid w:val="0074597B"/>
    <w:rsid w:val="0075275D"/>
    <w:rsid w:val="00754675"/>
    <w:rsid w:val="00760393"/>
    <w:rsid w:val="00760DED"/>
    <w:rsid w:val="007610E8"/>
    <w:rsid w:val="007633C0"/>
    <w:rsid w:val="007634A1"/>
    <w:rsid w:val="00770302"/>
    <w:rsid w:val="0078316A"/>
    <w:rsid w:val="007838A9"/>
    <w:rsid w:val="00785005"/>
    <w:rsid w:val="00785F7D"/>
    <w:rsid w:val="00786A36"/>
    <w:rsid w:val="00790024"/>
    <w:rsid w:val="007921A6"/>
    <w:rsid w:val="00793FB9"/>
    <w:rsid w:val="007940E5"/>
    <w:rsid w:val="00797438"/>
    <w:rsid w:val="007A26FF"/>
    <w:rsid w:val="007A71D4"/>
    <w:rsid w:val="007A744F"/>
    <w:rsid w:val="007B1023"/>
    <w:rsid w:val="007B33BF"/>
    <w:rsid w:val="007B7F9E"/>
    <w:rsid w:val="007C1517"/>
    <w:rsid w:val="007C1A75"/>
    <w:rsid w:val="007C2413"/>
    <w:rsid w:val="007C4F56"/>
    <w:rsid w:val="007C6551"/>
    <w:rsid w:val="007C67E7"/>
    <w:rsid w:val="007D23C8"/>
    <w:rsid w:val="007D49ED"/>
    <w:rsid w:val="007D5ADD"/>
    <w:rsid w:val="007D5F02"/>
    <w:rsid w:val="007E2E8A"/>
    <w:rsid w:val="007E4D68"/>
    <w:rsid w:val="007E5F61"/>
    <w:rsid w:val="007F2D8C"/>
    <w:rsid w:val="007F3EFA"/>
    <w:rsid w:val="007F790C"/>
    <w:rsid w:val="008037C3"/>
    <w:rsid w:val="008176F9"/>
    <w:rsid w:val="00832081"/>
    <w:rsid w:val="00833CB6"/>
    <w:rsid w:val="00834317"/>
    <w:rsid w:val="00835131"/>
    <w:rsid w:val="0083638E"/>
    <w:rsid w:val="008427A0"/>
    <w:rsid w:val="00842C04"/>
    <w:rsid w:val="00844BE7"/>
    <w:rsid w:val="00845D21"/>
    <w:rsid w:val="008466EC"/>
    <w:rsid w:val="00846FE9"/>
    <w:rsid w:val="008529A3"/>
    <w:rsid w:val="0085332F"/>
    <w:rsid w:val="0085428D"/>
    <w:rsid w:val="00854830"/>
    <w:rsid w:val="00856737"/>
    <w:rsid w:val="00867DE2"/>
    <w:rsid w:val="00867F1D"/>
    <w:rsid w:val="00871171"/>
    <w:rsid w:val="0087125D"/>
    <w:rsid w:val="008775B4"/>
    <w:rsid w:val="008810EF"/>
    <w:rsid w:val="0088286B"/>
    <w:rsid w:val="00882BCB"/>
    <w:rsid w:val="00886779"/>
    <w:rsid w:val="00891257"/>
    <w:rsid w:val="00892298"/>
    <w:rsid w:val="0089737E"/>
    <w:rsid w:val="008A2E45"/>
    <w:rsid w:val="008A7662"/>
    <w:rsid w:val="008A7B7A"/>
    <w:rsid w:val="008B3BFC"/>
    <w:rsid w:val="008B45B4"/>
    <w:rsid w:val="008B4804"/>
    <w:rsid w:val="008B6125"/>
    <w:rsid w:val="008B7A6D"/>
    <w:rsid w:val="008C1EA1"/>
    <w:rsid w:val="008C3B37"/>
    <w:rsid w:val="008C60C8"/>
    <w:rsid w:val="008D5094"/>
    <w:rsid w:val="008D57CA"/>
    <w:rsid w:val="008E34A6"/>
    <w:rsid w:val="008E5C09"/>
    <w:rsid w:val="008E6DF6"/>
    <w:rsid w:val="008F1508"/>
    <w:rsid w:val="008F5652"/>
    <w:rsid w:val="008F5F26"/>
    <w:rsid w:val="008F7395"/>
    <w:rsid w:val="009002C3"/>
    <w:rsid w:val="00900B46"/>
    <w:rsid w:val="00902AC1"/>
    <w:rsid w:val="00904718"/>
    <w:rsid w:val="009073CE"/>
    <w:rsid w:val="009075A1"/>
    <w:rsid w:val="0091273A"/>
    <w:rsid w:val="00914C03"/>
    <w:rsid w:val="00916902"/>
    <w:rsid w:val="00917BA7"/>
    <w:rsid w:val="0092385B"/>
    <w:rsid w:val="009246BE"/>
    <w:rsid w:val="00925263"/>
    <w:rsid w:val="00926CED"/>
    <w:rsid w:val="00932088"/>
    <w:rsid w:val="00932A2F"/>
    <w:rsid w:val="0093325D"/>
    <w:rsid w:val="009351BF"/>
    <w:rsid w:val="00935D83"/>
    <w:rsid w:val="00936E70"/>
    <w:rsid w:val="0094183A"/>
    <w:rsid w:val="00942BDC"/>
    <w:rsid w:val="00946CBF"/>
    <w:rsid w:val="00951D40"/>
    <w:rsid w:val="009542CB"/>
    <w:rsid w:val="009542F2"/>
    <w:rsid w:val="00954F51"/>
    <w:rsid w:val="00960C66"/>
    <w:rsid w:val="009614AB"/>
    <w:rsid w:val="009616C6"/>
    <w:rsid w:val="00962194"/>
    <w:rsid w:val="009640FC"/>
    <w:rsid w:val="00964F0C"/>
    <w:rsid w:val="00976B8C"/>
    <w:rsid w:val="00982452"/>
    <w:rsid w:val="0098348E"/>
    <w:rsid w:val="00985532"/>
    <w:rsid w:val="00987708"/>
    <w:rsid w:val="0099024D"/>
    <w:rsid w:val="0099154E"/>
    <w:rsid w:val="00994218"/>
    <w:rsid w:val="00994EC7"/>
    <w:rsid w:val="00994FE6"/>
    <w:rsid w:val="009979EA"/>
    <w:rsid w:val="009A0DD1"/>
    <w:rsid w:val="009A48DC"/>
    <w:rsid w:val="009B31AA"/>
    <w:rsid w:val="009B3FC2"/>
    <w:rsid w:val="009B6732"/>
    <w:rsid w:val="009C0927"/>
    <w:rsid w:val="009C107C"/>
    <w:rsid w:val="009C2180"/>
    <w:rsid w:val="009C22BF"/>
    <w:rsid w:val="009C528C"/>
    <w:rsid w:val="009C70B0"/>
    <w:rsid w:val="009D1884"/>
    <w:rsid w:val="009D3460"/>
    <w:rsid w:val="009D36F0"/>
    <w:rsid w:val="009D48AB"/>
    <w:rsid w:val="009E11C2"/>
    <w:rsid w:val="009E3962"/>
    <w:rsid w:val="009E3D63"/>
    <w:rsid w:val="009E4189"/>
    <w:rsid w:val="009E4A57"/>
    <w:rsid w:val="009E71F3"/>
    <w:rsid w:val="009F2FE1"/>
    <w:rsid w:val="009F7C94"/>
    <w:rsid w:val="00A03EB3"/>
    <w:rsid w:val="00A04AA8"/>
    <w:rsid w:val="00A04C03"/>
    <w:rsid w:val="00A05154"/>
    <w:rsid w:val="00A103A2"/>
    <w:rsid w:val="00A111D7"/>
    <w:rsid w:val="00A14FF5"/>
    <w:rsid w:val="00A17DC3"/>
    <w:rsid w:val="00A21B06"/>
    <w:rsid w:val="00A21E18"/>
    <w:rsid w:val="00A306B4"/>
    <w:rsid w:val="00A33FF7"/>
    <w:rsid w:val="00A352E7"/>
    <w:rsid w:val="00A35EB9"/>
    <w:rsid w:val="00A36C5C"/>
    <w:rsid w:val="00A401CB"/>
    <w:rsid w:val="00A41193"/>
    <w:rsid w:val="00A4194F"/>
    <w:rsid w:val="00A41E44"/>
    <w:rsid w:val="00A4254F"/>
    <w:rsid w:val="00A4512A"/>
    <w:rsid w:val="00A456F8"/>
    <w:rsid w:val="00A5314A"/>
    <w:rsid w:val="00A5455D"/>
    <w:rsid w:val="00A54D93"/>
    <w:rsid w:val="00A54EF4"/>
    <w:rsid w:val="00A556C2"/>
    <w:rsid w:val="00A56E19"/>
    <w:rsid w:val="00A56F67"/>
    <w:rsid w:val="00A63170"/>
    <w:rsid w:val="00A6373A"/>
    <w:rsid w:val="00A64336"/>
    <w:rsid w:val="00A672D6"/>
    <w:rsid w:val="00A75252"/>
    <w:rsid w:val="00A7591D"/>
    <w:rsid w:val="00A8093B"/>
    <w:rsid w:val="00A8162D"/>
    <w:rsid w:val="00A82B29"/>
    <w:rsid w:val="00A846CE"/>
    <w:rsid w:val="00A84A4C"/>
    <w:rsid w:val="00A84AB4"/>
    <w:rsid w:val="00A951D0"/>
    <w:rsid w:val="00A9708E"/>
    <w:rsid w:val="00A97287"/>
    <w:rsid w:val="00AA1600"/>
    <w:rsid w:val="00AA1BBA"/>
    <w:rsid w:val="00AA2868"/>
    <w:rsid w:val="00AA3EF9"/>
    <w:rsid w:val="00AA48E6"/>
    <w:rsid w:val="00AA5FE5"/>
    <w:rsid w:val="00AB2786"/>
    <w:rsid w:val="00AB4775"/>
    <w:rsid w:val="00AB5FEF"/>
    <w:rsid w:val="00AB6059"/>
    <w:rsid w:val="00AB7ED3"/>
    <w:rsid w:val="00AC40C9"/>
    <w:rsid w:val="00AC6B11"/>
    <w:rsid w:val="00AC7E81"/>
    <w:rsid w:val="00AD0BC1"/>
    <w:rsid w:val="00AD100B"/>
    <w:rsid w:val="00AD48E6"/>
    <w:rsid w:val="00AD5295"/>
    <w:rsid w:val="00AD5838"/>
    <w:rsid w:val="00AD6B15"/>
    <w:rsid w:val="00AE091B"/>
    <w:rsid w:val="00AE159A"/>
    <w:rsid w:val="00AE230C"/>
    <w:rsid w:val="00AE236B"/>
    <w:rsid w:val="00AE5644"/>
    <w:rsid w:val="00AE5F50"/>
    <w:rsid w:val="00AF15DC"/>
    <w:rsid w:val="00AF2657"/>
    <w:rsid w:val="00AF6CA9"/>
    <w:rsid w:val="00AF704B"/>
    <w:rsid w:val="00B01E1B"/>
    <w:rsid w:val="00B123D7"/>
    <w:rsid w:val="00B16732"/>
    <w:rsid w:val="00B169FA"/>
    <w:rsid w:val="00B17A3F"/>
    <w:rsid w:val="00B205D2"/>
    <w:rsid w:val="00B23B6C"/>
    <w:rsid w:val="00B243EF"/>
    <w:rsid w:val="00B258F9"/>
    <w:rsid w:val="00B26FAF"/>
    <w:rsid w:val="00B2789F"/>
    <w:rsid w:val="00B30249"/>
    <w:rsid w:val="00B3533C"/>
    <w:rsid w:val="00B37E6F"/>
    <w:rsid w:val="00B403CD"/>
    <w:rsid w:val="00B421FC"/>
    <w:rsid w:val="00B42901"/>
    <w:rsid w:val="00B45772"/>
    <w:rsid w:val="00B50800"/>
    <w:rsid w:val="00B50B16"/>
    <w:rsid w:val="00B52173"/>
    <w:rsid w:val="00B545DE"/>
    <w:rsid w:val="00B550AB"/>
    <w:rsid w:val="00B577E2"/>
    <w:rsid w:val="00B57CD9"/>
    <w:rsid w:val="00B60394"/>
    <w:rsid w:val="00B63E78"/>
    <w:rsid w:val="00B65205"/>
    <w:rsid w:val="00B6525C"/>
    <w:rsid w:val="00B66FEA"/>
    <w:rsid w:val="00B7144E"/>
    <w:rsid w:val="00B73B17"/>
    <w:rsid w:val="00B75E7A"/>
    <w:rsid w:val="00B76919"/>
    <w:rsid w:val="00B85CD0"/>
    <w:rsid w:val="00B860F4"/>
    <w:rsid w:val="00B904C7"/>
    <w:rsid w:val="00B939EB"/>
    <w:rsid w:val="00BA18BA"/>
    <w:rsid w:val="00BA23A3"/>
    <w:rsid w:val="00BA4457"/>
    <w:rsid w:val="00BA48BC"/>
    <w:rsid w:val="00BA689B"/>
    <w:rsid w:val="00BB349D"/>
    <w:rsid w:val="00BB3F29"/>
    <w:rsid w:val="00BB3F7A"/>
    <w:rsid w:val="00BB742E"/>
    <w:rsid w:val="00BC1A0E"/>
    <w:rsid w:val="00BC2FA7"/>
    <w:rsid w:val="00BC4792"/>
    <w:rsid w:val="00BC4D02"/>
    <w:rsid w:val="00BC6884"/>
    <w:rsid w:val="00BC781B"/>
    <w:rsid w:val="00BC7940"/>
    <w:rsid w:val="00BD0EF2"/>
    <w:rsid w:val="00BD32BE"/>
    <w:rsid w:val="00BD43C8"/>
    <w:rsid w:val="00BD50E6"/>
    <w:rsid w:val="00BD588A"/>
    <w:rsid w:val="00BE1BF1"/>
    <w:rsid w:val="00BE1BF9"/>
    <w:rsid w:val="00BE1E15"/>
    <w:rsid w:val="00BF04D2"/>
    <w:rsid w:val="00BF11F7"/>
    <w:rsid w:val="00BF20BE"/>
    <w:rsid w:val="00BF3DF6"/>
    <w:rsid w:val="00BF700E"/>
    <w:rsid w:val="00BF7D1F"/>
    <w:rsid w:val="00C03B0D"/>
    <w:rsid w:val="00C06D9A"/>
    <w:rsid w:val="00C1071A"/>
    <w:rsid w:val="00C107C5"/>
    <w:rsid w:val="00C164D5"/>
    <w:rsid w:val="00C17D45"/>
    <w:rsid w:val="00C20D57"/>
    <w:rsid w:val="00C216BA"/>
    <w:rsid w:val="00C23B09"/>
    <w:rsid w:val="00C25B3D"/>
    <w:rsid w:val="00C2673C"/>
    <w:rsid w:val="00C26A11"/>
    <w:rsid w:val="00C31BFD"/>
    <w:rsid w:val="00C33C5B"/>
    <w:rsid w:val="00C3742C"/>
    <w:rsid w:val="00C40E09"/>
    <w:rsid w:val="00C45501"/>
    <w:rsid w:val="00C47A5F"/>
    <w:rsid w:val="00C54C28"/>
    <w:rsid w:val="00C569FE"/>
    <w:rsid w:val="00C6032D"/>
    <w:rsid w:val="00C64026"/>
    <w:rsid w:val="00C64A5D"/>
    <w:rsid w:val="00C66C00"/>
    <w:rsid w:val="00C73ABA"/>
    <w:rsid w:val="00C75AEE"/>
    <w:rsid w:val="00C76A18"/>
    <w:rsid w:val="00C80281"/>
    <w:rsid w:val="00C80974"/>
    <w:rsid w:val="00C84A2F"/>
    <w:rsid w:val="00C84A91"/>
    <w:rsid w:val="00C96914"/>
    <w:rsid w:val="00CA1AA5"/>
    <w:rsid w:val="00CA1C52"/>
    <w:rsid w:val="00CA6584"/>
    <w:rsid w:val="00CA7D88"/>
    <w:rsid w:val="00CB02F7"/>
    <w:rsid w:val="00CB3CCE"/>
    <w:rsid w:val="00CC0585"/>
    <w:rsid w:val="00CC233A"/>
    <w:rsid w:val="00CC360C"/>
    <w:rsid w:val="00CD1973"/>
    <w:rsid w:val="00CD4816"/>
    <w:rsid w:val="00CD53E1"/>
    <w:rsid w:val="00CE1416"/>
    <w:rsid w:val="00CE27E9"/>
    <w:rsid w:val="00CE4AF6"/>
    <w:rsid w:val="00CE7ADA"/>
    <w:rsid w:val="00CF1CFC"/>
    <w:rsid w:val="00CF3BB0"/>
    <w:rsid w:val="00CF3BDC"/>
    <w:rsid w:val="00CF6654"/>
    <w:rsid w:val="00CF77D3"/>
    <w:rsid w:val="00CF788B"/>
    <w:rsid w:val="00D06897"/>
    <w:rsid w:val="00D070AC"/>
    <w:rsid w:val="00D071FF"/>
    <w:rsid w:val="00D104EF"/>
    <w:rsid w:val="00D12F51"/>
    <w:rsid w:val="00D16058"/>
    <w:rsid w:val="00D21444"/>
    <w:rsid w:val="00D25D29"/>
    <w:rsid w:val="00D26BD2"/>
    <w:rsid w:val="00D26E26"/>
    <w:rsid w:val="00D31F90"/>
    <w:rsid w:val="00D31FF6"/>
    <w:rsid w:val="00D33DA9"/>
    <w:rsid w:val="00D33E63"/>
    <w:rsid w:val="00D35682"/>
    <w:rsid w:val="00D37123"/>
    <w:rsid w:val="00D40191"/>
    <w:rsid w:val="00D4344E"/>
    <w:rsid w:val="00D43478"/>
    <w:rsid w:val="00D434AB"/>
    <w:rsid w:val="00D456E5"/>
    <w:rsid w:val="00D50115"/>
    <w:rsid w:val="00D55E6E"/>
    <w:rsid w:val="00D569FF"/>
    <w:rsid w:val="00D62562"/>
    <w:rsid w:val="00D63F5D"/>
    <w:rsid w:val="00D66CB5"/>
    <w:rsid w:val="00D71D08"/>
    <w:rsid w:val="00D80B1A"/>
    <w:rsid w:val="00D838BB"/>
    <w:rsid w:val="00D84F82"/>
    <w:rsid w:val="00D85D72"/>
    <w:rsid w:val="00D85F31"/>
    <w:rsid w:val="00D91287"/>
    <w:rsid w:val="00D96764"/>
    <w:rsid w:val="00D972E1"/>
    <w:rsid w:val="00DA61C6"/>
    <w:rsid w:val="00DA6206"/>
    <w:rsid w:val="00DA6CB0"/>
    <w:rsid w:val="00DA6E58"/>
    <w:rsid w:val="00DB0FA4"/>
    <w:rsid w:val="00DB315F"/>
    <w:rsid w:val="00DB3C0C"/>
    <w:rsid w:val="00DB4AF6"/>
    <w:rsid w:val="00DC1083"/>
    <w:rsid w:val="00DC1D5A"/>
    <w:rsid w:val="00DC22B5"/>
    <w:rsid w:val="00DC2378"/>
    <w:rsid w:val="00DC3047"/>
    <w:rsid w:val="00DC533C"/>
    <w:rsid w:val="00DC597C"/>
    <w:rsid w:val="00DC6F87"/>
    <w:rsid w:val="00DD1556"/>
    <w:rsid w:val="00DD1946"/>
    <w:rsid w:val="00DD313F"/>
    <w:rsid w:val="00DD4D5F"/>
    <w:rsid w:val="00DF08A2"/>
    <w:rsid w:val="00DF337F"/>
    <w:rsid w:val="00E01FC8"/>
    <w:rsid w:val="00E03344"/>
    <w:rsid w:val="00E05836"/>
    <w:rsid w:val="00E1763B"/>
    <w:rsid w:val="00E20CE0"/>
    <w:rsid w:val="00E24BD9"/>
    <w:rsid w:val="00E26AE1"/>
    <w:rsid w:val="00E322BF"/>
    <w:rsid w:val="00E3334B"/>
    <w:rsid w:val="00E34BF2"/>
    <w:rsid w:val="00E34EBE"/>
    <w:rsid w:val="00E363BA"/>
    <w:rsid w:val="00E36F05"/>
    <w:rsid w:val="00E45CA5"/>
    <w:rsid w:val="00E51D6D"/>
    <w:rsid w:val="00E525B5"/>
    <w:rsid w:val="00E5320E"/>
    <w:rsid w:val="00E55A98"/>
    <w:rsid w:val="00E67FDE"/>
    <w:rsid w:val="00E70491"/>
    <w:rsid w:val="00E70638"/>
    <w:rsid w:val="00E7084C"/>
    <w:rsid w:val="00E72212"/>
    <w:rsid w:val="00E7223C"/>
    <w:rsid w:val="00E7716E"/>
    <w:rsid w:val="00E8023C"/>
    <w:rsid w:val="00E80A16"/>
    <w:rsid w:val="00E83BD2"/>
    <w:rsid w:val="00E853F8"/>
    <w:rsid w:val="00E85B42"/>
    <w:rsid w:val="00E8636D"/>
    <w:rsid w:val="00E90D09"/>
    <w:rsid w:val="00E91158"/>
    <w:rsid w:val="00E922F8"/>
    <w:rsid w:val="00E959D4"/>
    <w:rsid w:val="00E96B0E"/>
    <w:rsid w:val="00EA397B"/>
    <w:rsid w:val="00EA5EB2"/>
    <w:rsid w:val="00EB0BEF"/>
    <w:rsid w:val="00EB6EE6"/>
    <w:rsid w:val="00EB7C71"/>
    <w:rsid w:val="00EC0712"/>
    <w:rsid w:val="00EC2DE8"/>
    <w:rsid w:val="00EC37BC"/>
    <w:rsid w:val="00EC5DD1"/>
    <w:rsid w:val="00EC670E"/>
    <w:rsid w:val="00EC740E"/>
    <w:rsid w:val="00ED24E4"/>
    <w:rsid w:val="00ED454B"/>
    <w:rsid w:val="00ED55AF"/>
    <w:rsid w:val="00ED6C79"/>
    <w:rsid w:val="00EE17FB"/>
    <w:rsid w:val="00EE3194"/>
    <w:rsid w:val="00EE63C6"/>
    <w:rsid w:val="00EF051A"/>
    <w:rsid w:val="00EF1018"/>
    <w:rsid w:val="00EF106D"/>
    <w:rsid w:val="00EF3802"/>
    <w:rsid w:val="00EF4C28"/>
    <w:rsid w:val="00EF67F9"/>
    <w:rsid w:val="00F00DEE"/>
    <w:rsid w:val="00F04807"/>
    <w:rsid w:val="00F04EAF"/>
    <w:rsid w:val="00F0542F"/>
    <w:rsid w:val="00F0575D"/>
    <w:rsid w:val="00F0658F"/>
    <w:rsid w:val="00F1124D"/>
    <w:rsid w:val="00F13C07"/>
    <w:rsid w:val="00F1420A"/>
    <w:rsid w:val="00F145AC"/>
    <w:rsid w:val="00F14CD0"/>
    <w:rsid w:val="00F15908"/>
    <w:rsid w:val="00F15A46"/>
    <w:rsid w:val="00F15FD5"/>
    <w:rsid w:val="00F265B6"/>
    <w:rsid w:val="00F27E35"/>
    <w:rsid w:val="00F30D96"/>
    <w:rsid w:val="00F30EE2"/>
    <w:rsid w:val="00F321D1"/>
    <w:rsid w:val="00F33373"/>
    <w:rsid w:val="00F347C9"/>
    <w:rsid w:val="00F34D93"/>
    <w:rsid w:val="00F353CD"/>
    <w:rsid w:val="00F361F1"/>
    <w:rsid w:val="00F37ACD"/>
    <w:rsid w:val="00F37C3F"/>
    <w:rsid w:val="00F37D13"/>
    <w:rsid w:val="00F40D94"/>
    <w:rsid w:val="00F41C86"/>
    <w:rsid w:val="00F437CB"/>
    <w:rsid w:val="00F4414B"/>
    <w:rsid w:val="00F457F9"/>
    <w:rsid w:val="00F52B69"/>
    <w:rsid w:val="00F62549"/>
    <w:rsid w:val="00F644DD"/>
    <w:rsid w:val="00F65816"/>
    <w:rsid w:val="00F659BA"/>
    <w:rsid w:val="00F751D9"/>
    <w:rsid w:val="00F75900"/>
    <w:rsid w:val="00F812F9"/>
    <w:rsid w:val="00F825A9"/>
    <w:rsid w:val="00F8399A"/>
    <w:rsid w:val="00F85D08"/>
    <w:rsid w:val="00F869AF"/>
    <w:rsid w:val="00F8791B"/>
    <w:rsid w:val="00FA0BDE"/>
    <w:rsid w:val="00FA3762"/>
    <w:rsid w:val="00FA59B7"/>
    <w:rsid w:val="00FB0901"/>
    <w:rsid w:val="00FB41FD"/>
    <w:rsid w:val="00FB5407"/>
    <w:rsid w:val="00FB7CF2"/>
    <w:rsid w:val="00FC255A"/>
    <w:rsid w:val="00FD0883"/>
    <w:rsid w:val="00FD1D6A"/>
    <w:rsid w:val="00FD3C00"/>
    <w:rsid w:val="00FD4053"/>
    <w:rsid w:val="00FD429E"/>
    <w:rsid w:val="00FD457D"/>
    <w:rsid w:val="00FD49B3"/>
    <w:rsid w:val="00FD6BD8"/>
    <w:rsid w:val="00FD6DF8"/>
    <w:rsid w:val="00FD73FB"/>
    <w:rsid w:val="00FE0D10"/>
    <w:rsid w:val="00FE6BD9"/>
    <w:rsid w:val="00FF1260"/>
    <w:rsid w:val="00FF222C"/>
    <w:rsid w:val="00FF285F"/>
    <w:rsid w:val="00FF5073"/>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Calibri" w:hAnsi="Times"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20D2"/>
    <w:pPr>
      <w:spacing w:line="276" w:lineRule="auto"/>
      <w:jc w:val="both"/>
    </w:pPr>
    <w:rPr>
      <w:sz w:val="24"/>
      <w:szCs w:val="24"/>
      <w:lang w:val="en-GB" w:eastAsia="pl-PL"/>
    </w:rPr>
  </w:style>
  <w:style w:type="paragraph" w:styleId="Heading1">
    <w:name w:val="heading 1"/>
    <w:basedOn w:val="Normal"/>
    <w:next w:val="Normal"/>
    <w:link w:val="Heading1Char"/>
    <w:uiPriority w:val="9"/>
    <w:qFormat/>
    <w:rsid w:val="00964F0C"/>
    <w:pPr>
      <w:keepNext/>
      <w:spacing w:before="240" w:after="60"/>
      <w:outlineLvl w:val="0"/>
    </w:pPr>
    <w:rPr>
      <w:rFonts w:ascii="Cambria" w:eastAsia="Times New Roman" w:hAnsi="Cambria"/>
      <w:b/>
      <w:bCs/>
      <w:kern w:val="32"/>
      <w:sz w:val="32"/>
      <w:szCs w:val="32"/>
      <w:lang w:val="x-none" w:eastAsia="en-US"/>
    </w:rPr>
  </w:style>
  <w:style w:type="paragraph" w:styleId="Heading3">
    <w:name w:val="heading 3"/>
    <w:basedOn w:val="Normal"/>
    <w:link w:val="Heading3Char"/>
    <w:uiPriority w:val="9"/>
    <w:qFormat/>
    <w:rsid w:val="00127139"/>
    <w:pPr>
      <w:spacing w:before="100" w:beforeAutospacing="1" w:after="100" w:afterAutospacing="1" w:line="240" w:lineRule="auto"/>
      <w:outlineLvl w:val="2"/>
    </w:pPr>
    <w:rPr>
      <w:rFonts w:eastAsia="Times New Roman"/>
      <w:b/>
      <w:bCs/>
      <w:sz w:val="27"/>
      <w:szCs w:val="27"/>
      <w:lang w:val="x-none" w:eastAsia="x-none"/>
    </w:rPr>
  </w:style>
  <w:style w:type="paragraph" w:styleId="Heading4">
    <w:name w:val="heading 4"/>
    <w:basedOn w:val="Normal"/>
    <w:next w:val="Normal"/>
    <w:link w:val="Heading4Char"/>
    <w:uiPriority w:val="9"/>
    <w:semiHidden/>
    <w:unhideWhenUsed/>
    <w:qFormat/>
    <w:rsid w:val="008A7662"/>
    <w:pPr>
      <w:keepNext/>
      <w:spacing w:before="240" w:after="60"/>
      <w:outlineLvl w:val="3"/>
    </w:pPr>
    <w:rPr>
      <w:rFonts w:ascii="Calibri" w:eastAsia="Times New Roman" w:hAnsi="Calibri"/>
      <w:b/>
      <w:bCs/>
      <w:sz w:val="28"/>
      <w:szCs w:val="28"/>
      <w:lang w:eastAsia="x-none"/>
    </w:rPr>
  </w:style>
  <w:style w:type="paragraph" w:styleId="Heading6">
    <w:name w:val="heading 6"/>
    <w:basedOn w:val="Normal"/>
    <w:next w:val="Normal"/>
    <w:link w:val="Heading6Char"/>
    <w:uiPriority w:val="9"/>
    <w:semiHidden/>
    <w:unhideWhenUsed/>
    <w:qFormat/>
    <w:rsid w:val="00964F0C"/>
    <w:pPr>
      <w:spacing w:before="240" w:after="60"/>
      <w:outlineLvl w:val="5"/>
    </w:pPr>
    <w:rPr>
      <w:rFonts w:ascii="Calibri" w:eastAsia="Times New Roman" w:hAnsi="Calibri"/>
      <w:b/>
      <w:bCs/>
      <w:sz w:val="22"/>
      <w:szCs w:val="22"/>
      <w:lang w:val="x-non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0156B3"/>
    <w:rPr>
      <w:b/>
      <w:bCs/>
      <w:sz w:val="20"/>
      <w:szCs w:val="20"/>
    </w:rPr>
  </w:style>
  <w:style w:type="table" w:styleId="TableGrid">
    <w:name w:val="Table Grid"/>
    <w:basedOn w:val="TableNormal"/>
    <w:uiPriority w:val="59"/>
    <w:rsid w:val="00D33E6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aliases w:val="tabela"/>
    <w:link w:val="NoSpacingChar"/>
    <w:uiPriority w:val="1"/>
    <w:qFormat/>
    <w:rsid w:val="00E70491"/>
    <w:rPr>
      <w:szCs w:val="22"/>
      <w:lang w:val="pl-PL" w:eastAsia="en-US"/>
    </w:rPr>
  </w:style>
  <w:style w:type="paragraph" w:customStyle="1" w:styleId="nagwekartykuu">
    <w:name w:val="nagłówek artykułu"/>
    <w:basedOn w:val="NoSpacing"/>
    <w:link w:val="nagwekartykuuZnak"/>
    <w:qFormat/>
    <w:rsid w:val="00E70491"/>
    <w:pPr>
      <w:spacing w:line="360" w:lineRule="auto"/>
      <w:jc w:val="both"/>
    </w:pPr>
    <w:rPr>
      <w:lang w:val="x-none"/>
    </w:rPr>
  </w:style>
  <w:style w:type="paragraph" w:styleId="Header">
    <w:name w:val="header"/>
    <w:basedOn w:val="Normal"/>
    <w:link w:val="HeaderChar"/>
    <w:uiPriority w:val="99"/>
    <w:unhideWhenUsed/>
    <w:rsid w:val="00DC533C"/>
    <w:pPr>
      <w:tabs>
        <w:tab w:val="center" w:pos="4536"/>
        <w:tab w:val="right" w:pos="9072"/>
      </w:tabs>
    </w:pPr>
    <w:rPr>
      <w:szCs w:val="22"/>
      <w:lang w:val="x-none" w:eastAsia="en-US"/>
    </w:rPr>
  </w:style>
  <w:style w:type="character" w:customStyle="1" w:styleId="NoSpacingChar">
    <w:name w:val="No Spacing Char"/>
    <w:aliases w:val="tabela Char"/>
    <w:link w:val="NoSpacing"/>
    <w:uiPriority w:val="1"/>
    <w:rsid w:val="00E70491"/>
    <w:rPr>
      <w:szCs w:val="22"/>
      <w:lang w:eastAsia="en-US" w:bidi="ar-SA"/>
    </w:rPr>
  </w:style>
  <w:style w:type="character" w:customStyle="1" w:styleId="nagwekartykuuZnak">
    <w:name w:val="nagłówek artykułu Znak"/>
    <w:link w:val="nagwekartykuu"/>
    <w:rsid w:val="00E70491"/>
    <w:rPr>
      <w:szCs w:val="22"/>
      <w:lang w:eastAsia="en-US"/>
    </w:rPr>
  </w:style>
  <w:style w:type="character" w:customStyle="1" w:styleId="HeaderChar">
    <w:name w:val="Header Char"/>
    <w:link w:val="Header"/>
    <w:uiPriority w:val="99"/>
    <w:rsid w:val="00DC533C"/>
    <w:rPr>
      <w:sz w:val="24"/>
      <w:szCs w:val="22"/>
      <w:lang w:eastAsia="en-US"/>
    </w:rPr>
  </w:style>
  <w:style w:type="paragraph" w:styleId="Footer">
    <w:name w:val="footer"/>
    <w:basedOn w:val="Normal"/>
    <w:link w:val="FooterChar"/>
    <w:uiPriority w:val="99"/>
    <w:unhideWhenUsed/>
    <w:rsid w:val="00DC533C"/>
    <w:pPr>
      <w:tabs>
        <w:tab w:val="center" w:pos="4536"/>
        <w:tab w:val="right" w:pos="9072"/>
      </w:tabs>
    </w:pPr>
    <w:rPr>
      <w:szCs w:val="22"/>
      <w:lang w:val="x-none" w:eastAsia="en-US"/>
    </w:rPr>
  </w:style>
  <w:style w:type="character" w:customStyle="1" w:styleId="FooterChar">
    <w:name w:val="Footer Char"/>
    <w:link w:val="Footer"/>
    <w:uiPriority w:val="99"/>
    <w:rsid w:val="00DC533C"/>
    <w:rPr>
      <w:sz w:val="24"/>
      <w:szCs w:val="22"/>
      <w:lang w:eastAsia="en-US"/>
    </w:rPr>
  </w:style>
  <w:style w:type="paragraph" w:styleId="NormalWeb">
    <w:name w:val="Normal (Web)"/>
    <w:basedOn w:val="Normal"/>
    <w:uiPriority w:val="99"/>
    <w:unhideWhenUsed/>
    <w:rsid w:val="00073E60"/>
    <w:pPr>
      <w:spacing w:before="100" w:beforeAutospacing="1" w:after="100" w:afterAutospacing="1" w:line="240" w:lineRule="auto"/>
    </w:pPr>
    <w:rPr>
      <w:rFonts w:eastAsia="Times New Roman"/>
    </w:rPr>
  </w:style>
  <w:style w:type="paragraph" w:styleId="EndnoteText">
    <w:name w:val="endnote text"/>
    <w:basedOn w:val="Normal"/>
    <w:link w:val="EndnoteTextChar"/>
    <w:uiPriority w:val="99"/>
    <w:semiHidden/>
    <w:unhideWhenUsed/>
    <w:rsid w:val="004A4A3E"/>
    <w:rPr>
      <w:sz w:val="20"/>
      <w:szCs w:val="20"/>
      <w:lang w:val="x-none" w:eastAsia="en-US"/>
    </w:rPr>
  </w:style>
  <w:style w:type="character" w:customStyle="1" w:styleId="EndnoteTextChar">
    <w:name w:val="Endnote Text Char"/>
    <w:link w:val="EndnoteText"/>
    <w:uiPriority w:val="99"/>
    <w:semiHidden/>
    <w:rsid w:val="004A4A3E"/>
    <w:rPr>
      <w:lang w:eastAsia="en-US"/>
    </w:rPr>
  </w:style>
  <w:style w:type="character" w:styleId="EndnoteReference">
    <w:name w:val="endnote reference"/>
    <w:uiPriority w:val="99"/>
    <w:semiHidden/>
    <w:unhideWhenUsed/>
    <w:rsid w:val="004A4A3E"/>
    <w:rPr>
      <w:vertAlign w:val="superscript"/>
    </w:rPr>
  </w:style>
  <w:style w:type="character" w:styleId="PlaceholderText">
    <w:name w:val="Placeholder Text"/>
    <w:uiPriority w:val="99"/>
    <w:semiHidden/>
    <w:rsid w:val="003C5AAB"/>
    <w:rPr>
      <w:color w:val="808080"/>
    </w:rPr>
  </w:style>
  <w:style w:type="paragraph" w:styleId="BalloonText">
    <w:name w:val="Balloon Text"/>
    <w:basedOn w:val="Normal"/>
    <w:link w:val="BalloonTextChar"/>
    <w:uiPriority w:val="99"/>
    <w:semiHidden/>
    <w:unhideWhenUsed/>
    <w:rsid w:val="003C5AAB"/>
    <w:pPr>
      <w:spacing w:line="240" w:lineRule="auto"/>
    </w:pPr>
    <w:rPr>
      <w:rFonts w:ascii="Tahoma" w:hAnsi="Tahoma"/>
      <w:sz w:val="16"/>
      <w:szCs w:val="16"/>
      <w:lang w:val="x-none" w:eastAsia="en-US"/>
    </w:rPr>
  </w:style>
  <w:style w:type="character" w:customStyle="1" w:styleId="BalloonTextChar">
    <w:name w:val="Balloon Text Char"/>
    <w:link w:val="BalloonText"/>
    <w:uiPriority w:val="99"/>
    <w:semiHidden/>
    <w:rsid w:val="003C5AAB"/>
    <w:rPr>
      <w:rFonts w:ascii="Tahoma" w:hAnsi="Tahoma" w:cs="Tahoma"/>
      <w:sz w:val="16"/>
      <w:szCs w:val="16"/>
      <w:lang w:eastAsia="en-US"/>
    </w:rPr>
  </w:style>
  <w:style w:type="character" w:customStyle="1" w:styleId="Heading3Char">
    <w:name w:val="Heading 3 Char"/>
    <w:link w:val="Heading3"/>
    <w:uiPriority w:val="9"/>
    <w:rsid w:val="00127139"/>
    <w:rPr>
      <w:rFonts w:eastAsia="Times New Roman"/>
      <w:b/>
      <w:bCs/>
      <w:sz w:val="27"/>
      <w:szCs w:val="27"/>
    </w:rPr>
  </w:style>
  <w:style w:type="character" w:styleId="Emphasis">
    <w:name w:val="Emphasis"/>
    <w:uiPriority w:val="20"/>
    <w:qFormat/>
    <w:rsid w:val="00127139"/>
    <w:rPr>
      <w:i/>
      <w:iCs/>
    </w:rPr>
  </w:style>
  <w:style w:type="character" w:styleId="CommentReference">
    <w:name w:val="annotation reference"/>
    <w:uiPriority w:val="99"/>
    <w:semiHidden/>
    <w:unhideWhenUsed/>
    <w:rsid w:val="002A7F27"/>
    <w:rPr>
      <w:sz w:val="16"/>
      <w:szCs w:val="16"/>
    </w:rPr>
  </w:style>
  <w:style w:type="paragraph" w:styleId="CommentText">
    <w:name w:val="annotation text"/>
    <w:basedOn w:val="Normal"/>
    <w:link w:val="CommentTextChar"/>
    <w:uiPriority w:val="99"/>
    <w:semiHidden/>
    <w:unhideWhenUsed/>
    <w:rsid w:val="002A7F27"/>
    <w:pPr>
      <w:spacing w:line="240" w:lineRule="auto"/>
    </w:pPr>
    <w:rPr>
      <w:sz w:val="20"/>
      <w:szCs w:val="20"/>
      <w:lang w:val="x-none" w:eastAsia="en-US"/>
    </w:rPr>
  </w:style>
  <w:style w:type="character" w:customStyle="1" w:styleId="CommentTextChar">
    <w:name w:val="Comment Text Char"/>
    <w:link w:val="CommentText"/>
    <w:uiPriority w:val="99"/>
    <w:semiHidden/>
    <w:rsid w:val="002A7F27"/>
    <w:rPr>
      <w:lang w:eastAsia="en-US"/>
    </w:rPr>
  </w:style>
  <w:style w:type="paragraph" w:styleId="CommentSubject">
    <w:name w:val="annotation subject"/>
    <w:basedOn w:val="CommentText"/>
    <w:next w:val="CommentText"/>
    <w:link w:val="CommentSubjectChar"/>
    <w:uiPriority w:val="99"/>
    <w:semiHidden/>
    <w:unhideWhenUsed/>
    <w:rsid w:val="002A7F27"/>
    <w:rPr>
      <w:b/>
      <w:bCs/>
    </w:rPr>
  </w:style>
  <w:style w:type="character" w:customStyle="1" w:styleId="CommentSubjectChar">
    <w:name w:val="Comment Subject Char"/>
    <w:link w:val="CommentSubject"/>
    <w:uiPriority w:val="99"/>
    <w:semiHidden/>
    <w:rsid w:val="002A7F27"/>
    <w:rPr>
      <w:b/>
      <w:bCs/>
      <w:lang w:eastAsia="en-US"/>
    </w:rPr>
  </w:style>
  <w:style w:type="paragraph" w:customStyle="1" w:styleId="Slika">
    <w:name w:val="Slika"/>
    <w:rsid w:val="007A71D4"/>
    <w:pPr>
      <w:spacing w:after="240"/>
      <w:jc w:val="center"/>
    </w:pPr>
    <w:rPr>
      <w:rFonts w:ascii="Arial" w:eastAsia="Times New Roman" w:hAnsi="Arial"/>
      <w:i/>
      <w:noProof/>
      <w:sz w:val="24"/>
      <w:szCs w:val="24"/>
      <w:lang w:val="en-GB" w:eastAsia="en-US"/>
    </w:rPr>
  </w:style>
  <w:style w:type="character" w:customStyle="1" w:styleId="Heading1Char">
    <w:name w:val="Heading 1 Char"/>
    <w:link w:val="Heading1"/>
    <w:uiPriority w:val="9"/>
    <w:rsid w:val="00964F0C"/>
    <w:rPr>
      <w:rFonts w:ascii="Cambria" w:eastAsia="Times New Roman" w:hAnsi="Cambria" w:cs="Times New Roman"/>
      <w:b/>
      <w:bCs/>
      <w:kern w:val="32"/>
      <w:sz w:val="32"/>
      <w:szCs w:val="32"/>
      <w:lang w:eastAsia="en-US"/>
    </w:rPr>
  </w:style>
  <w:style w:type="character" w:customStyle="1" w:styleId="Heading6Char">
    <w:name w:val="Heading 6 Char"/>
    <w:link w:val="Heading6"/>
    <w:uiPriority w:val="9"/>
    <w:semiHidden/>
    <w:rsid w:val="00964F0C"/>
    <w:rPr>
      <w:rFonts w:ascii="Calibri" w:eastAsia="Times New Roman" w:hAnsi="Calibri" w:cs="Times New Roman"/>
      <w:b/>
      <w:bCs/>
      <w:sz w:val="22"/>
      <w:szCs w:val="22"/>
      <w:lang w:eastAsia="en-US"/>
    </w:rPr>
  </w:style>
  <w:style w:type="paragraph" w:styleId="BodyText">
    <w:name w:val="Body Text"/>
    <w:basedOn w:val="Normal"/>
    <w:link w:val="BodyTextChar"/>
    <w:rsid w:val="00964F0C"/>
    <w:pPr>
      <w:spacing w:line="240" w:lineRule="auto"/>
    </w:pPr>
    <w:rPr>
      <w:rFonts w:eastAsia="Times New Roman"/>
      <w:szCs w:val="20"/>
      <w:lang w:val="sl-SI" w:eastAsia="sl-SI"/>
    </w:rPr>
  </w:style>
  <w:style w:type="character" w:customStyle="1" w:styleId="BodyTextChar">
    <w:name w:val="Body Text Char"/>
    <w:link w:val="BodyText"/>
    <w:rsid w:val="00964F0C"/>
    <w:rPr>
      <w:rFonts w:eastAsia="Times New Roman"/>
      <w:sz w:val="24"/>
      <w:lang w:val="sl-SI" w:eastAsia="sl-SI"/>
    </w:rPr>
  </w:style>
  <w:style w:type="paragraph" w:styleId="TOCHeading">
    <w:name w:val="TOC Heading"/>
    <w:basedOn w:val="Heading1"/>
    <w:next w:val="Normal"/>
    <w:uiPriority w:val="39"/>
    <w:semiHidden/>
    <w:unhideWhenUsed/>
    <w:qFormat/>
    <w:rsid w:val="00E525B5"/>
    <w:pPr>
      <w:keepLines/>
      <w:spacing w:before="480" w:after="0"/>
      <w:outlineLvl w:val="9"/>
    </w:pPr>
    <w:rPr>
      <w:color w:val="365F91"/>
      <w:kern w:val="0"/>
      <w:sz w:val="28"/>
      <w:szCs w:val="28"/>
    </w:rPr>
  </w:style>
  <w:style w:type="paragraph" w:styleId="TOC1">
    <w:name w:val="toc 1"/>
    <w:basedOn w:val="Normal"/>
    <w:next w:val="Normal"/>
    <w:autoRedefine/>
    <w:uiPriority w:val="39"/>
    <w:unhideWhenUsed/>
    <w:qFormat/>
    <w:rsid w:val="00E525B5"/>
  </w:style>
  <w:style w:type="character" w:styleId="Hyperlink">
    <w:name w:val="Hyperlink"/>
    <w:uiPriority w:val="99"/>
    <w:unhideWhenUsed/>
    <w:rsid w:val="00E525B5"/>
    <w:rPr>
      <w:color w:val="0000FF"/>
      <w:u w:val="single"/>
    </w:rPr>
  </w:style>
  <w:style w:type="paragraph" w:styleId="TableofFigures">
    <w:name w:val="table of figures"/>
    <w:basedOn w:val="Normal"/>
    <w:next w:val="Normal"/>
    <w:uiPriority w:val="99"/>
    <w:unhideWhenUsed/>
    <w:rsid w:val="00E525B5"/>
  </w:style>
  <w:style w:type="paragraph" w:styleId="TOC2">
    <w:name w:val="toc 2"/>
    <w:basedOn w:val="Normal"/>
    <w:next w:val="Normal"/>
    <w:autoRedefine/>
    <w:uiPriority w:val="39"/>
    <w:unhideWhenUsed/>
    <w:qFormat/>
    <w:rsid w:val="00C20D57"/>
    <w:pPr>
      <w:tabs>
        <w:tab w:val="left" w:pos="567"/>
        <w:tab w:val="right" w:leader="dot" w:pos="9061"/>
      </w:tabs>
    </w:pPr>
    <w:rPr>
      <w:rFonts w:ascii="Calibri" w:eastAsia="Times New Roman" w:hAnsi="Calibri"/>
      <w:b/>
      <w:bCs/>
      <w:sz w:val="20"/>
      <w:szCs w:val="20"/>
      <w:lang w:val="en-US"/>
    </w:rPr>
  </w:style>
  <w:style w:type="paragraph" w:styleId="FootnoteText">
    <w:name w:val="footnote text"/>
    <w:basedOn w:val="Normal"/>
    <w:link w:val="FootnoteTextChar"/>
    <w:uiPriority w:val="99"/>
    <w:unhideWhenUsed/>
    <w:rsid w:val="00BF11F7"/>
    <w:rPr>
      <w:sz w:val="20"/>
      <w:szCs w:val="20"/>
      <w:lang w:val="x-none" w:eastAsia="en-US"/>
    </w:rPr>
  </w:style>
  <w:style w:type="character" w:customStyle="1" w:styleId="FootnoteTextChar">
    <w:name w:val="Footnote Text Char"/>
    <w:link w:val="FootnoteText"/>
    <w:uiPriority w:val="99"/>
    <w:rsid w:val="00BF11F7"/>
    <w:rPr>
      <w:lang w:eastAsia="en-US"/>
    </w:rPr>
  </w:style>
  <w:style w:type="character" w:styleId="FootnoteReference">
    <w:name w:val="footnote reference"/>
    <w:uiPriority w:val="99"/>
    <w:semiHidden/>
    <w:unhideWhenUsed/>
    <w:rsid w:val="00BF11F7"/>
    <w:rPr>
      <w:vertAlign w:val="superscript"/>
    </w:rPr>
  </w:style>
  <w:style w:type="table" w:customStyle="1" w:styleId="artykul">
    <w:name w:val="artykul"/>
    <w:basedOn w:val="TableNormal"/>
    <w:uiPriority w:val="99"/>
    <w:rsid w:val="00161BB5"/>
    <w:tblPr>
      <w:jc w:val="center"/>
      <w:tblBorders>
        <w:top w:val="single" w:sz="12" w:space="0" w:color="000000"/>
        <w:bottom w:val="single" w:sz="2" w:space="0" w:color="000000"/>
        <w:insideH w:val="single" w:sz="2" w:space="0" w:color="000000"/>
      </w:tblBorders>
    </w:tblPr>
    <w:trPr>
      <w:cantSplit/>
      <w:jc w:val="center"/>
    </w:trPr>
  </w:style>
  <w:style w:type="table" w:customStyle="1" w:styleId="Numeracjawzorw">
    <w:name w:val="Numeracja wzorów"/>
    <w:basedOn w:val="TableNormal"/>
    <w:uiPriority w:val="99"/>
    <w:rsid w:val="0070103C"/>
    <w:tblPr/>
  </w:style>
  <w:style w:type="paragraph" w:styleId="HTMLPreformatted">
    <w:name w:val="HTML Preformatted"/>
    <w:basedOn w:val="Normal"/>
    <w:link w:val="HTMLPreformattedChar"/>
    <w:uiPriority w:val="99"/>
    <w:unhideWhenUsed/>
    <w:rsid w:val="007546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rsid w:val="00754675"/>
    <w:rPr>
      <w:rFonts w:ascii="Courier New" w:eastAsia="Times New Roman" w:hAnsi="Courier New" w:cs="Courier New"/>
    </w:rPr>
  </w:style>
  <w:style w:type="character" w:customStyle="1" w:styleId="Heading4Char">
    <w:name w:val="Heading 4 Char"/>
    <w:link w:val="Heading4"/>
    <w:uiPriority w:val="9"/>
    <w:semiHidden/>
    <w:rsid w:val="008A7662"/>
    <w:rPr>
      <w:rFonts w:ascii="Calibri" w:eastAsia="Times New Roman" w:hAnsi="Calibri" w:cs="Times New Roman"/>
      <w:b/>
      <w:bCs/>
      <w:sz w:val="28"/>
      <w:szCs w:val="28"/>
      <w:lang w:val="en-GB"/>
    </w:rPr>
  </w:style>
  <w:style w:type="paragraph" w:styleId="Revision">
    <w:name w:val="Revision"/>
    <w:hidden/>
    <w:uiPriority w:val="99"/>
    <w:semiHidden/>
    <w:rsid w:val="004D4126"/>
    <w:rPr>
      <w:sz w:val="24"/>
      <w:szCs w:val="24"/>
      <w:lang w:val="en-GB"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87081">
      <w:bodyDiv w:val="1"/>
      <w:marLeft w:val="0"/>
      <w:marRight w:val="0"/>
      <w:marTop w:val="0"/>
      <w:marBottom w:val="0"/>
      <w:divBdr>
        <w:top w:val="none" w:sz="0" w:space="0" w:color="auto"/>
        <w:left w:val="none" w:sz="0" w:space="0" w:color="auto"/>
        <w:bottom w:val="none" w:sz="0" w:space="0" w:color="auto"/>
        <w:right w:val="none" w:sz="0" w:space="0" w:color="auto"/>
      </w:divBdr>
      <w:divsChild>
        <w:div w:id="2011103295">
          <w:marLeft w:val="0"/>
          <w:marRight w:val="0"/>
          <w:marTop w:val="0"/>
          <w:marBottom w:val="0"/>
          <w:divBdr>
            <w:top w:val="none" w:sz="0" w:space="0" w:color="auto"/>
            <w:left w:val="none" w:sz="0" w:space="0" w:color="auto"/>
            <w:bottom w:val="none" w:sz="0" w:space="0" w:color="auto"/>
            <w:right w:val="none" w:sz="0" w:space="0" w:color="auto"/>
          </w:divBdr>
        </w:div>
      </w:divsChild>
    </w:div>
    <w:div w:id="461845770">
      <w:bodyDiv w:val="1"/>
      <w:marLeft w:val="0"/>
      <w:marRight w:val="0"/>
      <w:marTop w:val="0"/>
      <w:marBottom w:val="0"/>
      <w:divBdr>
        <w:top w:val="none" w:sz="0" w:space="0" w:color="auto"/>
        <w:left w:val="none" w:sz="0" w:space="0" w:color="auto"/>
        <w:bottom w:val="none" w:sz="0" w:space="0" w:color="auto"/>
        <w:right w:val="none" w:sz="0" w:space="0" w:color="auto"/>
      </w:divBdr>
      <w:divsChild>
        <w:div w:id="1152792595">
          <w:marLeft w:val="0"/>
          <w:marRight w:val="0"/>
          <w:marTop w:val="0"/>
          <w:marBottom w:val="0"/>
          <w:divBdr>
            <w:top w:val="none" w:sz="0" w:space="0" w:color="auto"/>
            <w:left w:val="none" w:sz="0" w:space="0" w:color="auto"/>
            <w:bottom w:val="none" w:sz="0" w:space="0" w:color="auto"/>
            <w:right w:val="none" w:sz="0" w:space="0" w:color="auto"/>
          </w:divBdr>
          <w:divsChild>
            <w:div w:id="479855444">
              <w:marLeft w:val="0"/>
              <w:marRight w:val="0"/>
              <w:marTop w:val="0"/>
              <w:marBottom w:val="0"/>
              <w:divBdr>
                <w:top w:val="none" w:sz="0" w:space="0" w:color="auto"/>
                <w:left w:val="none" w:sz="0" w:space="0" w:color="auto"/>
                <w:bottom w:val="none" w:sz="0" w:space="0" w:color="auto"/>
                <w:right w:val="none" w:sz="0" w:space="0" w:color="auto"/>
              </w:divBdr>
              <w:divsChild>
                <w:div w:id="1081296778">
                  <w:marLeft w:val="0"/>
                  <w:marRight w:val="0"/>
                  <w:marTop w:val="0"/>
                  <w:marBottom w:val="0"/>
                  <w:divBdr>
                    <w:top w:val="none" w:sz="0" w:space="0" w:color="auto"/>
                    <w:left w:val="none" w:sz="0" w:space="0" w:color="auto"/>
                    <w:bottom w:val="none" w:sz="0" w:space="0" w:color="auto"/>
                    <w:right w:val="none" w:sz="0" w:space="0" w:color="auto"/>
                  </w:divBdr>
                  <w:divsChild>
                    <w:div w:id="1729183322">
                      <w:marLeft w:val="0"/>
                      <w:marRight w:val="0"/>
                      <w:marTop w:val="0"/>
                      <w:marBottom w:val="0"/>
                      <w:divBdr>
                        <w:top w:val="none" w:sz="0" w:space="0" w:color="auto"/>
                        <w:left w:val="none" w:sz="0" w:space="0" w:color="auto"/>
                        <w:bottom w:val="none" w:sz="0" w:space="0" w:color="auto"/>
                        <w:right w:val="none" w:sz="0" w:space="0" w:color="auto"/>
                      </w:divBdr>
                      <w:divsChild>
                        <w:div w:id="807164719">
                          <w:marLeft w:val="0"/>
                          <w:marRight w:val="0"/>
                          <w:marTop w:val="0"/>
                          <w:marBottom w:val="0"/>
                          <w:divBdr>
                            <w:top w:val="none" w:sz="0" w:space="0" w:color="auto"/>
                            <w:left w:val="none" w:sz="0" w:space="0" w:color="auto"/>
                            <w:bottom w:val="none" w:sz="0" w:space="0" w:color="auto"/>
                            <w:right w:val="none" w:sz="0" w:space="0" w:color="auto"/>
                          </w:divBdr>
                          <w:divsChild>
                            <w:div w:id="2109694711">
                              <w:marLeft w:val="0"/>
                              <w:marRight w:val="0"/>
                              <w:marTop w:val="0"/>
                              <w:marBottom w:val="0"/>
                              <w:divBdr>
                                <w:top w:val="none" w:sz="0" w:space="0" w:color="auto"/>
                                <w:left w:val="none" w:sz="0" w:space="0" w:color="auto"/>
                                <w:bottom w:val="none" w:sz="0" w:space="0" w:color="auto"/>
                                <w:right w:val="none" w:sz="0" w:space="0" w:color="auto"/>
                              </w:divBdr>
                              <w:divsChild>
                                <w:div w:id="1240823484">
                                  <w:marLeft w:val="0"/>
                                  <w:marRight w:val="0"/>
                                  <w:marTop w:val="0"/>
                                  <w:marBottom w:val="0"/>
                                  <w:divBdr>
                                    <w:top w:val="none" w:sz="0" w:space="0" w:color="auto"/>
                                    <w:left w:val="none" w:sz="0" w:space="0" w:color="auto"/>
                                    <w:bottom w:val="none" w:sz="0" w:space="0" w:color="auto"/>
                                    <w:right w:val="none" w:sz="0" w:space="0" w:color="auto"/>
                                  </w:divBdr>
                                  <w:divsChild>
                                    <w:div w:id="789858725">
                                      <w:marLeft w:val="0"/>
                                      <w:marRight w:val="0"/>
                                      <w:marTop w:val="0"/>
                                      <w:marBottom w:val="0"/>
                                      <w:divBdr>
                                        <w:top w:val="none" w:sz="0" w:space="0" w:color="auto"/>
                                        <w:left w:val="none" w:sz="0" w:space="0" w:color="auto"/>
                                        <w:bottom w:val="none" w:sz="0" w:space="0" w:color="auto"/>
                                        <w:right w:val="none" w:sz="0" w:space="0" w:color="auto"/>
                                      </w:divBdr>
                                      <w:divsChild>
                                        <w:div w:id="917834855">
                                          <w:marLeft w:val="0"/>
                                          <w:marRight w:val="0"/>
                                          <w:marTop w:val="0"/>
                                          <w:marBottom w:val="0"/>
                                          <w:divBdr>
                                            <w:top w:val="none" w:sz="0" w:space="0" w:color="auto"/>
                                            <w:left w:val="none" w:sz="0" w:space="0" w:color="auto"/>
                                            <w:bottom w:val="none" w:sz="0" w:space="0" w:color="auto"/>
                                            <w:right w:val="none" w:sz="0" w:space="0" w:color="auto"/>
                                          </w:divBdr>
                                          <w:divsChild>
                                            <w:div w:id="843087148">
                                              <w:marLeft w:val="0"/>
                                              <w:marRight w:val="0"/>
                                              <w:marTop w:val="0"/>
                                              <w:marBottom w:val="0"/>
                                              <w:divBdr>
                                                <w:top w:val="none" w:sz="0" w:space="0" w:color="auto"/>
                                                <w:left w:val="none" w:sz="0" w:space="0" w:color="auto"/>
                                                <w:bottom w:val="none" w:sz="0" w:space="0" w:color="auto"/>
                                                <w:right w:val="none" w:sz="0" w:space="0" w:color="auto"/>
                                              </w:divBdr>
                                              <w:divsChild>
                                                <w:div w:id="840773682">
                                                  <w:marLeft w:val="0"/>
                                                  <w:marRight w:val="0"/>
                                                  <w:marTop w:val="0"/>
                                                  <w:marBottom w:val="0"/>
                                                  <w:divBdr>
                                                    <w:top w:val="none" w:sz="0" w:space="0" w:color="auto"/>
                                                    <w:left w:val="none" w:sz="0" w:space="0" w:color="auto"/>
                                                    <w:bottom w:val="none" w:sz="0" w:space="0" w:color="auto"/>
                                                    <w:right w:val="none" w:sz="0" w:space="0" w:color="auto"/>
                                                  </w:divBdr>
                                                  <w:divsChild>
                                                    <w:div w:id="500194688">
                                                      <w:marLeft w:val="0"/>
                                                      <w:marRight w:val="0"/>
                                                      <w:marTop w:val="0"/>
                                                      <w:marBottom w:val="0"/>
                                                      <w:divBdr>
                                                        <w:top w:val="none" w:sz="0" w:space="0" w:color="auto"/>
                                                        <w:left w:val="none" w:sz="0" w:space="0" w:color="auto"/>
                                                        <w:bottom w:val="none" w:sz="0" w:space="0" w:color="auto"/>
                                                        <w:right w:val="none" w:sz="0" w:space="0" w:color="auto"/>
                                                      </w:divBdr>
                                                      <w:divsChild>
                                                        <w:div w:id="1349789339">
                                                          <w:marLeft w:val="0"/>
                                                          <w:marRight w:val="0"/>
                                                          <w:marTop w:val="0"/>
                                                          <w:marBottom w:val="0"/>
                                                          <w:divBdr>
                                                            <w:top w:val="none" w:sz="0" w:space="0" w:color="auto"/>
                                                            <w:left w:val="none" w:sz="0" w:space="0" w:color="auto"/>
                                                            <w:bottom w:val="none" w:sz="0" w:space="0" w:color="auto"/>
                                                            <w:right w:val="none" w:sz="0" w:space="0" w:color="auto"/>
                                                          </w:divBdr>
                                                          <w:divsChild>
                                                            <w:div w:id="145977461">
                                                              <w:marLeft w:val="0"/>
                                                              <w:marRight w:val="0"/>
                                                              <w:marTop w:val="0"/>
                                                              <w:marBottom w:val="0"/>
                                                              <w:divBdr>
                                                                <w:top w:val="none" w:sz="0" w:space="0" w:color="auto"/>
                                                                <w:left w:val="none" w:sz="0" w:space="0" w:color="auto"/>
                                                                <w:bottom w:val="none" w:sz="0" w:space="0" w:color="auto"/>
                                                                <w:right w:val="none" w:sz="0" w:space="0" w:color="auto"/>
                                                              </w:divBdr>
                                                              <w:divsChild>
                                                                <w:div w:id="1372460947">
                                                                  <w:marLeft w:val="0"/>
                                                                  <w:marRight w:val="0"/>
                                                                  <w:marTop w:val="0"/>
                                                                  <w:marBottom w:val="0"/>
                                                                  <w:divBdr>
                                                                    <w:top w:val="none" w:sz="0" w:space="0" w:color="auto"/>
                                                                    <w:left w:val="none" w:sz="0" w:space="0" w:color="auto"/>
                                                                    <w:bottom w:val="none" w:sz="0" w:space="0" w:color="auto"/>
                                                                    <w:right w:val="none" w:sz="0" w:space="0" w:color="auto"/>
                                                                  </w:divBdr>
                                                                  <w:divsChild>
                                                                    <w:div w:id="1627739442">
                                                                      <w:marLeft w:val="0"/>
                                                                      <w:marRight w:val="0"/>
                                                                      <w:marTop w:val="0"/>
                                                                      <w:marBottom w:val="0"/>
                                                                      <w:divBdr>
                                                                        <w:top w:val="none" w:sz="0" w:space="0" w:color="auto"/>
                                                                        <w:left w:val="none" w:sz="0" w:space="0" w:color="auto"/>
                                                                        <w:bottom w:val="none" w:sz="0" w:space="0" w:color="auto"/>
                                                                        <w:right w:val="none" w:sz="0" w:space="0" w:color="auto"/>
                                                                      </w:divBdr>
                                                                      <w:divsChild>
                                                                        <w:div w:id="2041315427">
                                                                          <w:marLeft w:val="0"/>
                                                                          <w:marRight w:val="0"/>
                                                                          <w:marTop w:val="0"/>
                                                                          <w:marBottom w:val="0"/>
                                                                          <w:divBdr>
                                                                            <w:top w:val="none" w:sz="0" w:space="0" w:color="auto"/>
                                                                            <w:left w:val="none" w:sz="0" w:space="0" w:color="auto"/>
                                                                            <w:bottom w:val="none" w:sz="0" w:space="0" w:color="auto"/>
                                                                            <w:right w:val="none" w:sz="0" w:space="0" w:color="auto"/>
                                                                          </w:divBdr>
                                                                          <w:divsChild>
                                                                            <w:div w:id="1202088622">
                                                                              <w:marLeft w:val="0"/>
                                                                              <w:marRight w:val="0"/>
                                                                              <w:marTop w:val="0"/>
                                                                              <w:marBottom w:val="0"/>
                                                                              <w:divBdr>
                                                                                <w:top w:val="none" w:sz="0" w:space="0" w:color="auto"/>
                                                                                <w:left w:val="none" w:sz="0" w:space="0" w:color="auto"/>
                                                                                <w:bottom w:val="none" w:sz="0" w:space="0" w:color="auto"/>
                                                                                <w:right w:val="none" w:sz="0" w:space="0" w:color="auto"/>
                                                                              </w:divBdr>
                                                                              <w:divsChild>
                                                                                <w:div w:id="3946984">
                                                                                  <w:marLeft w:val="0"/>
                                                                                  <w:marRight w:val="0"/>
                                                                                  <w:marTop w:val="0"/>
                                                                                  <w:marBottom w:val="0"/>
                                                                                  <w:divBdr>
                                                                                    <w:top w:val="none" w:sz="0" w:space="0" w:color="auto"/>
                                                                                    <w:left w:val="none" w:sz="0" w:space="0" w:color="auto"/>
                                                                                    <w:bottom w:val="none" w:sz="0" w:space="0" w:color="auto"/>
                                                                                    <w:right w:val="none" w:sz="0" w:space="0" w:color="auto"/>
                                                                                  </w:divBdr>
                                                                                  <w:divsChild>
                                                                                    <w:div w:id="986982462">
                                                                                      <w:marLeft w:val="0"/>
                                                                                      <w:marRight w:val="0"/>
                                                                                      <w:marTop w:val="0"/>
                                                                                      <w:marBottom w:val="0"/>
                                                                                      <w:divBdr>
                                                                                        <w:top w:val="none" w:sz="0" w:space="0" w:color="auto"/>
                                                                                        <w:left w:val="none" w:sz="0" w:space="0" w:color="auto"/>
                                                                                        <w:bottom w:val="none" w:sz="0" w:space="0" w:color="auto"/>
                                                                                        <w:right w:val="none" w:sz="0" w:space="0" w:color="auto"/>
                                                                                      </w:divBdr>
                                                                                      <w:divsChild>
                                                                                        <w:div w:id="1546330742">
                                                                                          <w:marLeft w:val="0"/>
                                                                                          <w:marRight w:val="0"/>
                                                                                          <w:marTop w:val="0"/>
                                                                                          <w:marBottom w:val="0"/>
                                                                                          <w:divBdr>
                                                                                            <w:top w:val="none" w:sz="0" w:space="0" w:color="auto"/>
                                                                                            <w:left w:val="none" w:sz="0" w:space="0" w:color="auto"/>
                                                                                            <w:bottom w:val="none" w:sz="0" w:space="0" w:color="auto"/>
                                                                                            <w:right w:val="none" w:sz="0" w:space="0" w:color="auto"/>
                                                                                          </w:divBdr>
                                                                                          <w:divsChild>
                                                                                            <w:div w:id="892695878">
                                                                                              <w:marLeft w:val="0"/>
                                                                                              <w:marRight w:val="0"/>
                                                                                              <w:marTop w:val="0"/>
                                                                                              <w:marBottom w:val="0"/>
                                                                                              <w:divBdr>
                                                                                                <w:top w:val="none" w:sz="0" w:space="0" w:color="auto"/>
                                                                                                <w:left w:val="none" w:sz="0" w:space="0" w:color="auto"/>
                                                                                                <w:bottom w:val="none" w:sz="0" w:space="0" w:color="auto"/>
                                                                                                <w:right w:val="none" w:sz="0" w:space="0" w:color="auto"/>
                                                                                              </w:divBdr>
                                                                                              <w:divsChild>
                                                                                                <w:div w:id="374431353">
                                                                                                  <w:marLeft w:val="0"/>
                                                                                                  <w:marRight w:val="0"/>
                                                                                                  <w:marTop w:val="0"/>
                                                                                                  <w:marBottom w:val="0"/>
                                                                                                  <w:divBdr>
                                                                                                    <w:top w:val="none" w:sz="0" w:space="0" w:color="auto"/>
                                                                                                    <w:left w:val="none" w:sz="0" w:space="0" w:color="auto"/>
                                                                                                    <w:bottom w:val="none" w:sz="0" w:space="0" w:color="auto"/>
                                                                                                    <w:right w:val="none" w:sz="0" w:space="0" w:color="auto"/>
                                                                                                  </w:divBdr>
                                                                                                  <w:divsChild>
                                                                                                    <w:div w:id="748650235">
                                                                                                      <w:marLeft w:val="0"/>
                                                                                                      <w:marRight w:val="0"/>
                                                                                                      <w:marTop w:val="0"/>
                                                                                                      <w:marBottom w:val="0"/>
                                                                                                      <w:divBdr>
                                                                                                        <w:top w:val="none" w:sz="0" w:space="0" w:color="auto"/>
                                                                                                        <w:left w:val="none" w:sz="0" w:space="0" w:color="auto"/>
                                                                                                        <w:bottom w:val="none" w:sz="0" w:space="0" w:color="auto"/>
                                                                                                        <w:right w:val="none" w:sz="0" w:space="0" w:color="auto"/>
                                                                                                      </w:divBdr>
                                                                                                      <w:divsChild>
                                                                                                        <w:div w:id="165943888">
                                                                                                          <w:marLeft w:val="0"/>
                                                                                                          <w:marRight w:val="0"/>
                                                                                                          <w:marTop w:val="0"/>
                                                                                                          <w:marBottom w:val="0"/>
                                                                                                          <w:divBdr>
                                                                                                            <w:top w:val="none" w:sz="0" w:space="0" w:color="auto"/>
                                                                                                            <w:left w:val="none" w:sz="0" w:space="0" w:color="auto"/>
                                                                                                            <w:bottom w:val="none" w:sz="0" w:space="0" w:color="auto"/>
                                                                                                            <w:right w:val="none" w:sz="0" w:space="0" w:color="auto"/>
                                                                                                          </w:divBdr>
                                                                                                          <w:divsChild>
                                                                                                            <w:div w:id="1632974820">
                                                                                                              <w:marLeft w:val="0"/>
                                                                                                              <w:marRight w:val="0"/>
                                                                                                              <w:marTop w:val="0"/>
                                                                                                              <w:marBottom w:val="0"/>
                                                                                                              <w:divBdr>
                                                                                                                <w:top w:val="none" w:sz="0" w:space="0" w:color="auto"/>
                                                                                                                <w:left w:val="none" w:sz="0" w:space="0" w:color="auto"/>
                                                                                                                <w:bottom w:val="none" w:sz="0" w:space="0" w:color="auto"/>
                                                                                                                <w:right w:val="none" w:sz="0" w:space="0" w:color="auto"/>
                                                                                                              </w:divBdr>
                                                                                                              <w:divsChild>
                                                                                                                <w:div w:id="201248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7282383">
      <w:bodyDiv w:val="1"/>
      <w:marLeft w:val="0"/>
      <w:marRight w:val="0"/>
      <w:marTop w:val="0"/>
      <w:marBottom w:val="0"/>
      <w:divBdr>
        <w:top w:val="none" w:sz="0" w:space="0" w:color="auto"/>
        <w:left w:val="none" w:sz="0" w:space="0" w:color="auto"/>
        <w:bottom w:val="none" w:sz="0" w:space="0" w:color="auto"/>
        <w:right w:val="none" w:sz="0" w:space="0" w:color="auto"/>
      </w:divBdr>
    </w:div>
    <w:div w:id="602613473">
      <w:bodyDiv w:val="1"/>
      <w:marLeft w:val="0"/>
      <w:marRight w:val="0"/>
      <w:marTop w:val="0"/>
      <w:marBottom w:val="0"/>
      <w:divBdr>
        <w:top w:val="none" w:sz="0" w:space="0" w:color="auto"/>
        <w:left w:val="none" w:sz="0" w:space="0" w:color="auto"/>
        <w:bottom w:val="none" w:sz="0" w:space="0" w:color="auto"/>
        <w:right w:val="none" w:sz="0" w:space="0" w:color="auto"/>
      </w:divBdr>
    </w:div>
    <w:div w:id="695036199">
      <w:bodyDiv w:val="1"/>
      <w:marLeft w:val="0"/>
      <w:marRight w:val="0"/>
      <w:marTop w:val="0"/>
      <w:marBottom w:val="0"/>
      <w:divBdr>
        <w:top w:val="none" w:sz="0" w:space="0" w:color="auto"/>
        <w:left w:val="none" w:sz="0" w:space="0" w:color="auto"/>
        <w:bottom w:val="none" w:sz="0" w:space="0" w:color="auto"/>
        <w:right w:val="none" w:sz="0" w:space="0" w:color="auto"/>
      </w:divBdr>
      <w:divsChild>
        <w:div w:id="2024164002">
          <w:marLeft w:val="0"/>
          <w:marRight w:val="0"/>
          <w:marTop w:val="0"/>
          <w:marBottom w:val="0"/>
          <w:divBdr>
            <w:top w:val="none" w:sz="0" w:space="0" w:color="auto"/>
            <w:left w:val="none" w:sz="0" w:space="0" w:color="auto"/>
            <w:bottom w:val="none" w:sz="0" w:space="0" w:color="auto"/>
            <w:right w:val="none" w:sz="0" w:space="0" w:color="auto"/>
          </w:divBdr>
          <w:divsChild>
            <w:div w:id="2083408781">
              <w:marLeft w:val="0"/>
              <w:marRight w:val="0"/>
              <w:marTop w:val="0"/>
              <w:marBottom w:val="0"/>
              <w:divBdr>
                <w:top w:val="none" w:sz="0" w:space="0" w:color="auto"/>
                <w:left w:val="none" w:sz="0" w:space="0" w:color="auto"/>
                <w:bottom w:val="none" w:sz="0" w:space="0" w:color="auto"/>
                <w:right w:val="none" w:sz="0" w:space="0" w:color="auto"/>
              </w:divBdr>
              <w:divsChild>
                <w:div w:id="1758165447">
                  <w:marLeft w:val="0"/>
                  <w:marRight w:val="0"/>
                  <w:marTop w:val="0"/>
                  <w:marBottom w:val="0"/>
                  <w:divBdr>
                    <w:top w:val="none" w:sz="0" w:space="0" w:color="auto"/>
                    <w:left w:val="none" w:sz="0" w:space="0" w:color="auto"/>
                    <w:bottom w:val="none" w:sz="0" w:space="0" w:color="auto"/>
                    <w:right w:val="none" w:sz="0" w:space="0" w:color="auto"/>
                  </w:divBdr>
                  <w:divsChild>
                    <w:div w:id="242375357">
                      <w:marLeft w:val="0"/>
                      <w:marRight w:val="0"/>
                      <w:marTop w:val="0"/>
                      <w:marBottom w:val="0"/>
                      <w:divBdr>
                        <w:top w:val="none" w:sz="0" w:space="0" w:color="auto"/>
                        <w:left w:val="none" w:sz="0" w:space="0" w:color="auto"/>
                        <w:bottom w:val="none" w:sz="0" w:space="0" w:color="auto"/>
                        <w:right w:val="none" w:sz="0" w:space="0" w:color="auto"/>
                      </w:divBdr>
                      <w:divsChild>
                        <w:div w:id="1397439206">
                          <w:marLeft w:val="0"/>
                          <w:marRight w:val="0"/>
                          <w:marTop w:val="0"/>
                          <w:marBottom w:val="0"/>
                          <w:divBdr>
                            <w:top w:val="none" w:sz="0" w:space="0" w:color="auto"/>
                            <w:left w:val="none" w:sz="0" w:space="0" w:color="auto"/>
                            <w:bottom w:val="none" w:sz="0" w:space="0" w:color="auto"/>
                            <w:right w:val="none" w:sz="0" w:space="0" w:color="auto"/>
                          </w:divBdr>
                          <w:divsChild>
                            <w:div w:id="1249803309">
                              <w:marLeft w:val="0"/>
                              <w:marRight w:val="0"/>
                              <w:marTop w:val="0"/>
                              <w:marBottom w:val="0"/>
                              <w:divBdr>
                                <w:top w:val="none" w:sz="0" w:space="0" w:color="auto"/>
                                <w:left w:val="none" w:sz="0" w:space="0" w:color="auto"/>
                                <w:bottom w:val="none" w:sz="0" w:space="0" w:color="auto"/>
                                <w:right w:val="none" w:sz="0" w:space="0" w:color="auto"/>
                              </w:divBdr>
                              <w:divsChild>
                                <w:div w:id="1197042475">
                                  <w:marLeft w:val="0"/>
                                  <w:marRight w:val="0"/>
                                  <w:marTop w:val="0"/>
                                  <w:marBottom w:val="0"/>
                                  <w:divBdr>
                                    <w:top w:val="none" w:sz="0" w:space="0" w:color="auto"/>
                                    <w:left w:val="none" w:sz="0" w:space="0" w:color="auto"/>
                                    <w:bottom w:val="none" w:sz="0" w:space="0" w:color="auto"/>
                                    <w:right w:val="none" w:sz="0" w:space="0" w:color="auto"/>
                                  </w:divBdr>
                                  <w:divsChild>
                                    <w:div w:id="2070838714">
                                      <w:marLeft w:val="0"/>
                                      <w:marRight w:val="0"/>
                                      <w:marTop w:val="0"/>
                                      <w:marBottom w:val="0"/>
                                      <w:divBdr>
                                        <w:top w:val="none" w:sz="0" w:space="0" w:color="auto"/>
                                        <w:left w:val="none" w:sz="0" w:space="0" w:color="auto"/>
                                        <w:bottom w:val="none" w:sz="0" w:space="0" w:color="auto"/>
                                        <w:right w:val="none" w:sz="0" w:space="0" w:color="auto"/>
                                      </w:divBdr>
                                      <w:divsChild>
                                        <w:div w:id="341974047">
                                          <w:marLeft w:val="0"/>
                                          <w:marRight w:val="0"/>
                                          <w:marTop w:val="0"/>
                                          <w:marBottom w:val="0"/>
                                          <w:divBdr>
                                            <w:top w:val="none" w:sz="0" w:space="0" w:color="auto"/>
                                            <w:left w:val="none" w:sz="0" w:space="0" w:color="auto"/>
                                            <w:bottom w:val="none" w:sz="0" w:space="0" w:color="auto"/>
                                            <w:right w:val="none" w:sz="0" w:space="0" w:color="auto"/>
                                          </w:divBdr>
                                          <w:divsChild>
                                            <w:div w:id="2135712006">
                                              <w:marLeft w:val="0"/>
                                              <w:marRight w:val="0"/>
                                              <w:marTop w:val="0"/>
                                              <w:marBottom w:val="0"/>
                                              <w:divBdr>
                                                <w:top w:val="none" w:sz="0" w:space="0" w:color="auto"/>
                                                <w:left w:val="none" w:sz="0" w:space="0" w:color="auto"/>
                                                <w:bottom w:val="none" w:sz="0" w:space="0" w:color="auto"/>
                                                <w:right w:val="none" w:sz="0" w:space="0" w:color="auto"/>
                                              </w:divBdr>
                                              <w:divsChild>
                                                <w:div w:id="1358235508">
                                                  <w:marLeft w:val="0"/>
                                                  <w:marRight w:val="0"/>
                                                  <w:marTop w:val="0"/>
                                                  <w:marBottom w:val="0"/>
                                                  <w:divBdr>
                                                    <w:top w:val="none" w:sz="0" w:space="0" w:color="auto"/>
                                                    <w:left w:val="none" w:sz="0" w:space="0" w:color="auto"/>
                                                    <w:bottom w:val="none" w:sz="0" w:space="0" w:color="auto"/>
                                                    <w:right w:val="none" w:sz="0" w:space="0" w:color="auto"/>
                                                  </w:divBdr>
                                                  <w:divsChild>
                                                    <w:div w:id="376468389">
                                                      <w:marLeft w:val="0"/>
                                                      <w:marRight w:val="0"/>
                                                      <w:marTop w:val="0"/>
                                                      <w:marBottom w:val="0"/>
                                                      <w:divBdr>
                                                        <w:top w:val="none" w:sz="0" w:space="0" w:color="auto"/>
                                                        <w:left w:val="none" w:sz="0" w:space="0" w:color="auto"/>
                                                        <w:bottom w:val="none" w:sz="0" w:space="0" w:color="auto"/>
                                                        <w:right w:val="none" w:sz="0" w:space="0" w:color="auto"/>
                                                      </w:divBdr>
                                                      <w:divsChild>
                                                        <w:div w:id="1123888284">
                                                          <w:marLeft w:val="0"/>
                                                          <w:marRight w:val="0"/>
                                                          <w:marTop w:val="0"/>
                                                          <w:marBottom w:val="0"/>
                                                          <w:divBdr>
                                                            <w:top w:val="none" w:sz="0" w:space="0" w:color="auto"/>
                                                            <w:left w:val="none" w:sz="0" w:space="0" w:color="auto"/>
                                                            <w:bottom w:val="none" w:sz="0" w:space="0" w:color="auto"/>
                                                            <w:right w:val="none" w:sz="0" w:space="0" w:color="auto"/>
                                                          </w:divBdr>
                                                          <w:divsChild>
                                                            <w:div w:id="941887292">
                                                              <w:marLeft w:val="0"/>
                                                              <w:marRight w:val="0"/>
                                                              <w:marTop w:val="0"/>
                                                              <w:marBottom w:val="0"/>
                                                              <w:divBdr>
                                                                <w:top w:val="none" w:sz="0" w:space="0" w:color="auto"/>
                                                                <w:left w:val="none" w:sz="0" w:space="0" w:color="auto"/>
                                                                <w:bottom w:val="none" w:sz="0" w:space="0" w:color="auto"/>
                                                                <w:right w:val="none" w:sz="0" w:space="0" w:color="auto"/>
                                                              </w:divBdr>
                                                              <w:divsChild>
                                                                <w:div w:id="2123374514">
                                                                  <w:marLeft w:val="0"/>
                                                                  <w:marRight w:val="0"/>
                                                                  <w:marTop w:val="0"/>
                                                                  <w:marBottom w:val="0"/>
                                                                  <w:divBdr>
                                                                    <w:top w:val="none" w:sz="0" w:space="0" w:color="auto"/>
                                                                    <w:left w:val="none" w:sz="0" w:space="0" w:color="auto"/>
                                                                    <w:bottom w:val="none" w:sz="0" w:space="0" w:color="auto"/>
                                                                    <w:right w:val="none" w:sz="0" w:space="0" w:color="auto"/>
                                                                  </w:divBdr>
                                                                  <w:divsChild>
                                                                    <w:div w:id="367872300">
                                                                      <w:marLeft w:val="0"/>
                                                                      <w:marRight w:val="0"/>
                                                                      <w:marTop w:val="0"/>
                                                                      <w:marBottom w:val="0"/>
                                                                      <w:divBdr>
                                                                        <w:top w:val="none" w:sz="0" w:space="0" w:color="auto"/>
                                                                        <w:left w:val="none" w:sz="0" w:space="0" w:color="auto"/>
                                                                        <w:bottom w:val="none" w:sz="0" w:space="0" w:color="auto"/>
                                                                        <w:right w:val="none" w:sz="0" w:space="0" w:color="auto"/>
                                                                      </w:divBdr>
                                                                      <w:divsChild>
                                                                        <w:div w:id="1421416064">
                                                                          <w:marLeft w:val="0"/>
                                                                          <w:marRight w:val="0"/>
                                                                          <w:marTop w:val="0"/>
                                                                          <w:marBottom w:val="0"/>
                                                                          <w:divBdr>
                                                                            <w:top w:val="none" w:sz="0" w:space="0" w:color="auto"/>
                                                                            <w:left w:val="none" w:sz="0" w:space="0" w:color="auto"/>
                                                                            <w:bottom w:val="none" w:sz="0" w:space="0" w:color="auto"/>
                                                                            <w:right w:val="none" w:sz="0" w:space="0" w:color="auto"/>
                                                                          </w:divBdr>
                                                                          <w:divsChild>
                                                                            <w:div w:id="614217977">
                                                                              <w:marLeft w:val="0"/>
                                                                              <w:marRight w:val="0"/>
                                                                              <w:marTop w:val="0"/>
                                                                              <w:marBottom w:val="0"/>
                                                                              <w:divBdr>
                                                                                <w:top w:val="none" w:sz="0" w:space="0" w:color="auto"/>
                                                                                <w:left w:val="none" w:sz="0" w:space="0" w:color="auto"/>
                                                                                <w:bottom w:val="none" w:sz="0" w:space="0" w:color="auto"/>
                                                                                <w:right w:val="none" w:sz="0" w:space="0" w:color="auto"/>
                                                                              </w:divBdr>
                                                                              <w:divsChild>
                                                                                <w:div w:id="380254065">
                                                                                  <w:marLeft w:val="0"/>
                                                                                  <w:marRight w:val="0"/>
                                                                                  <w:marTop w:val="0"/>
                                                                                  <w:marBottom w:val="0"/>
                                                                                  <w:divBdr>
                                                                                    <w:top w:val="none" w:sz="0" w:space="0" w:color="auto"/>
                                                                                    <w:left w:val="none" w:sz="0" w:space="0" w:color="auto"/>
                                                                                    <w:bottom w:val="none" w:sz="0" w:space="0" w:color="auto"/>
                                                                                    <w:right w:val="none" w:sz="0" w:space="0" w:color="auto"/>
                                                                                  </w:divBdr>
                                                                                  <w:divsChild>
                                                                                    <w:div w:id="1978993509">
                                                                                      <w:marLeft w:val="0"/>
                                                                                      <w:marRight w:val="0"/>
                                                                                      <w:marTop w:val="0"/>
                                                                                      <w:marBottom w:val="0"/>
                                                                                      <w:divBdr>
                                                                                        <w:top w:val="none" w:sz="0" w:space="0" w:color="auto"/>
                                                                                        <w:left w:val="none" w:sz="0" w:space="0" w:color="auto"/>
                                                                                        <w:bottom w:val="none" w:sz="0" w:space="0" w:color="auto"/>
                                                                                        <w:right w:val="none" w:sz="0" w:space="0" w:color="auto"/>
                                                                                      </w:divBdr>
                                                                                      <w:divsChild>
                                                                                        <w:div w:id="1037244215">
                                                                                          <w:marLeft w:val="0"/>
                                                                                          <w:marRight w:val="0"/>
                                                                                          <w:marTop w:val="0"/>
                                                                                          <w:marBottom w:val="0"/>
                                                                                          <w:divBdr>
                                                                                            <w:top w:val="none" w:sz="0" w:space="0" w:color="auto"/>
                                                                                            <w:left w:val="none" w:sz="0" w:space="0" w:color="auto"/>
                                                                                            <w:bottom w:val="none" w:sz="0" w:space="0" w:color="auto"/>
                                                                                            <w:right w:val="none" w:sz="0" w:space="0" w:color="auto"/>
                                                                                          </w:divBdr>
                                                                                          <w:divsChild>
                                                                                            <w:div w:id="1357997083">
                                                                                              <w:marLeft w:val="0"/>
                                                                                              <w:marRight w:val="0"/>
                                                                                              <w:marTop w:val="0"/>
                                                                                              <w:marBottom w:val="0"/>
                                                                                              <w:divBdr>
                                                                                                <w:top w:val="none" w:sz="0" w:space="0" w:color="auto"/>
                                                                                                <w:left w:val="none" w:sz="0" w:space="0" w:color="auto"/>
                                                                                                <w:bottom w:val="none" w:sz="0" w:space="0" w:color="auto"/>
                                                                                                <w:right w:val="none" w:sz="0" w:space="0" w:color="auto"/>
                                                                                              </w:divBdr>
                                                                                              <w:divsChild>
                                                                                                <w:div w:id="488596385">
                                                                                                  <w:marLeft w:val="0"/>
                                                                                                  <w:marRight w:val="0"/>
                                                                                                  <w:marTop w:val="0"/>
                                                                                                  <w:marBottom w:val="0"/>
                                                                                                  <w:divBdr>
                                                                                                    <w:top w:val="none" w:sz="0" w:space="0" w:color="auto"/>
                                                                                                    <w:left w:val="none" w:sz="0" w:space="0" w:color="auto"/>
                                                                                                    <w:bottom w:val="none" w:sz="0" w:space="0" w:color="auto"/>
                                                                                                    <w:right w:val="none" w:sz="0" w:space="0" w:color="auto"/>
                                                                                                  </w:divBdr>
                                                                                                  <w:divsChild>
                                                                                                    <w:div w:id="1379166657">
                                                                                                      <w:marLeft w:val="0"/>
                                                                                                      <w:marRight w:val="0"/>
                                                                                                      <w:marTop w:val="0"/>
                                                                                                      <w:marBottom w:val="0"/>
                                                                                                      <w:divBdr>
                                                                                                        <w:top w:val="none" w:sz="0" w:space="0" w:color="auto"/>
                                                                                                        <w:left w:val="none" w:sz="0" w:space="0" w:color="auto"/>
                                                                                                        <w:bottom w:val="none" w:sz="0" w:space="0" w:color="auto"/>
                                                                                                        <w:right w:val="none" w:sz="0" w:space="0" w:color="auto"/>
                                                                                                      </w:divBdr>
                                                                                                      <w:divsChild>
                                                                                                        <w:div w:id="1682849893">
                                                                                                          <w:marLeft w:val="0"/>
                                                                                                          <w:marRight w:val="0"/>
                                                                                                          <w:marTop w:val="0"/>
                                                                                                          <w:marBottom w:val="0"/>
                                                                                                          <w:divBdr>
                                                                                                            <w:top w:val="none" w:sz="0" w:space="0" w:color="auto"/>
                                                                                                            <w:left w:val="none" w:sz="0" w:space="0" w:color="auto"/>
                                                                                                            <w:bottom w:val="none" w:sz="0" w:space="0" w:color="auto"/>
                                                                                                            <w:right w:val="none" w:sz="0" w:space="0" w:color="auto"/>
                                                                                                          </w:divBdr>
                                                                                                          <w:divsChild>
                                                                                                            <w:div w:id="1918662322">
                                                                                                              <w:marLeft w:val="0"/>
                                                                                                              <w:marRight w:val="0"/>
                                                                                                              <w:marTop w:val="0"/>
                                                                                                              <w:marBottom w:val="0"/>
                                                                                                              <w:divBdr>
                                                                                                                <w:top w:val="none" w:sz="0" w:space="0" w:color="auto"/>
                                                                                                                <w:left w:val="none" w:sz="0" w:space="0" w:color="auto"/>
                                                                                                                <w:bottom w:val="none" w:sz="0" w:space="0" w:color="auto"/>
                                                                                                                <w:right w:val="none" w:sz="0" w:space="0" w:color="auto"/>
                                                                                                              </w:divBdr>
                                                                                                              <w:divsChild>
                                                                                                                <w:div w:id="532771982">
                                                                                                                  <w:marLeft w:val="0"/>
                                                                                                                  <w:marRight w:val="0"/>
                                                                                                                  <w:marTop w:val="0"/>
                                                                                                                  <w:marBottom w:val="0"/>
                                                                                                                  <w:divBdr>
                                                                                                                    <w:top w:val="none" w:sz="0" w:space="0" w:color="auto"/>
                                                                                                                    <w:left w:val="none" w:sz="0" w:space="0" w:color="auto"/>
                                                                                                                    <w:bottom w:val="none" w:sz="0" w:space="0" w:color="auto"/>
                                                                                                                    <w:right w:val="none" w:sz="0" w:space="0" w:color="auto"/>
                                                                                                                  </w:divBdr>
                                                                                                                  <w:divsChild>
                                                                                                                    <w:div w:id="261375324">
                                                                                                                      <w:marLeft w:val="0"/>
                                                                                                                      <w:marRight w:val="0"/>
                                                                                                                      <w:marTop w:val="0"/>
                                                                                                                      <w:marBottom w:val="0"/>
                                                                                                                      <w:divBdr>
                                                                                                                        <w:top w:val="none" w:sz="0" w:space="0" w:color="auto"/>
                                                                                                                        <w:left w:val="none" w:sz="0" w:space="0" w:color="auto"/>
                                                                                                                        <w:bottom w:val="none" w:sz="0" w:space="0" w:color="auto"/>
                                                                                                                        <w:right w:val="none" w:sz="0" w:space="0" w:color="auto"/>
                                                                                                                      </w:divBdr>
                                                                                                                      <w:divsChild>
                                                                                                                        <w:div w:id="1987204540">
                                                                                                                          <w:marLeft w:val="0"/>
                                                                                                                          <w:marRight w:val="0"/>
                                                                                                                          <w:marTop w:val="0"/>
                                                                                                                          <w:marBottom w:val="0"/>
                                                                                                                          <w:divBdr>
                                                                                                                            <w:top w:val="none" w:sz="0" w:space="0" w:color="auto"/>
                                                                                                                            <w:left w:val="none" w:sz="0" w:space="0" w:color="auto"/>
                                                                                                                            <w:bottom w:val="none" w:sz="0" w:space="0" w:color="auto"/>
                                                                                                                            <w:right w:val="none" w:sz="0" w:space="0" w:color="auto"/>
                                                                                                                          </w:divBdr>
                                                                                                                          <w:divsChild>
                                                                                                                            <w:div w:id="1383286963">
                                                                                                                              <w:marLeft w:val="0"/>
                                                                                                                              <w:marRight w:val="0"/>
                                                                                                                              <w:marTop w:val="0"/>
                                                                                                                              <w:marBottom w:val="0"/>
                                                                                                                              <w:divBdr>
                                                                                                                                <w:top w:val="none" w:sz="0" w:space="0" w:color="auto"/>
                                                                                                                                <w:left w:val="none" w:sz="0" w:space="0" w:color="auto"/>
                                                                                                                                <w:bottom w:val="none" w:sz="0" w:space="0" w:color="auto"/>
                                                                                                                                <w:right w:val="none" w:sz="0" w:space="0" w:color="auto"/>
                                                                                                                              </w:divBdr>
                                                                                                                              <w:divsChild>
                                                                                                                                <w:div w:id="12196450">
                                                                                                                                  <w:marLeft w:val="0"/>
                                                                                                                                  <w:marRight w:val="0"/>
                                                                                                                                  <w:marTop w:val="0"/>
                                                                                                                                  <w:marBottom w:val="0"/>
                                                                                                                                  <w:divBdr>
                                                                                                                                    <w:top w:val="none" w:sz="0" w:space="0" w:color="auto"/>
                                                                                                                                    <w:left w:val="none" w:sz="0" w:space="0" w:color="auto"/>
                                                                                                                                    <w:bottom w:val="none" w:sz="0" w:space="0" w:color="auto"/>
                                                                                                                                    <w:right w:val="none" w:sz="0" w:space="0" w:color="auto"/>
                                                                                                                                  </w:divBdr>
                                                                                                                                  <w:divsChild>
                                                                                                                                    <w:div w:id="708527373">
                                                                                                                                      <w:marLeft w:val="0"/>
                                                                                                                                      <w:marRight w:val="0"/>
                                                                                                                                      <w:marTop w:val="0"/>
                                                                                                                                      <w:marBottom w:val="0"/>
                                                                                                                                      <w:divBdr>
                                                                                                                                        <w:top w:val="none" w:sz="0" w:space="0" w:color="auto"/>
                                                                                                                                        <w:left w:val="none" w:sz="0" w:space="0" w:color="auto"/>
                                                                                                                                        <w:bottom w:val="none" w:sz="0" w:space="0" w:color="auto"/>
                                                                                                                                        <w:right w:val="none" w:sz="0" w:space="0" w:color="auto"/>
                                                                                                                                      </w:divBdr>
                                                                                                                                      <w:divsChild>
                                                                                                                                        <w:div w:id="864366609">
                                                                                                                                          <w:marLeft w:val="0"/>
                                                                                                                                          <w:marRight w:val="0"/>
                                                                                                                                          <w:marTop w:val="0"/>
                                                                                                                                          <w:marBottom w:val="0"/>
                                                                                                                                          <w:divBdr>
                                                                                                                                            <w:top w:val="none" w:sz="0" w:space="0" w:color="auto"/>
                                                                                                                                            <w:left w:val="none" w:sz="0" w:space="0" w:color="auto"/>
                                                                                                                                            <w:bottom w:val="none" w:sz="0" w:space="0" w:color="auto"/>
                                                                                                                                            <w:right w:val="none" w:sz="0" w:space="0" w:color="auto"/>
                                                                                                                                          </w:divBdr>
                                                                                                                                          <w:divsChild>
                                                                                                                                            <w:div w:id="1060250166">
                                                                                                                                              <w:marLeft w:val="0"/>
                                                                                                                                              <w:marRight w:val="0"/>
                                                                                                                                              <w:marTop w:val="0"/>
                                                                                                                                              <w:marBottom w:val="0"/>
                                                                                                                                              <w:divBdr>
                                                                                                                                                <w:top w:val="none" w:sz="0" w:space="0" w:color="auto"/>
                                                                                                                                                <w:left w:val="none" w:sz="0" w:space="0" w:color="auto"/>
                                                                                                                                                <w:bottom w:val="none" w:sz="0" w:space="0" w:color="auto"/>
                                                                                                                                                <w:right w:val="none" w:sz="0" w:space="0" w:color="auto"/>
                                                                                                                                              </w:divBdr>
                                                                                                                                              <w:divsChild>
                                                                                                                                                <w:div w:id="1307315103">
                                                                                                                                                  <w:marLeft w:val="0"/>
                                                                                                                                                  <w:marRight w:val="0"/>
                                                                                                                                                  <w:marTop w:val="0"/>
                                                                                                                                                  <w:marBottom w:val="0"/>
                                                                                                                                                  <w:divBdr>
                                                                                                                                                    <w:top w:val="none" w:sz="0" w:space="0" w:color="auto"/>
                                                                                                                                                    <w:left w:val="none" w:sz="0" w:space="0" w:color="auto"/>
                                                                                                                                                    <w:bottom w:val="none" w:sz="0" w:space="0" w:color="auto"/>
                                                                                                                                                    <w:right w:val="none" w:sz="0" w:space="0" w:color="auto"/>
                                                                                                                                                  </w:divBdr>
                                                                                                                                                  <w:divsChild>
                                                                                                                                                    <w:div w:id="1179587200">
                                                                                                                                                      <w:marLeft w:val="0"/>
                                                                                                                                                      <w:marRight w:val="0"/>
                                                                                                                                                      <w:marTop w:val="0"/>
                                                                                                                                                      <w:marBottom w:val="0"/>
                                                                                                                                                      <w:divBdr>
                                                                                                                                                        <w:top w:val="none" w:sz="0" w:space="0" w:color="auto"/>
                                                                                                                                                        <w:left w:val="none" w:sz="0" w:space="0" w:color="auto"/>
                                                                                                                                                        <w:bottom w:val="none" w:sz="0" w:space="0" w:color="auto"/>
                                                                                                                                                        <w:right w:val="none" w:sz="0" w:space="0" w:color="auto"/>
                                                                                                                                                      </w:divBdr>
                                                                                                                                                      <w:divsChild>
                                                                                                                                                        <w:div w:id="2044092190">
                                                                                                                                                          <w:marLeft w:val="0"/>
                                                                                                                                                          <w:marRight w:val="0"/>
                                                                                                                                                          <w:marTop w:val="0"/>
                                                                                                                                                          <w:marBottom w:val="0"/>
                                                                                                                                                          <w:divBdr>
                                                                                                                                                            <w:top w:val="none" w:sz="0" w:space="0" w:color="auto"/>
                                                                                                                                                            <w:left w:val="none" w:sz="0" w:space="0" w:color="auto"/>
                                                                                                                                                            <w:bottom w:val="none" w:sz="0" w:space="0" w:color="auto"/>
                                                                                                                                                            <w:right w:val="none" w:sz="0" w:space="0" w:color="auto"/>
                                                                                                                                                          </w:divBdr>
                                                                                                                                                          <w:divsChild>
                                                                                                                                                            <w:div w:id="687492167">
                                                                                                                                                              <w:marLeft w:val="0"/>
                                                                                                                                                              <w:marRight w:val="0"/>
                                                                                                                                                              <w:marTop w:val="0"/>
                                                                                                                                                              <w:marBottom w:val="0"/>
                                                                                                                                                              <w:divBdr>
                                                                                                                                                                <w:top w:val="none" w:sz="0" w:space="0" w:color="auto"/>
                                                                                                                                                                <w:left w:val="none" w:sz="0" w:space="0" w:color="auto"/>
                                                                                                                                                                <w:bottom w:val="none" w:sz="0" w:space="0" w:color="auto"/>
                                                                                                                                                                <w:right w:val="none" w:sz="0" w:space="0" w:color="auto"/>
                                                                                                                                                              </w:divBdr>
                                                                                                                                                              <w:divsChild>
                                                                                                                                                                <w:div w:id="204103028">
                                                                                                                                                                  <w:marLeft w:val="0"/>
                                                                                                                                                                  <w:marRight w:val="0"/>
                                                                                                                                                                  <w:marTop w:val="0"/>
                                                                                                                                                                  <w:marBottom w:val="0"/>
                                                                                                                                                                  <w:divBdr>
                                                                                                                                                                    <w:top w:val="none" w:sz="0" w:space="0" w:color="auto"/>
                                                                                                                                                                    <w:left w:val="none" w:sz="0" w:space="0" w:color="auto"/>
                                                                                                                                                                    <w:bottom w:val="none" w:sz="0" w:space="0" w:color="auto"/>
                                                                                                                                                                    <w:right w:val="none" w:sz="0" w:space="0" w:color="auto"/>
                                                                                                                                                                  </w:divBdr>
                                                                                                                                                                  <w:divsChild>
                                                                                                                                                                    <w:div w:id="15522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4956969">
                                                              <w:marLeft w:val="0"/>
                                                              <w:marRight w:val="0"/>
                                                              <w:marTop w:val="0"/>
                                                              <w:marBottom w:val="0"/>
                                                              <w:divBdr>
                                                                <w:top w:val="none" w:sz="0" w:space="0" w:color="auto"/>
                                                                <w:left w:val="none" w:sz="0" w:space="0" w:color="auto"/>
                                                                <w:bottom w:val="none" w:sz="0" w:space="0" w:color="auto"/>
                                                                <w:right w:val="none" w:sz="0" w:space="0" w:color="auto"/>
                                                              </w:divBdr>
                                                              <w:divsChild>
                                                                <w:div w:id="410199189">
                                                                  <w:marLeft w:val="0"/>
                                                                  <w:marRight w:val="0"/>
                                                                  <w:marTop w:val="0"/>
                                                                  <w:marBottom w:val="0"/>
                                                                  <w:divBdr>
                                                                    <w:top w:val="none" w:sz="0" w:space="0" w:color="auto"/>
                                                                    <w:left w:val="none" w:sz="0" w:space="0" w:color="auto"/>
                                                                    <w:bottom w:val="none" w:sz="0" w:space="0" w:color="auto"/>
                                                                    <w:right w:val="none" w:sz="0" w:space="0" w:color="auto"/>
                                                                  </w:divBdr>
                                                                </w:div>
                                                              </w:divsChild>
                                                            </w:div>
                                                            <w:div w:id="198426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30617943">
      <w:bodyDiv w:val="1"/>
      <w:marLeft w:val="0"/>
      <w:marRight w:val="0"/>
      <w:marTop w:val="0"/>
      <w:marBottom w:val="0"/>
      <w:divBdr>
        <w:top w:val="none" w:sz="0" w:space="0" w:color="auto"/>
        <w:left w:val="none" w:sz="0" w:space="0" w:color="auto"/>
        <w:bottom w:val="none" w:sz="0" w:space="0" w:color="auto"/>
        <w:right w:val="none" w:sz="0" w:space="0" w:color="auto"/>
      </w:divBdr>
      <w:divsChild>
        <w:div w:id="119232705">
          <w:marLeft w:val="0"/>
          <w:marRight w:val="0"/>
          <w:marTop w:val="0"/>
          <w:marBottom w:val="0"/>
          <w:divBdr>
            <w:top w:val="none" w:sz="0" w:space="0" w:color="auto"/>
            <w:left w:val="none" w:sz="0" w:space="0" w:color="auto"/>
            <w:bottom w:val="none" w:sz="0" w:space="0" w:color="auto"/>
            <w:right w:val="none" w:sz="0" w:space="0" w:color="auto"/>
          </w:divBdr>
          <w:divsChild>
            <w:div w:id="1587299510">
              <w:marLeft w:val="0"/>
              <w:marRight w:val="0"/>
              <w:marTop w:val="0"/>
              <w:marBottom w:val="0"/>
              <w:divBdr>
                <w:top w:val="none" w:sz="0" w:space="0" w:color="auto"/>
                <w:left w:val="none" w:sz="0" w:space="0" w:color="auto"/>
                <w:bottom w:val="none" w:sz="0" w:space="0" w:color="auto"/>
                <w:right w:val="none" w:sz="0" w:space="0" w:color="auto"/>
              </w:divBdr>
              <w:divsChild>
                <w:div w:id="1164515442">
                  <w:marLeft w:val="0"/>
                  <w:marRight w:val="0"/>
                  <w:marTop w:val="0"/>
                  <w:marBottom w:val="0"/>
                  <w:divBdr>
                    <w:top w:val="none" w:sz="0" w:space="0" w:color="auto"/>
                    <w:left w:val="none" w:sz="0" w:space="0" w:color="auto"/>
                    <w:bottom w:val="none" w:sz="0" w:space="0" w:color="auto"/>
                    <w:right w:val="none" w:sz="0" w:space="0" w:color="auto"/>
                  </w:divBdr>
                  <w:divsChild>
                    <w:div w:id="581834039">
                      <w:marLeft w:val="0"/>
                      <w:marRight w:val="0"/>
                      <w:marTop w:val="0"/>
                      <w:marBottom w:val="0"/>
                      <w:divBdr>
                        <w:top w:val="none" w:sz="0" w:space="0" w:color="auto"/>
                        <w:left w:val="none" w:sz="0" w:space="0" w:color="auto"/>
                        <w:bottom w:val="none" w:sz="0" w:space="0" w:color="auto"/>
                        <w:right w:val="none" w:sz="0" w:space="0" w:color="auto"/>
                      </w:divBdr>
                      <w:divsChild>
                        <w:div w:id="95951651">
                          <w:marLeft w:val="0"/>
                          <w:marRight w:val="0"/>
                          <w:marTop w:val="0"/>
                          <w:marBottom w:val="0"/>
                          <w:divBdr>
                            <w:top w:val="none" w:sz="0" w:space="0" w:color="auto"/>
                            <w:left w:val="none" w:sz="0" w:space="0" w:color="auto"/>
                            <w:bottom w:val="none" w:sz="0" w:space="0" w:color="auto"/>
                            <w:right w:val="none" w:sz="0" w:space="0" w:color="auto"/>
                          </w:divBdr>
                          <w:divsChild>
                            <w:div w:id="1508669054">
                              <w:marLeft w:val="0"/>
                              <w:marRight w:val="0"/>
                              <w:marTop w:val="0"/>
                              <w:marBottom w:val="0"/>
                              <w:divBdr>
                                <w:top w:val="none" w:sz="0" w:space="0" w:color="auto"/>
                                <w:left w:val="none" w:sz="0" w:space="0" w:color="auto"/>
                                <w:bottom w:val="none" w:sz="0" w:space="0" w:color="auto"/>
                                <w:right w:val="none" w:sz="0" w:space="0" w:color="auto"/>
                              </w:divBdr>
                              <w:divsChild>
                                <w:div w:id="427892389">
                                  <w:marLeft w:val="0"/>
                                  <w:marRight w:val="0"/>
                                  <w:marTop w:val="0"/>
                                  <w:marBottom w:val="0"/>
                                  <w:divBdr>
                                    <w:top w:val="none" w:sz="0" w:space="0" w:color="auto"/>
                                    <w:left w:val="none" w:sz="0" w:space="0" w:color="auto"/>
                                    <w:bottom w:val="none" w:sz="0" w:space="0" w:color="auto"/>
                                    <w:right w:val="none" w:sz="0" w:space="0" w:color="auto"/>
                                  </w:divBdr>
                                  <w:divsChild>
                                    <w:div w:id="1441341878">
                                      <w:marLeft w:val="0"/>
                                      <w:marRight w:val="0"/>
                                      <w:marTop w:val="0"/>
                                      <w:marBottom w:val="0"/>
                                      <w:divBdr>
                                        <w:top w:val="none" w:sz="0" w:space="0" w:color="auto"/>
                                        <w:left w:val="none" w:sz="0" w:space="0" w:color="auto"/>
                                        <w:bottom w:val="none" w:sz="0" w:space="0" w:color="auto"/>
                                        <w:right w:val="none" w:sz="0" w:space="0" w:color="auto"/>
                                      </w:divBdr>
                                      <w:divsChild>
                                        <w:div w:id="602300490">
                                          <w:marLeft w:val="0"/>
                                          <w:marRight w:val="0"/>
                                          <w:marTop w:val="0"/>
                                          <w:marBottom w:val="0"/>
                                          <w:divBdr>
                                            <w:top w:val="none" w:sz="0" w:space="0" w:color="auto"/>
                                            <w:left w:val="none" w:sz="0" w:space="0" w:color="auto"/>
                                            <w:bottom w:val="none" w:sz="0" w:space="0" w:color="auto"/>
                                            <w:right w:val="none" w:sz="0" w:space="0" w:color="auto"/>
                                          </w:divBdr>
                                          <w:divsChild>
                                            <w:div w:id="1961377261">
                                              <w:marLeft w:val="0"/>
                                              <w:marRight w:val="0"/>
                                              <w:marTop w:val="0"/>
                                              <w:marBottom w:val="0"/>
                                              <w:divBdr>
                                                <w:top w:val="none" w:sz="0" w:space="0" w:color="auto"/>
                                                <w:left w:val="none" w:sz="0" w:space="0" w:color="auto"/>
                                                <w:bottom w:val="none" w:sz="0" w:space="0" w:color="auto"/>
                                                <w:right w:val="none" w:sz="0" w:space="0" w:color="auto"/>
                                              </w:divBdr>
                                              <w:divsChild>
                                                <w:div w:id="784739941">
                                                  <w:marLeft w:val="0"/>
                                                  <w:marRight w:val="0"/>
                                                  <w:marTop w:val="0"/>
                                                  <w:marBottom w:val="0"/>
                                                  <w:divBdr>
                                                    <w:top w:val="none" w:sz="0" w:space="0" w:color="auto"/>
                                                    <w:left w:val="none" w:sz="0" w:space="0" w:color="auto"/>
                                                    <w:bottom w:val="none" w:sz="0" w:space="0" w:color="auto"/>
                                                    <w:right w:val="none" w:sz="0" w:space="0" w:color="auto"/>
                                                  </w:divBdr>
                                                  <w:divsChild>
                                                    <w:div w:id="1022436904">
                                                      <w:marLeft w:val="0"/>
                                                      <w:marRight w:val="0"/>
                                                      <w:marTop w:val="0"/>
                                                      <w:marBottom w:val="0"/>
                                                      <w:divBdr>
                                                        <w:top w:val="none" w:sz="0" w:space="0" w:color="auto"/>
                                                        <w:left w:val="none" w:sz="0" w:space="0" w:color="auto"/>
                                                        <w:bottom w:val="none" w:sz="0" w:space="0" w:color="auto"/>
                                                        <w:right w:val="none" w:sz="0" w:space="0" w:color="auto"/>
                                                      </w:divBdr>
                                                      <w:divsChild>
                                                        <w:div w:id="1218931152">
                                                          <w:marLeft w:val="0"/>
                                                          <w:marRight w:val="0"/>
                                                          <w:marTop w:val="0"/>
                                                          <w:marBottom w:val="0"/>
                                                          <w:divBdr>
                                                            <w:top w:val="none" w:sz="0" w:space="0" w:color="auto"/>
                                                            <w:left w:val="none" w:sz="0" w:space="0" w:color="auto"/>
                                                            <w:bottom w:val="none" w:sz="0" w:space="0" w:color="auto"/>
                                                            <w:right w:val="none" w:sz="0" w:space="0" w:color="auto"/>
                                                          </w:divBdr>
                                                          <w:divsChild>
                                                            <w:div w:id="1830441693">
                                                              <w:marLeft w:val="0"/>
                                                              <w:marRight w:val="0"/>
                                                              <w:marTop w:val="0"/>
                                                              <w:marBottom w:val="0"/>
                                                              <w:divBdr>
                                                                <w:top w:val="none" w:sz="0" w:space="0" w:color="auto"/>
                                                                <w:left w:val="none" w:sz="0" w:space="0" w:color="auto"/>
                                                                <w:bottom w:val="none" w:sz="0" w:space="0" w:color="auto"/>
                                                                <w:right w:val="none" w:sz="0" w:space="0" w:color="auto"/>
                                                              </w:divBdr>
                                                              <w:divsChild>
                                                                <w:div w:id="57003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69805024">
      <w:bodyDiv w:val="1"/>
      <w:marLeft w:val="0"/>
      <w:marRight w:val="0"/>
      <w:marTop w:val="0"/>
      <w:marBottom w:val="0"/>
      <w:divBdr>
        <w:top w:val="none" w:sz="0" w:space="0" w:color="auto"/>
        <w:left w:val="none" w:sz="0" w:space="0" w:color="auto"/>
        <w:bottom w:val="none" w:sz="0" w:space="0" w:color="auto"/>
        <w:right w:val="none" w:sz="0" w:space="0" w:color="auto"/>
      </w:divBdr>
    </w:div>
    <w:div w:id="1073505616">
      <w:bodyDiv w:val="1"/>
      <w:marLeft w:val="0"/>
      <w:marRight w:val="0"/>
      <w:marTop w:val="0"/>
      <w:marBottom w:val="0"/>
      <w:divBdr>
        <w:top w:val="none" w:sz="0" w:space="0" w:color="auto"/>
        <w:left w:val="none" w:sz="0" w:space="0" w:color="auto"/>
        <w:bottom w:val="none" w:sz="0" w:space="0" w:color="auto"/>
        <w:right w:val="none" w:sz="0" w:space="0" w:color="auto"/>
      </w:divBdr>
    </w:div>
    <w:div w:id="1203907549">
      <w:bodyDiv w:val="1"/>
      <w:marLeft w:val="0"/>
      <w:marRight w:val="0"/>
      <w:marTop w:val="0"/>
      <w:marBottom w:val="0"/>
      <w:divBdr>
        <w:top w:val="none" w:sz="0" w:space="0" w:color="auto"/>
        <w:left w:val="none" w:sz="0" w:space="0" w:color="auto"/>
        <w:bottom w:val="none" w:sz="0" w:space="0" w:color="auto"/>
        <w:right w:val="none" w:sz="0" w:space="0" w:color="auto"/>
      </w:divBdr>
    </w:div>
    <w:div w:id="1217930336">
      <w:bodyDiv w:val="1"/>
      <w:marLeft w:val="0"/>
      <w:marRight w:val="0"/>
      <w:marTop w:val="0"/>
      <w:marBottom w:val="0"/>
      <w:divBdr>
        <w:top w:val="none" w:sz="0" w:space="0" w:color="auto"/>
        <w:left w:val="none" w:sz="0" w:space="0" w:color="auto"/>
        <w:bottom w:val="none" w:sz="0" w:space="0" w:color="auto"/>
        <w:right w:val="none" w:sz="0" w:space="0" w:color="auto"/>
      </w:divBdr>
    </w:div>
    <w:div w:id="1367945463">
      <w:bodyDiv w:val="1"/>
      <w:marLeft w:val="0"/>
      <w:marRight w:val="0"/>
      <w:marTop w:val="0"/>
      <w:marBottom w:val="0"/>
      <w:divBdr>
        <w:top w:val="none" w:sz="0" w:space="0" w:color="auto"/>
        <w:left w:val="none" w:sz="0" w:space="0" w:color="auto"/>
        <w:bottom w:val="none" w:sz="0" w:space="0" w:color="auto"/>
        <w:right w:val="none" w:sz="0" w:space="0" w:color="auto"/>
      </w:divBdr>
    </w:div>
    <w:div w:id="1506941193">
      <w:bodyDiv w:val="1"/>
      <w:marLeft w:val="0"/>
      <w:marRight w:val="0"/>
      <w:marTop w:val="0"/>
      <w:marBottom w:val="0"/>
      <w:divBdr>
        <w:top w:val="none" w:sz="0" w:space="0" w:color="auto"/>
        <w:left w:val="none" w:sz="0" w:space="0" w:color="auto"/>
        <w:bottom w:val="none" w:sz="0" w:space="0" w:color="auto"/>
        <w:right w:val="none" w:sz="0" w:space="0" w:color="auto"/>
      </w:divBdr>
      <w:divsChild>
        <w:div w:id="1458598105">
          <w:marLeft w:val="0"/>
          <w:marRight w:val="0"/>
          <w:marTop w:val="0"/>
          <w:marBottom w:val="0"/>
          <w:divBdr>
            <w:top w:val="none" w:sz="0" w:space="0" w:color="auto"/>
            <w:left w:val="none" w:sz="0" w:space="0" w:color="auto"/>
            <w:bottom w:val="none" w:sz="0" w:space="0" w:color="auto"/>
            <w:right w:val="none" w:sz="0" w:space="0" w:color="auto"/>
          </w:divBdr>
          <w:divsChild>
            <w:div w:id="417211720">
              <w:marLeft w:val="0"/>
              <w:marRight w:val="0"/>
              <w:marTop w:val="0"/>
              <w:marBottom w:val="0"/>
              <w:divBdr>
                <w:top w:val="none" w:sz="0" w:space="0" w:color="auto"/>
                <w:left w:val="none" w:sz="0" w:space="0" w:color="auto"/>
                <w:bottom w:val="none" w:sz="0" w:space="0" w:color="auto"/>
                <w:right w:val="none" w:sz="0" w:space="0" w:color="auto"/>
              </w:divBdr>
              <w:divsChild>
                <w:div w:id="2007779938">
                  <w:marLeft w:val="0"/>
                  <w:marRight w:val="0"/>
                  <w:marTop w:val="0"/>
                  <w:marBottom w:val="0"/>
                  <w:divBdr>
                    <w:top w:val="none" w:sz="0" w:space="0" w:color="auto"/>
                    <w:left w:val="none" w:sz="0" w:space="0" w:color="auto"/>
                    <w:bottom w:val="none" w:sz="0" w:space="0" w:color="auto"/>
                    <w:right w:val="none" w:sz="0" w:space="0" w:color="auto"/>
                  </w:divBdr>
                  <w:divsChild>
                    <w:div w:id="1892417569">
                      <w:marLeft w:val="0"/>
                      <w:marRight w:val="0"/>
                      <w:marTop w:val="0"/>
                      <w:marBottom w:val="0"/>
                      <w:divBdr>
                        <w:top w:val="none" w:sz="0" w:space="0" w:color="auto"/>
                        <w:left w:val="none" w:sz="0" w:space="0" w:color="auto"/>
                        <w:bottom w:val="none" w:sz="0" w:space="0" w:color="auto"/>
                        <w:right w:val="none" w:sz="0" w:space="0" w:color="auto"/>
                      </w:divBdr>
                      <w:divsChild>
                        <w:div w:id="2036420328">
                          <w:marLeft w:val="0"/>
                          <w:marRight w:val="0"/>
                          <w:marTop w:val="0"/>
                          <w:marBottom w:val="0"/>
                          <w:divBdr>
                            <w:top w:val="none" w:sz="0" w:space="0" w:color="auto"/>
                            <w:left w:val="none" w:sz="0" w:space="0" w:color="auto"/>
                            <w:bottom w:val="none" w:sz="0" w:space="0" w:color="auto"/>
                            <w:right w:val="none" w:sz="0" w:space="0" w:color="auto"/>
                          </w:divBdr>
                          <w:divsChild>
                            <w:div w:id="1170868188">
                              <w:marLeft w:val="0"/>
                              <w:marRight w:val="0"/>
                              <w:marTop w:val="0"/>
                              <w:marBottom w:val="0"/>
                              <w:divBdr>
                                <w:top w:val="none" w:sz="0" w:space="0" w:color="auto"/>
                                <w:left w:val="none" w:sz="0" w:space="0" w:color="auto"/>
                                <w:bottom w:val="none" w:sz="0" w:space="0" w:color="auto"/>
                                <w:right w:val="none" w:sz="0" w:space="0" w:color="auto"/>
                              </w:divBdr>
                              <w:divsChild>
                                <w:div w:id="1826820504">
                                  <w:marLeft w:val="0"/>
                                  <w:marRight w:val="0"/>
                                  <w:marTop w:val="0"/>
                                  <w:marBottom w:val="0"/>
                                  <w:divBdr>
                                    <w:top w:val="none" w:sz="0" w:space="0" w:color="auto"/>
                                    <w:left w:val="none" w:sz="0" w:space="0" w:color="auto"/>
                                    <w:bottom w:val="none" w:sz="0" w:space="0" w:color="auto"/>
                                    <w:right w:val="none" w:sz="0" w:space="0" w:color="auto"/>
                                  </w:divBdr>
                                  <w:divsChild>
                                    <w:div w:id="212860932">
                                      <w:marLeft w:val="0"/>
                                      <w:marRight w:val="0"/>
                                      <w:marTop w:val="0"/>
                                      <w:marBottom w:val="0"/>
                                      <w:divBdr>
                                        <w:top w:val="none" w:sz="0" w:space="0" w:color="auto"/>
                                        <w:left w:val="none" w:sz="0" w:space="0" w:color="auto"/>
                                        <w:bottom w:val="none" w:sz="0" w:space="0" w:color="auto"/>
                                        <w:right w:val="none" w:sz="0" w:space="0" w:color="auto"/>
                                      </w:divBdr>
                                      <w:divsChild>
                                        <w:div w:id="1430000759">
                                          <w:marLeft w:val="0"/>
                                          <w:marRight w:val="0"/>
                                          <w:marTop w:val="0"/>
                                          <w:marBottom w:val="0"/>
                                          <w:divBdr>
                                            <w:top w:val="none" w:sz="0" w:space="0" w:color="auto"/>
                                            <w:left w:val="none" w:sz="0" w:space="0" w:color="auto"/>
                                            <w:bottom w:val="none" w:sz="0" w:space="0" w:color="auto"/>
                                            <w:right w:val="none" w:sz="0" w:space="0" w:color="auto"/>
                                          </w:divBdr>
                                          <w:divsChild>
                                            <w:div w:id="633681110">
                                              <w:marLeft w:val="0"/>
                                              <w:marRight w:val="0"/>
                                              <w:marTop w:val="0"/>
                                              <w:marBottom w:val="0"/>
                                              <w:divBdr>
                                                <w:top w:val="none" w:sz="0" w:space="0" w:color="auto"/>
                                                <w:left w:val="none" w:sz="0" w:space="0" w:color="auto"/>
                                                <w:bottom w:val="none" w:sz="0" w:space="0" w:color="auto"/>
                                                <w:right w:val="none" w:sz="0" w:space="0" w:color="auto"/>
                                              </w:divBdr>
                                              <w:divsChild>
                                                <w:div w:id="1802920577">
                                                  <w:marLeft w:val="0"/>
                                                  <w:marRight w:val="0"/>
                                                  <w:marTop w:val="0"/>
                                                  <w:marBottom w:val="0"/>
                                                  <w:divBdr>
                                                    <w:top w:val="none" w:sz="0" w:space="0" w:color="auto"/>
                                                    <w:left w:val="none" w:sz="0" w:space="0" w:color="auto"/>
                                                    <w:bottom w:val="none" w:sz="0" w:space="0" w:color="auto"/>
                                                    <w:right w:val="none" w:sz="0" w:space="0" w:color="auto"/>
                                                  </w:divBdr>
                                                  <w:divsChild>
                                                    <w:div w:id="956721595">
                                                      <w:marLeft w:val="0"/>
                                                      <w:marRight w:val="0"/>
                                                      <w:marTop w:val="0"/>
                                                      <w:marBottom w:val="0"/>
                                                      <w:divBdr>
                                                        <w:top w:val="none" w:sz="0" w:space="0" w:color="auto"/>
                                                        <w:left w:val="none" w:sz="0" w:space="0" w:color="auto"/>
                                                        <w:bottom w:val="none" w:sz="0" w:space="0" w:color="auto"/>
                                                        <w:right w:val="none" w:sz="0" w:space="0" w:color="auto"/>
                                                      </w:divBdr>
                                                      <w:divsChild>
                                                        <w:div w:id="1001390321">
                                                          <w:marLeft w:val="0"/>
                                                          <w:marRight w:val="0"/>
                                                          <w:marTop w:val="0"/>
                                                          <w:marBottom w:val="0"/>
                                                          <w:divBdr>
                                                            <w:top w:val="none" w:sz="0" w:space="0" w:color="auto"/>
                                                            <w:left w:val="none" w:sz="0" w:space="0" w:color="auto"/>
                                                            <w:bottom w:val="none" w:sz="0" w:space="0" w:color="auto"/>
                                                            <w:right w:val="none" w:sz="0" w:space="0" w:color="auto"/>
                                                          </w:divBdr>
                                                          <w:divsChild>
                                                            <w:div w:id="1882597617">
                                                              <w:marLeft w:val="0"/>
                                                              <w:marRight w:val="0"/>
                                                              <w:marTop w:val="0"/>
                                                              <w:marBottom w:val="0"/>
                                                              <w:divBdr>
                                                                <w:top w:val="none" w:sz="0" w:space="0" w:color="auto"/>
                                                                <w:left w:val="none" w:sz="0" w:space="0" w:color="auto"/>
                                                                <w:bottom w:val="none" w:sz="0" w:space="0" w:color="auto"/>
                                                                <w:right w:val="none" w:sz="0" w:space="0" w:color="auto"/>
                                                              </w:divBdr>
                                                              <w:divsChild>
                                                                <w:div w:id="1821920389">
                                                                  <w:marLeft w:val="0"/>
                                                                  <w:marRight w:val="0"/>
                                                                  <w:marTop w:val="0"/>
                                                                  <w:marBottom w:val="0"/>
                                                                  <w:divBdr>
                                                                    <w:top w:val="none" w:sz="0" w:space="0" w:color="auto"/>
                                                                    <w:left w:val="none" w:sz="0" w:space="0" w:color="auto"/>
                                                                    <w:bottom w:val="none" w:sz="0" w:space="0" w:color="auto"/>
                                                                    <w:right w:val="none" w:sz="0" w:space="0" w:color="auto"/>
                                                                  </w:divBdr>
                                                                  <w:divsChild>
                                                                    <w:div w:id="1127502676">
                                                                      <w:marLeft w:val="0"/>
                                                                      <w:marRight w:val="0"/>
                                                                      <w:marTop w:val="0"/>
                                                                      <w:marBottom w:val="0"/>
                                                                      <w:divBdr>
                                                                        <w:top w:val="none" w:sz="0" w:space="0" w:color="auto"/>
                                                                        <w:left w:val="none" w:sz="0" w:space="0" w:color="auto"/>
                                                                        <w:bottom w:val="none" w:sz="0" w:space="0" w:color="auto"/>
                                                                        <w:right w:val="none" w:sz="0" w:space="0" w:color="auto"/>
                                                                      </w:divBdr>
                                                                      <w:divsChild>
                                                                        <w:div w:id="2030061586">
                                                                          <w:marLeft w:val="0"/>
                                                                          <w:marRight w:val="0"/>
                                                                          <w:marTop w:val="0"/>
                                                                          <w:marBottom w:val="0"/>
                                                                          <w:divBdr>
                                                                            <w:top w:val="none" w:sz="0" w:space="0" w:color="auto"/>
                                                                            <w:left w:val="none" w:sz="0" w:space="0" w:color="auto"/>
                                                                            <w:bottom w:val="none" w:sz="0" w:space="0" w:color="auto"/>
                                                                            <w:right w:val="none" w:sz="0" w:space="0" w:color="auto"/>
                                                                          </w:divBdr>
                                                                          <w:divsChild>
                                                                            <w:div w:id="1867406720">
                                                                              <w:marLeft w:val="0"/>
                                                                              <w:marRight w:val="0"/>
                                                                              <w:marTop w:val="0"/>
                                                                              <w:marBottom w:val="0"/>
                                                                              <w:divBdr>
                                                                                <w:top w:val="none" w:sz="0" w:space="0" w:color="auto"/>
                                                                                <w:left w:val="none" w:sz="0" w:space="0" w:color="auto"/>
                                                                                <w:bottom w:val="none" w:sz="0" w:space="0" w:color="auto"/>
                                                                                <w:right w:val="none" w:sz="0" w:space="0" w:color="auto"/>
                                                                              </w:divBdr>
                                                                              <w:divsChild>
                                                                                <w:div w:id="9449537">
                                                                                  <w:marLeft w:val="0"/>
                                                                                  <w:marRight w:val="0"/>
                                                                                  <w:marTop w:val="0"/>
                                                                                  <w:marBottom w:val="0"/>
                                                                                  <w:divBdr>
                                                                                    <w:top w:val="none" w:sz="0" w:space="0" w:color="auto"/>
                                                                                    <w:left w:val="none" w:sz="0" w:space="0" w:color="auto"/>
                                                                                    <w:bottom w:val="none" w:sz="0" w:space="0" w:color="auto"/>
                                                                                    <w:right w:val="none" w:sz="0" w:space="0" w:color="auto"/>
                                                                                  </w:divBdr>
                                                                                  <w:divsChild>
                                                                                    <w:div w:id="21635629">
                                                                                      <w:marLeft w:val="0"/>
                                                                                      <w:marRight w:val="0"/>
                                                                                      <w:marTop w:val="0"/>
                                                                                      <w:marBottom w:val="0"/>
                                                                                      <w:divBdr>
                                                                                        <w:top w:val="none" w:sz="0" w:space="0" w:color="auto"/>
                                                                                        <w:left w:val="none" w:sz="0" w:space="0" w:color="auto"/>
                                                                                        <w:bottom w:val="none" w:sz="0" w:space="0" w:color="auto"/>
                                                                                        <w:right w:val="none" w:sz="0" w:space="0" w:color="auto"/>
                                                                                      </w:divBdr>
                                                                                      <w:divsChild>
                                                                                        <w:div w:id="1440485222">
                                                                                          <w:marLeft w:val="0"/>
                                                                                          <w:marRight w:val="0"/>
                                                                                          <w:marTop w:val="0"/>
                                                                                          <w:marBottom w:val="0"/>
                                                                                          <w:divBdr>
                                                                                            <w:top w:val="none" w:sz="0" w:space="0" w:color="auto"/>
                                                                                            <w:left w:val="none" w:sz="0" w:space="0" w:color="auto"/>
                                                                                            <w:bottom w:val="none" w:sz="0" w:space="0" w:color="auto"/>
                                                                                            <w:right w:val="none" w:sz="0" w:space="0" w:color="auto"/>
                                                                                          </w:divBdr>
                                                                                          <w:divsChild>
                                                                                            <w:div w:id="1793287415">
                                                                                              <w:marLeft w:val="0"/>
                                                                                              <w:marRight w:val="0"/>
                                                                                              <w:marTop w:val="0"/>
                                                                                              <w:marBottom w:val="0"/>
                                                                                              <w:divBdr>
                                                                                                <w:top w:val="none" w:sz="0" w:space="0" w:color="auto"/>
                                                                                                <w:left w:val="none" w:sz="0" w:space="0" w:color="auto"/>
                                                                                                <w:bottom w:val="none" w:sz="0" w:space="0" w:color="auto"/>
                                                                                                <w:right w:val="none" w:sz="0" w:space="0" w:color="auto"/>
                                                                                              </w:divBdr>
                                                                                              <w:divsChild>
                                                                                                <w:div w:id="228616215">
                                                                                                  <w:marLeft w:val="0"/>
                                                                                                  <w:marRight w:val="0"/>
                                                                                                  <w:marTop w:val="0"/>
                                                                                                  <w:marBottom w:val="0"/>
                                                                                                  <w:divBdr>
                                                                                                    <w:top w:val="none" w:sz="0" w:space="0" w:color="auto"/>
                                                                                                    <w:left w:val="none" w:sz="0" w:space="0" w:color="auto"/>
                                                                                                    <w:bottom w:val="none" w:sz="0" w:space="0" w:color="auto"/>
                                                                                                    <w:right w:val="none" w:sz="0" w:space="0" w:color="auto"/>
                                                                                                  </w:divBdr>
                                                                                                  <w:divsChild>
                                                                                                    <w:div w:id="375013498">
                                                                                                      <w:marLeft w:val="0"/>
                                                                                                      <w:marRight w:val="0"/>
                                                                                                      <w:marTop w:val="0"/>
                                                                                                      <w:marBottom w:val="0"/>
                                                                                                      <w:divBdr>
                                                                                                        <w:top w:val="none" w:sz="0" w:space="0" w:color="auto"/>
                                                                                                        <w:left w:val="none" w:sz="0" w:space="0" w:color="auto"/>
                                                                                                        <w:bottom w:val="none" w:sz="0" w:space="0" w:color="auto"/>
                                                                                                        <w:right w:val="none" w:sz="0" w:space="0" w:color="auto"/>
                                                                                                      </w:divBdr>
                                                                                                    </w:div>
                                                                                                    <w:div w:id="690884298">
                                                                                                      <w:marLeft w:val="0"/>
                                                                                                      <w:marRight w:val="0"/>
                                                                                                      <w:marTop w:val="0"/>
                                                                                                      <w:marBottom w:val="0"/>
                                                                                                      <w:divBdr>
                                                                                                        <w:top w:val="none" w:sz="0" w:space="0" w:color="auto"/>
                                                                                                        <w:left w:val="none" w:sz="0" w:space="0" w:color="auto"/>
                                                                                                        <w:bottom w:val="none" w:sz="0" w:space="0" w:color="auto"/>
                                                                                                        <w:right w:val="none" w:sz="0" w:space="0" w:color="auto"/>
                                                                                                      </w:divBdr>
                                                                                                      <w:divsChild>
                                                                                                        <w:div w:id="218328652">
                                                                                                          <w:marLeft w:val="0"/>
                                                                                                          <w:marRight w:val="0"/>
                                                                                                          <w:marTop w:val="0"/>
                                                                                                          <w:marBottom w:val="0"/>
                                                                                                          <w:divBdr>
                                                                                                            <w:top w:val="none" w:sz="0" w:space="0" w:color="auto"/>
                                                                                                            <w:left w:val="none" w:sz="0" w:space="0" w:color="auto"/>
                                                                                                            <w:bottom w:val="none" w:sz="0" w:space="0" w:color="auto"/>
                                                                                                            <w:right w:val="none" w:sz="0" w:space="0" w:color="auto"/>
                                                                                                          </w:divBdr>
                                                                                                          <w:divsChild>
                                                                                                            <w:div w:id="1383167383">
                                                                                                              <w:marLeft w:val="0"/>
                                                                                                              <w:marRight w:val="0"/>
                                                                                                              <w:marTop w:val="0"/>
                                                                                                              <w:marBottom w:val="0"/>
                                                                                                              <w:divBdr>
                                                                                                                <w:top w:val="none" w:sz="0" w:space="0" w:color="auto"/>
                                                                                                                <w:left w:val="none" w:sz="0" w:space="0" w:color="auto"/>
                                                                                                                <w:bottom w:val="none" w:sz="0" w:space="0" w:color="auto"/>
                                                                                                                <w:right w:val="none" w:sz="0" w:space="0" w:color="auto"/>
                                                                                                              </w:divBdr>
                                                                                                              <w:divsChild>
                                                                                                                <w:div w:id="282814047">
                                                                                                                  <w:marLeft w:val="0"/>
                                                                                                                  <w:marRight w:val="0"/>
                                                                                                                  <w:marTop w:val="0"/>
                                                                                                                  <w:marBottom w:val="0"/>
                                                                                                                  <w:divBdr>
                                                                                                                    <w:top w:val="none" w:sz="0" w:space="0" w:color="auto"/>
                                                                                                                    <w:left w:val="none" w:sz="0" w:space="0" w:color="auto"/>
                                                                                                                    <w:bottom w:val="none" w:sz="0" w:space="0" w:color="auto"/>
                                                                                                                    <w:right w:val="none" w:sz="0" w:space="0" w:color="auto"/>
                                                                                                                  </w:divBdr>
                                                                                                                  <w:divsChild>
                                                                                                                    <w:div w:id="398089888">
                                                                                                                      <w:marLeft w:val="0"/>
                                                                                                                      <w:marRight w:val="0"/>
                                                                                                                      <w:marTop w:val="0"/>
                                                                                                                      <w:marBottom w:val="0"/>
                                                                                                                      <w:divBdr>
                                                                                                                        <w:top w:val="none" w:sz="0" w:space="0" w:color="auto"/>
                                                                                                                        <w:left w:val="none" w:sz="0" w:space="0" w:color="auto"/>
                                                                                                                        <w:bottom w:val="none" w:sz="0" w:space="0" w:color="auto"/>
                                                                                                                        <w:right w:val="none" w:sz="0" w:space="0" w:color="auto"/>
                                                                                                                      </w:divBdr>
                                                                                                                      <w:divsChild>
                                                                                                                        <w:div w:id="1058633008">
                                                                                                                          <w:marLeft w:val="0"/>
                                                                                                                          <w:marRight w:val="0"/>
                                                                                                                          <w:marTop w:val="0"/>
                                                                                                                          <w:marBottom w:val="0"/>
                                                                                                                          <w:divBdr>
                                                                                                                            <w:top w:val="none" w:sz="0" w:space="0" w:color="auto"/>
                                                                                                                            <w:left w:val="none" w:sz="0" w:space="0" w:color="auto"/>
                                                                                                                            <w:bottom w:val="none" w:sz="0" w:space="0" w:color="auto"/>
                                                                                                                            <w:right w:val="none" w:sz="0" w:space="0" w:color="auto"/>
                                                                                                                          </w:divBdr>
                                                                                                                          <w:divsChild>
                                                                                                                            <w:div w:id="61149186">
                                                                                                                              <w:marLeft w:val="0"/>
                                                                                                                              <w:marRight w:val="0"/>
                                                                                                                              <w:marTop w:val="0"/>
                                                                                                                              <w:marBottom w:val="0"/>
                                                                                                                              <w:divBdr>
                                                                                                                                <w:top w:val="none" w:sz="0" w:space="0" w:color="auto"/>
                                                                                                                                <w:left w:val="none" w:sz="0" w:space="0" w:color="auto"/>
                                                                                                                                <w:bottom w:val="none" w:sz="0" w:space="0" w:color="auto"/>
                                                                                                                                <w:right w:val="none" w:sz="0" w:space="0" w:color="auto"/>
                                                                                                                              </w:divBdr>
                                                                                                                              <w:divsChild>
                                                                                                                                <w:div w:id="649335200">
                                                                                                                                  <w:marLeft w:val="0"/>
                                                                                                                                  <w:marRight w:val="0"/>
                                                                                                                                  <w:marTop w:val="0"/>
                                                                                                                                  <w:marBottom w:val="0"/>
                                                                                                                                  <w:divBdr>
                                                                                                                                    <w:top w:val="none" w:sz="0" w:space="0" w:color="auto"/>
                                                                                                                                    <w:left w:val="none" w:sz="0" w:space="0" w:color="auto"/>
                                                                                                                                    <w:bottom w:val="none" w:sz="0" w:space="0" w:color="auto"/>
                                                                                                                                    <w:right w:val="none" w:sz="0" w:space="0" w:color="auto"/>
                                                                                                                                  </w:divBdr>
                                                                                                                                  <w:divsChild>
                                                                                                                                    <w:div w:id="1144353227">
                                                                                                                                      <w:marLeft w:val="0"/>
                                                                                                                                      <w:marRight w:val="0"/>
                                                                                                                                      <w:marTop w:val="0"/>
                                                                                                                                      <w:marBottom w:val="0"/>
                                                                                                                                      <w:divBdr>
                                                                                                                                        <w:top w:val="none" w:sz="0" w:space="0" w:color="auto"/>
                                                                                                                                        <w:left w:val="none" w:sz="0" w:space="0" w:color="auto"/>
                                                                                                                                        <w:bottom w:val="none" w:sz="0" w:space="0" w:color="auto"/>
                                                                                                                                        <w:right w:val="none" w:sz="0" w:space="0" w:color="auto"/>
                                                                                                                                      </w:divBdr>
                                                                                                                                      <w:divsChild>
                                                                                                                                        <w:div w:id="1054357239">
                                                                                                                                          <w:marLeft w:val="0"/>
                                                                                                                                          <w:marRight w:val="0"/>
                                                                                                                                          <w:marTop w:val="0"/>
                                                                                                                                          <w:marBottom w:val="0"/>
                                                                                                                                          <w:divBdr>
                                                                                                                                            <w:top w:val="none" w:sz="0" w:space="0" w:color="auto"/>
                                                                                                                                            <w:left w:val="none" w:sz="0" w:space="0" w:color="auto"/>
                                                                                                                                            <w:bottom w:val="none" w:sz="0" w:space="0" w:color="auto"/>
                                                                                                                                            <w:right w:val="none" w:sz="0" w:space="0" w:color="auto"/>
                                                                                                                                          </w:divBdr>
                                                                                                                                          <w:divsChild>
                                                                                                                                            <w:div w:id="558325390">
                                                                                                                                              <w:marLeft w:val="0"/>
                                                                                                                                              <w:marRight w:val="0"/>
                                                                                                                                              <w:marTop w:val="0"/>
                                                                                                                                              <w:marBottom w:val="0"/>
                                                                                                                                              <w:divBdr>
                                                                                                                                                <w:top w:val="none" w:sz="0" w:space="0" w:color="auto"/>
                                                                                                                                                <w:left w:val="none" w:sz="0" w:space="0" w:color="auto"/>
                                                                                                                                                <w:bottom w:val="none" w:sz="0" w:space="0" w:color="auto"/>
                                                                                                                                                <w:right w:val="none" w:sz="0" w:space="0" w:color="auto"/>
                                                                                                                                              </w:divBdr>
                                                                                                                                              <w:divsChild>
                                                                                                                                                <w:div w:id="2092964611">
                                                                                                                                                  <w:marLeft w:val="0"/>
                                                                                                                                                  <w:marRight w:val="0"/>
                                                                                                                                                  <w:marTop w:val="0"/>
                                                                                                                                                  <w:marBottom w:val="0"/>
                                                                                                                                                  <w:divBdr>
                                                                                                                                                    <w:top w:val="none" w:sz="0" w:space="0" w:color="auto"/>
                                                                                                                                                    <w:left w:val="none" w:sz="0" w:space="0" w:color="auto"/>
                                                                                                                                                    <w:bottom w:val="none" w:sz="0" w:space="0" w:color="auto"/>
                                                                                                                                                    <w:right w:val="none" w:sz="0" w:space="0" w:color="auto"/>
                                                                                                                                                  </w:divBdr>
                                                                                                                                                  <w:divsChild>
                                                                                                                                                    <w:div w:id="1868516384">
                                                                                                                                                      <w:marLeft w:val="0"/>
                                                                                                                                                      <w:marRight w:val="0"/>
                                                                                                                                                      <w:marTop w:val="0"/>
                                                                                                                                                      <w:marBottom w:val="0"/>
                                                                                                                                                      <w:divBdr>
                                                                                                                                                        <w:top w:val="none" w:sz="0" w:space="0" w:color="auto"/>
                                                                                                                                                        <w:left w:val="none" w:sz="0" w:space="0" w:color="auto"/>
                                                                                                                                                        <w:bottom w:val="none" w:sz="0" w:space="0" w:color="auto"/>
                                                                                                                                                        <w:right w:val="none" w:sz="0" w:space="0" w:color="auto"/>
                                                                                                                                                      </w:divBdr>
                                                                                                                                                      <w:divsChild>
                                                                                                                                                        <w:div w:id="477763763">
                                                                                                                                                          <w:marLeft w:val="0"/>
                                                                                                                                                          <w:marRight w:val="0"/>
                                                                                                                                                          <w:marTop w:val="0"/>
                                                                                                                                                          <w:marBottom w:val="0"/>
                                                                                                                                                          <w:divBdr>
                                                                                                                                                            <w:top w:val="none" w:sz="0" w:space="0" w:color="auto"/>
                                                                                                                                                            <w:left w:val="none" w:sz="0" w:space="0" w:color="auto"/>
                                                                                                                                                            <w:bottom w:val="none" w:sz="0" w:space="0" w:color="auto"/>
                                                                                                                                                            <w:right w:val="none" w:sz="0" w:space="0" w:color="auto"/>
                                                                                                                                                          </w:divBdr>
                                                                                                                                                          <w:divsChild>
                                                                                                                                                            <w:div w:id="401804406">
                                                                                                                                                              <w:marLeft w:val="0"/>
                                                                                                                                                              <w:marRight w:val="0"/>
                                                                                                                                                              <w:marTop w:val="0"/>
                                                                                                                                                              <w:marBottom w:val="0"/>
                                                                                                                                                              <w:divBdr>
                                                                                                                                                                <w:top w:val="none" w:sz="0" w:space="0" w:color="auto"/>
                                                                                                                                                                <w:left w:val="none" w:sz="0" w:space="0" w:color="auto"/>
                                                                                                                                                                <w:bottom w:val="none" w:sz="0" w:space="0" w:color="auto"/>
                                                                                                                                                                <w:right w:val="none" w:sz="0" w:space="0" w:color="auto"/>
                                                                                                                                                              </w:divBdr>
                                                                                                                                                              <w:divsChild>
                                                                                                                                                                <w:div w:id="1568495530">
                                                                                                                                                                  <w:marLeft w:val="0"/>
                                                                                                                                                                  <w:marRight w:val="0"/>
                                                                                                                                                                  <w:marTop w:val="0"/>
                                                                                                                                                                  <w:marBottom w:val="0"/>
                                                                                                                                                                  <w:divBdr>
                                                                                                                                                                    <w:top w:val="none" w:sz="0" w:space="0" w:color="auto"/>
                                                                                                                                                                    <w:left w:val="none" w:sz="0" w:space="0" w:color="auto"/>
                                                                                                                                                                    <w:bottom w:val="none" w:sz="0" w:space="0" w:color="auto"/>
                                                                                                                                                                    <w:right w:val="none" w:sz="0" w:space="0" w:color="auto"/>
                                                                                                                                                                  </w:divBdr>
                                                                                                                                                                  <w:divsChild>
                                                                                                                                                                    <w:div w:id="561908067">
                                                                                                                                                                      <w:marLeft w:val="0"/>
                                                                                                                                                                      <w:marRight w:val="0"/>
                                                                                                                                                                      <w:marTop w:val="0"/>
                                                                                                                                                                      <w:marBottom w:val="0"/>
                                                                                                                                                                      <w:divBdr>
                                                                                                                                                                        <w:top w:val="none" w:sz="0" w:space="0" w:color="auto"/>
                                                                                                                                                                        <w:left w:val="none" w:sz="0" w:space="0" w:color="auto"/>
                                                                                                                                                                        <w:bottom w:val="none" w:sz="0" w:space="0" w:color="auto"/>
                                                                                                                                                                        <w:right w:val="none" w:sz="0" w:space="0" w:color="auto"/>
                                                                                                                                                                      </w:divBdr>
                                                                                                                                                                      <w:divsChild>
                                                                                                                                                                        <w:div w:id="98448405">
                                                                                                                                                                          <w:marLeft w:val="0"/>
                                                                                                                                                                          <w:marRight w:val="0"/>
                                                                                                                                                                          <w:marTop w:val="0"/>
                                                                                                                                                                          <w:marBottom w:val="0"/>
                                                                                                                                                                          <w:divBdr>
                                                                                                                                                                            <w:top w:val="none" w:sz="0" w:space="0" w:color="auto"/>
                                                                                                                                                                            <w:left w:val="none" w:sz="0" w:space="0" w:color="auto"/>
                                                                                                                                                                            <w:bottom w:val="none" w:sz="0" w:space="0" w:color="auto"/>
                                                                                                                                                                            <w:right w:val="none" w:sz="0" w:space="0" w:color="auto"/>
                                                                                                                                                                          </w:divBdr>
                                                                                                                                                                          <w:divsChild>
                                                                                                                                                                            <w:div w:id="636225193">
                                                                                                                                                                              <w:marLeft w:val="0"/>
                                                                                                                                                                              <w:marRight w:val="0"/>
                                                                                                                                                                              <w:marTop w:val="0"/>
                                                                                                                                                                              <w:marBottom w:val="0"/>
                                                                                                                                                                              <w:divBdr>
                                                                                                                                                                                <w:top w:val="none" w:sz="0" w:space="0" w:color="auto"/>
                                                                                                                                                                                <w:left w:val="none" w:sz="0" w:space="0" w:color="auto"/>
                                                                                                                                                                                <w:bottom w:val="none" w:sz="0" w:space="0" w:color="auto"/>
                                                                                                                                                                                <w:right w:val="none" w:sz="0" w:space="0" w:color="auto"/>
                                                                                                                                                                              </w:divBdr>
                                                                                                                                                                              <w:divsChild>
                                                                                                                                                                                <w:div w:id="1805922570">
                                                                                                                                                                                  <w:marLeft w:val="0"/>
                                                                                                                                                                                  <w:marRight w:val="0"/>
                                                                                                                                                                                  <w:marTop w:val="0"/>
                                                                                                                                                                                  <w:marBottom w:val="0"/>
                                                                                                                                                                                  <w:divBdr>
                                                                                                                                                                                    <w:top w:val="none" w:sz="0" w:space="0" w:color="auto"/>
                                                                                                                                                                                    <w:left w:val="none" w:sz="0" w:space="0" w:color="auto"/>
                                                                                                                                                                                    <w:bottom w:val="none" w:sz="0" w:space="0" w:color="auto"/>
                                                                                                                                                                                    <w:right w:val="none" w:sz="0" w:space="0" w:color="auto"/>
                                                                                                                                                                                  </w:divBdr>
                                                                                                                                                                                  <w:divsChild>
                                                                                                                                                                                    <w:div w:id="1027020329">
                                                                                                                                                                                      <w:marLeft w:val="0"/>
                                                                                                                                                                                      <w:marRight w:val="0"/>
                                                                                                                                                                                      <w:marTop w:val="0"/>
                                                                                                                                                                                      <w:marBottom w:val="0"/>
                                                                                                                                                                                      <w:divBdr>
                                                                                                                                                                                        <w:top w:val="none" w:sz="0" w:space="0" w:color="auto"/>
                                                                                                                                                                                        <w:left w:val="none" w:sz="0" w:space="0" w:color="auto"/>
                                                                                                                                                                                        <w:bottom w:val="none" w:sz="0" w:space="0" w:color="auto"/>
                                                                                                                                                                                        <w:right w:val="none" w:sz="0" w:space="0" w:color="auto"/>
                                                                                                                                                                                      </w:divBdr>
                                                                                                                                                                                      <w:divsChild>
                                                                                                                                                                                        <w:div w:id="527259583">
                                                                                                                                                                                          <w:marLeft w:val="0"/>
                                                                                                                                                                                          <w:marRight w:val="0"/>
                                                                                                                                                                                          <w:marTop w:val="0"/>
                                                                                                                                                                                          <w:marBottom w:val="0"/>
                                                                                                                                                                                          <w:divBdr>
                                                                                                                                                                                            <w:top w:val="none" w:sz="0" w:space="0" w:color="auto"/>
                                                                                                                                                                                            <w:left w:val="none" w:sz="0" w:space="0" w:color="auto"/>
                                                                                                                                                                                            <w:bottom w:val="none" w:sz="0" w:space="0" w:color="auto"/>
                                                                                                                                                                                            <w:right w:val="none" w:sz="0" w:space="0" w:color="auto"/>
                                                                                                                                                                                          </w:divBdr>
                                                                                                                                                                                          <w:divsChild>
                                                                                                                                                                                            <w:div w:id="704523556">
                                                                                                                                                                                              <w:marLeft w:val="0"/>
                                                                                                                                                                                              <w:marRight w:val="0"/>
                                                                                                                                                                                              <w:marTop w:val="0"/>
                                                                                                                                                                                              <w:marBottom w:val="0"/>
                                                                                                                                                                                              <w:divBdr>
                                                                                                                                                                                                <w:top w:val="none" w:sz="0" w:space="0" w:color="auto"/>
                                                                                                                                                                                                <w:left w:val="none" w:sz="0" w:space="0" w:color="auto"/>
                                                                                                                                                                                                <w:bottom w:val="none" w:sz="0" w:space="0" w:color="auto"/>
                                                                                                                                                                                                <w:right w:val="none" w:sz="0" w:space="0" w:color="auto"/>
                                                                                                                                                                                              </w:divBdr>
                                                                                                                                                                                              <w:divsChild>
                                                                                                                                                                                                <w:div w:id="1811702505">
                                                                                                                                                                                                  <w:marLeft w:val="0"/>
                                                                                                                                                                                                  <w:marRight w:val="0"/>
                                                                                                                                                                                                  <w:marTop w:val="0"/>
                                                                                                                                                                                                  <w:marBottom w:val="0"/>
                                                                                                                                                                                                  <w:divBdr>
                                                                                                                                                                                                    <w:top w:val="none" w:sz="0" w:space="0" w:color="auto"/>
                                                                                                                                                                                                    <w:left w:val="none" w:sz="0" w:space="0" w:color="auto"/>
                                                                                                                                                                                                    <w:bottom w:val="none" w:sz="0" w:space="0" w:color="auto"/>
                                                                                                                                                                                                    <w:right w:val="none" w:sz="0" w:space="0" w:color="auto"/>
                                                                                                                                                                                                  </w:divBdr>
                                                                                                                                                                                                  <w:divsChild>
                                                                                                                                                                                                    <w:div w:id="453869290">
                                                                                                                                                                                                      <w:marLeft w:val="0"/>
                                                                                                                                                                                                      <w:marRight w:val="0"/>
                                                                                                                                                                                                      <w:marTop w:val="0"/>
                                                                                                                                                                                                      <w:marBottom w:val="0"/>
                                                                                                                                                                                                      <w:divBdr>
                                                                                                                                                                                                        <w:top w:val="none" w:sz="0" w:space="0" w:color="auto"/>
                                                                                                                                                                                                        <w:left w:val="none" w:sz="0" w:space="0" w:color="auto"/>
                                                                                                                                                                                                        <w:bottom w:val="none" w:sz="0" w:space="0" w:color="auto"/>
                                                                                                                                                                                                        <w:right w:val="none" w:sz="0" w:space="0" w:color="auto"/>
                                                                                                                                                                                                      </w:divBdr>
                                                                                                                                                                                                      <w:divsChild>
                                                                                                                                                                                                        <w:div w:id="1979603624">
                                                                                                                                                                                                          <w:marLeft w:val="0"/>
                                                                                                                                                                                                          <w:marRight w:val="0"/>
                                                                                                                                                                                                          <w:marTop w:val="0"/>
                                                                                                                                                                                                          <w:marBottom w:val="0"/>
                                                                                                                                                                                                          <w:divBdr>
                                                                                                                                                                                                            <w:top w:val="none" w:sz="0" w:space="0" w:color="auto"/>
                                                                                                                                                                                                            <w:left w:val="none" w:sz="0" w:space="0" w:color="auto"/>
                                                                                                                                                                                                            <w:bottom w:val="none" w:sz="0" w:space="0" w:color="auto"/>
                                                                                                                                                                                                            <w:right w:val="none" w:sz="0" w:space="0" w:color="auto"/>
                                                                                                                                                                                                          </w:divBdr>
                                                                                                                                                                                                          <w:divsChild>
                                                                                                                                                                                                            <w:div w:id="1400053492">
                                                                                                                                                                                                              <w:marLeft w:val="0"/>
                                                                                                                                                                                                              <w:marRight w:val="0"/>
                                                                                                                                                                                                              <w:marTop w:val="0"/>
                                                                                                                                                                                                              <w:marBottom w:val="0"/>
                                                                                                                                                                                                              <w:divBdr>
                                                                                                                                                                                                                <w:top w:val="none" w:sz="0" w:space="0" w:color="auto"/>
                                                                                                                                                                                                                <w:left w:val="none" w:sz="0" w:space="0" w:color="auto"/>
                                                                                                                                                                                                                <w:bottom w:val="none" w:sz="0" w:space="0" w:color="auto"/>
                                                                                                                                                                                                                <w:right w:val="none" w:sz="0" w:space="0" w:color="auto"/>
                                                                                                                                                                                                              </w:divBdr>
                                                                                                                                                                                                              <w:divsChild>
                                                                                                                                                                                                                <w:div w:id="290213969">
                                                                                                                                                                                                                  <w:marLeft w:val="0"/>
                                                                                                                                                                                                                  <w:marRight w:val="0"/>
                                                                                                                                                                                                                  <w:marTop w:val="0"/>
                                                                                                                                                                                                                  <w:marBottom w:val="0"/>
                                                                                                                                                                                                                  <w:divBdr>
                                                                                                                                                                                                                    <w:top w:val="none" w:sz="0" w:space="0" w:color="auto"/>
                                                                                                                                                                                                                    <w:left w:val="none" w:sz="0" w:space="0" w:color="auto"/>
                                                                                                                                                                                                                    <w:bottom w:val="none" w:sz="0" w:space="0" w:color="auto"/>
                                                                                                                                                                                                                    <w:right w:val="none" w:sz="0" w:space="0" w:color="auto"/>
                                                                                                                                                                                                                  </w:divBdr>
                                                                                                                                                                                                                  <w:divsChild>
                                                                                                                                                                                                                    <w:div w:id="30914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1916953">
      <w:bodyDiv w:val="1"/>
      <w:marLeft w:val="0"/>
      <w:marRight w:val="0"/>
      <w:marTop w:val="0"/>
      <w:marBottom w:val="0"/>
      <w:divBdr>
        <w:top w:val="none" w:sz="0" w:space="0" w:color="auto"/>
        <w:left w:val="none" w:sz="0" w:space="0" w:color="auto"/>
        <w:bottom w:val="none" w:sz="0" w:space="0" w:color="auto"/>
        <w:right w:val="none" w:sz="0" w:space="0" w:color="auto"/>
      </w:divBdr>
      <w:divsChild>
        <w:div w:id="1190416876">
          <w:marLeft w:val="0"/>
          <w:marRight w:val="0"/>
          <w:marTop w:val="0"/>
          <w:marBottom w:val="0"/>
          <w:divBdr>
            <w:top w:val="none" w:sz="0" w:space="0" w:color="auto"/>
            <w:left w:val="none" w:sz="0" w:space="0" w:color="auto"/>
            <w:bottom w:val="none" w:sz="0" w:space="0" w:color="auto"/>
            <w:right w:val="none" w:sz="0" w:space="0" w:color="auto"/>
          </w:divBdr>
          <w:divsChild>
            <w:div w:id="169176971">
              <w:marLeft w:val="0"/>
              <w:marRight w:val="0"/>
              <w:marTop w:val="0"/>
              <w:marBottom w:val="0"/>
              <w:divBdr>
                <w:top w:val="none" w:sz="0" w:space="0" w:color="auto"/>
                <w:left w:val="none" w:sz="0" w:space="0" w:color="auto"/>
                <w:bottom w:val="none" w:sz="0" w:space="0" w:color="auto"/>
                <w:right w:val="none" w:sz="0" w:space="0" w:color="auto"/>
              </w:divBdr>
              <w:divsChild>
                <w:div w:id="881290008">
                  <w:marLeft w:val="0"/>
                  <w:marRight w:val="0"/>
                  <w:marTop w:val="0"/>
                  <w:marBottom w:val="0"/>
                  <w:divBdr>
                    <w:top w:val="none" w:sz="0" w:space="0" w:color="auto"/>
                    <w:left w:val="none" w:sz="0" w:space="0" w:color="auto"/>
                    <w:bottom w:val="none" w:sz="0" w:space="0" w:color="auto"/>
                    <w:right w:val="none" w:sz="0" w:space="0" w:color="auto"/>
                  </w:divBdr>
                  <w:divsChild>
                    <w:div w:id="1404258264">
                      <w:marLeft w:val="0"/>
                      <w:marRight w:val="0"/>
                      <w:marTop w:val="0"/>
                      <w:marBottom w:val="0"/>
                      <w:divBdr>
                        <w:top w:val="none" w:sz="0" w:space="0" w:color="auto"/>
                        <w:left w:val="none" w:sz="0" w:space="0" w:color="auto"/>
                        <w:bottom w:val="none" w:sz="0" w:space="0" w:color="auto"/>
                        <w:right w:val="none" w:sz="0" w:space="0" w:color="auto"/>
                      </w:divBdr>
                      <w:divsChild>
                        <w:div w:id="830366030">
                          <w:marLeft w:val="0"/>
                          <w:marRight w:val="0"/>
                          <w:marTop w:val="0"/>
                          <w:marBottom w:val="0"/>
                          <w:divBdr>
                            <w:top w:val="none" w:sz="0" w:space="0" w:color="auto"/>
                            <w:left w:val="none" w:sz="0" w:space="0" w:color="auto"/>
                            <w:bottom w:val="none" w:sz="0" w:space="0" w:color="auto"/>
                            <w:right w:val="none" w:sz="0" w:space="0" w:color="auto"/>
                          </w:divBdr>
                          <w:divsChild>
                            <w:div w:id="1932541455">
                              <w:marLeft w:val="0"/>
                              <w:marRight w:val="0"/>
                              <w:marTop w:val="0"/>
                              <w:marBottom w:val="0"/>
                              <w:divBdr>
                                <w:top w:val="none" w:sz="0" w:space="0" w:color="auto"/>
                                <w:left w:val="none" w:sz="0" w:space="0" w:color="auto"/>
                                <w:bottom w:val="none" w:sz="0" w:space="0" w:color="auto"/>
                                <w:right w:val="none" w:sz="0" w:space="0" w:color="auto"/>
                              </w:divBdr>
                              <w:divsChild>
                                <w:div w:id="391543448">
                                  <w:marLeft w:val="0"/>
                                  <w:marRight w:val="0"/>
                                  <w:marTop w:val="0"/>
                                  <w:marBottom w:val="0"/>
                                  <w:divBdr>
                                    <w:top w:val="none" w:sz="0" w:space="0" w:color="auto"/>
                                    <w:left w:val="none" w:sz="0" w:space="0" w:color="auto"/>
                                    <w:bottom w:val="none" w:sz="0" w:space="0" w:color="auto"/>
                                    <w:right w:val="none" w:sz="0" w:space="0" w:color="auto"/>
                                  </w:divBdr>
                                  <w:divsChild>
                                    <w:div w:id="748230682">
                                      <w:marLeft w:val="0"/>
                                      <w:marRight w:val="0"/>
                                      <w:marTop w:val="0"/>
                                      <w:marBottom w:val="0"/>
                                      <w:divBdr>
                                        <w:top w:val="none" w:sz="0" w:space="0" w:color="auto"/>
                                        <w:left w:val="none" w:sz="0" w:space="0" w:color="auto"/>
                                        <w:bottom w:val="none" w:sz="0" w:space="0" w:color="auto"/>
                                        <w:right w:val="none" w:sz="0" w:space="0" w:color="auto"/>
                                      </w:divBdr>
                                      <w:divsChild>
                                        <w:div w:id="1621110303">
                                          <w:marLeft w:val="0"/>
                                          <w:marRight w:val="0"/>
                                          <w:marTop w:val="0"/>
                                          <w:marBottom w:val="0"/>
                                          <w:divBdr>
                                            <w:top w:val="none" w:sz="0" w:space="0" w:color="auto"/>
                                            <w:left w:val="none" w:sz="0" w:space="0" w:color="auto"/>
                                            <w:bottom w:val="none" w:sz="0" w:space="0" w:color="auto"/>
                                            <w:right w:val="none" w:sz="0" w:space="0" w:color="auto"/>
                                          </w:divBdr>
                                          <w:divsChild>
                                            <w:div w:id="1638366584">
                                              <w:marLeft w:val="0"/>
                                              <w:marRight w:val="0"/>
                                              <w:marTop w:val="0"/>
                                              <w:marBottom w:val="0"/>
                                              <w:divBdr>
                                                <w:top w:val="none" w:sz="0" w:space="0" w:color="auto"/>
                                                <w:left w:val="none" w:sz="0" w:space="0" w:color="auto"/>
                                                <w:bottom w:val="none" w:sz="0" w:space="0" w:color="auto"/>
                                                <w:right w:val="none" w:sz="0" w:space="0" w:color="auto"/>
                                              </w:divBdr>
                                              <w:divsChild>
                                                <w:div w:id="1613197612">
                                                  <w:marLeft w:val="0"/>
                                                  <w:marRight w:val="0"/>
                                                  <w:marTop w:val="0"/>
                                                  <w:marBottom w:val="0"/>
                                                  <w:divBdr>
                                                    <w:top w:val="none" w:sz="0" w:space="0" w:color="auto"/>
                                                    <w:left w:val="none" w:sz="0" w:space="0" w:color="auto"/>
                                                    <w:bottom w:val="none" w:sz="0" w:space="0" w:color="auto"/>
                                                    <w:right w:val="none" w:sz="0" w:space="0" w:color="auto"/>
                                                  </w:divBdr>
                                                  <w:divsChild>
                                                    <w:div w:id="2126386407">
                                                      <w:marLeft w:val="0"/>
                                                      <w:marRight w:val="0"/>
                                                      <w:marTop w:val="0"/>
                                                      <w:marBottom w:val="0"/>
                                                      <w:divBdr>
                                                        <w:top w:val="none" w:sz="0" w:space="0" w:color="auto"/>
                                                        <w:left w:val="none" w:sz="0" w:space="0" w:color="auto"/>
                                                        <w:bottom w:val="none" w:sz="0" w:space="0" w:color="auto"/>
                                                        <w:right w:val="none" w:sz="0" w:space="0" w:color="auto"/>
                                                      </w:divBdr>
                                                      <w:divsChild>
                                                        <w:div w:id="903838842">
                                                          <w:marLeft w:val="0"/>
                                                          <w:marRight w:val="0"/>
                                                          <w:marTop w:val="0"/>
                                                          <w:marBottom w:val="0"/>
                                                          <w:divBdr>
                                                            <w:top w:val="none" w:sz="0" w:space="0" w:color="auto"/>
                                                            <w:left w:val="none" w:sz="0" w:space="0" w:color="auto"/>
                                                            <w:bottom w:val="none" w:sz="0" w:space="0" w:color="auto"/>
                                                            <w:right w:val="none" w:sz="0" w:space="0" w:color="auto"/>
                                                          </w:divBdr>
                                                        </w:div>
                                                        <w:div w:id="990792082">
                                                          <w:marLeft w:val="0"/>
                                                          <w:marRight w:val="0"/>
                                                          <w:marTop w:val="0"/>
                                                          <w:marBottom w:val="0"/>
                                                          <w:divBdr>
                                                            <w:top w:val="none" w:sz="0" w:space="0" w:color="auto"/>
                                                            <w:left w:val="none" w:sz="0" w:space="0" w:color="auto"/>
                                                            <w:bottom w:val="none" w:sz="0" w:space="0" w:color="auto"/>
                                                            <w:right w:val="none" w:sz="0" w:space="0" w:color="auto"/>
                                                          </w:divBdr>
                                                        </w:div>
                                                        <w:div w:id="1317995047">
                                                          <w:marLeft w:val="0"/>
                                                          <w:marRight w:val="0"/>
                                                          <w:marTop w:val="0"/>
                                                          <w:marBottom w:val="0"/>
                                                          <w:divBdr>
                                                            <w:top w:val="none" w:sz="0" w:space="0" w:color="auto"/>
                                                            <w:left w:val="none" w:sz="0" w:space="0" w:color="auto"/>
                                                            <w:bottom w:val="none" w:sz="0" w:space="0" w:color="auto"/>
                                                            <w:right w:val="none" w:sz="0" w:space="0" w:color="auto"/>
                                                          </w:divBdr>
                                                        </w:div>
                                                        <w:div w:id="1393315078">
                                                          <w:marLeft w:val="0"/>
                                                          <w:marRight w:val="0"/>
                                                          <w:marTop w:val="0"/>
                                                          <w:marBottom w:val="0"/>
                                                          <w:divBdr>
                                                            <w:top w:val="none" w:sz="0" w:space="0" w:color="auto"/>
                                                            <w:left w:val="none" w:sz="0" w:space="0" w:color="auto"/>
                                                            <w:bottom w:val="none" w:sz="0" w:space="0" w:color="auto"/>
                                                            <w:right w:val="none" w:sz="0" w:space="0" w:color="auto"/>
                                                          </w:divBdr>
                                                          <w:divsChild>
                                                            <w:div w:id="1107507263">
                                                              <w:marLeft w:val="0"/>
                                                              <w:marRight w:val="0"/>
                                                              <w:marTop w:val="0"/>
                                                              <w:marBottom w:val="0"/>
                                                              <w:divBdr>
                                                                <w:top w:val="none" w:sz="0" w:space="0" w:color="auto"/>
                                                                <w:left w:val="none" w:sz="0" w:space="0" w:color="auto"/>
                                                                <w:bottom w:val="none" w:sz="0" w:space="0" w:color="auto"/>
                                                                <w:right w:val="none" w:sz="0" w:space="0" w:color="auto"/>
                                                              </w:divBdr>
                                                              <w:divsChild>
                                                                <w:div w:id="706179037">
                                                                  <w:marLeft w:val="0"/>
                                                                  <w:marRight w:val="0"/>
                                                                  <w:marTop w:val="0"/>
                                                                  <w:marBottom w:val="0"/>
                                                                  <w:divBdr>
                                                                    <w:top w:val="none" w:sz="0" w:space="0" w:color="auto"/>
                                                                    <w:left w:val="none" w:sz="0" w:space="0" w:color="auto"/>
                                                                    <w:bottom w:val="none" w:sz="0" w:space="0" w:color="auto"/>
                                                                    <w:right w:val="none" w:sz="0" w:space="0" w:color="auto"/>
                                                                  </w:divBdr>
                                                                  <w:divsChild>
                                                                    <w:div w:id="979652101">
                                                                      <w:marLeft w:val="0"/>
                                                                      <w:marRight w:val="0"/>
                                                                      <w:marTop w:val="0"/>
                                                                      <w:marBottom w:val="0"/>
                                                                      <w:divBdr>
                                                                        <w:top w:val="none" w:sz="0" w:space="0" w:color="auto"/>
                                                                        <w:left w:val="none" w:sz="0" w:space="0" w:color="auto"/>
                                                                        <w:bottom w:val="none" w:sz="0" w:space="0" w:color="auto"/>
                                                                        <w:right w:val="none" w:sz="0" w:space="0" w:color="auto"/>
                                                                      </w:divBdr>
                                                                      <w:divsChild>
                                                                        <w:div w:id="633145975">
                                                                          <w:marLeft w:val="0"/>
                                                                          <w:marRight w:val="0"/>
                                                                          <w:marTop w:val="0"/>
                                                                          <w:marBottom w:val="0"/>
                                                                          <w:divBdr>
                                                                            <w:top w:val="none" w:sz="0" w:space="0" w:color="auto"/>
                                                                            <w:left w:val="none" w:sz="0" w:space="0" w:color="auto"/>
                                                                            <w:bottom w:val="none" w:sz="0" w:space="0" w:color="auto"/>
                                                                            <w:right w:val="none" w:sz="0" w:space="0" w:color="auto"/>
                                                                          </w:divBdr>
                                                                          <w:divsChild>
                                                                            <w:div w:id="195940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39510655">
              <w:marLeft w:val="0"/>
              <w:marRight w:val="0"/>
              <w:marTop w:val="0"/>
              <w:marBottom w:val="0"/>
              <w:divBdr>
                <w:top w:val="none" w:sz="0" w:space="0" w:color="auto"/>
                <w:left w:val="none" w:sz="0" w:space="0" w:color="auto"/>
                <w:bottom w:val="none" w:sz="0" w:space="0" w:color="auto"/>
                <w:right w:val="none" w:sz="0" w:space="0" w:color="auto"/>
              </w:divBdr>
            </w:div>
          </w:divsChild>
        </w:div>
        <w:div w:id="1920556954">
          <w:marLeft w:val="0"/>
          <w:marRight w:val="0"/>
          <w:marTop w:val="0"/>
          <w:marBottom w:val="0"/>
          <w:divBdr>
            <w:top w:val="none" w:sz="0" w:space="0" w:color="auto"/>
            <w:left w:val="none" w:sz="0" w:space="0" w:color="auto"/>
            <w:bottom w:val="none" w:sz="0" w:space="0" w:color="auto"/>
            <w:right w:val="none" w:sz="0" w:space="0" w:color="auto"/>
          </w:divBdr>
        </w:div>
      </w:divsChild>
    </w:div>
    <w:div w:id="1600794671">
      <w:bodyDiv w:val="1"/>
      <w:marLeft w:val="0"/>
      <w:marRight w:val="0"/>
      <w:marTop w:val="0"/>
      <w:marBottom w:val="0"/>
      <w:divBdr>
        <w:top w:val="none" w:sz="0" w:space="0" w:color="auto"/>
        <w:left w:val="none" w:sz="0" w:space="0" w:color="auto"/>
        <w:bottom w:val="none" w:sz="0" w:space="0" w:color="auto"/>
        <w:right w:val="none" w:sz="0" w:space="0" w:color="auto"/>
      </w:divBdr>
      <w:divsChild>
        <w:div w:id="1453986431">
          <w:marLeft w:val="0"/>
          <w:marRight w:val="0"/>
          <w:marTop w:val="0"/>
          <w:marBottom w:val="0"/>
          <w:divBdr>
            <w:top w:val="none" w:sz="0" w:space="0" w:color="auto"/>
            <w:left w:val="none" w:sz="0" w:space="0" w:color="auto"/>
            <w:bottom w:val="none" w:sz="0" w:space="0" w:color="auto"/>
            <w:right w:val="none" w:sz="0" w:space="0" w:color="auto"/>
          </w:divBdr>
        </w:div>
      </w:divsChild>
    </w:div>
    <w:div w:id="1675643738">
      <w:bodyDiv w:val="1"/>
      <w:marLeft w:val="0"/>
      <w:marRight w:val="0"/>
      <w:marTop w:val="0"/>
      <w:marBottom w:val="0"/>
      <w:divBdr>
        <w:top w:val="none" w:sz="0" w:space="0" w:color="auto"/>
        <w:left w:val="none" w:sz="0" w:space="0" w:color="auto"/>
        <w:bottom w:val="none" w:sz="0" w:space="0" w:color="auto"/>
        <w:right w:val="none" w:sz="0" w:space="0" w:color="auto"/>
      </w:divBdr>
    </w:div>
    <w:div w:id="1866670709">
      <w:bodyDiv w:val="1"/>
      <w:marLeft w:val="0"/>
      <w:marRight w:val="0"/>
      <w:marTop w:val="0"/>
      <w:marBottom w:val="0"/>
      <w:divBdr>
        <w:top w:val="none" w:sz="0" w:space="0" w:color="auto"/>
        <w:left w:val="none" w:sz="0" w:space="0" w:color="auto"/>
        <w:bottom w:val="none" w:sz="0" w:space="0" w:color="auto"/>
        <w:right w:val="none" w:sz="0" w:space="0" w:color="auto"/>
      </w:divBdr>
    </w:div>
    <w:div w:id="1942296352">
      <w:bodyDiv w:val="1"/>
      <w:marLeft w:val="0"/>
      <w:marRight w:val="0"/>
      <w:marTop w:val="0"/>
      <w:marBottom w:val="0"/>
      <w:divBdr>
        <w:top w:val="none" w:sz="0" w:space="0" w:color="auto"/>
        <w:left w:val="none" w:sz="0" w:space="0" w:color="auto"/>
        <w:bottom w:val="none" w:sz="0" w:space="0" w:color="auto"/>
        <w:right w:val="none" w:sz="0" w:space="0" w:color="auto"/>
      </w:divBdr>
      <w:divsChild>
        <w:div w:id="901407034">
          <w:marLeft w:val="0"/>
          <w:marRight w:val="0"/>
          <w:marTop w:val="0"/>
          <w:marBottom w:val="0"/>
          <w:divBdr>
            <w:top w:val="none" w:sz="0" w:space="0" w:color="auto"/>
            <w:left w:val="none" w:sz="0" w:space="0" w:color="auto"/>
            <w:bottom w:val="none" w:sz="0" w:space="0" w:color="auto"/>
            <w:right w:val="none" w:sz="0" w:space="0" w:color="auto"/>
          </w:divBdr>
        </w:div>
      </w:divsChild>
    </w:div>
    <w:div w:id="2000883097">
      <w:bodyDiv w:val="1"/>
      <w:marLeft w:val="0"/>
      <w:marRight w:val="0"/>
      <w:marTop w:val="0"/>
      <w:marBottom w:val="0"/>
      <w:divBdr>
        <w:top w:val="none" w:sz="0" w:space="0" w:color="auto"/>
        <w:left w:val="none" w:sz="0" w:space="0" w:color="auto"/>
        <w:bottom w:val="none" w:sz="0" w:space="0" w:color="auto"/>
        <w:right w:val="none" w:sz="0" w:space="0" w:color="auto"/>
      </w:divBdr>
    </w:div>
    <w:div w:id="2100982514">
      <w:bodyDiv w:val="1"/>
      <w:marLeft w:val="0"/>
      <w:marRight w:val="0"/>
      <w:marTop w:val="0"/>
      <w:marBottom w:val="0"/>
      <w:divBdr>
        <w:top w:val="none" w:sz="0" w:space="0" w:color="auto"/>
        <w:left w:val="none" w:sz="0" w:space="0" w:color="auto"/>
        <w:bottom w:val="none" w:sz="0" w:space="0" w:color="auto"/>
        <w:right w:val="none" w:sz="0" w:space="0" w:color="auto"/>
      </w:divBdr>
      <w:divsChild>
        <w:div w:id="511382284">
          <w:marLeft w:val="0"/>
          <w:marRight w:val="0"/>
          <w:marTop w:val="0"/>
          <w:marBottom w:val="0"/>
          <w:divBdr>
            <w:top w:val="none" w:sz="0" w:space="0" w:color="auto"/>
            <w:left w:val="none" w:sz="0" w:space="0" w:color="auto"/>
            <w:bottom w:val="none" w:sz="0" w:space="0" w:color="auto"/>
            <w:right w:val="none" w:sz="0" w:space="0" w:color="auto"/>
          </w:divBdr>
          <w:divsChild>
            <w:div w:id="43525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image" Target="media/image17.emf"/><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oleObject" Target="embeddings/oleObject17.bin"/><Relationship Id="rId47" Type="http://schemas.openxmlformats.org/officeDocument/2006/relationships/header" Target="header1.xm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png"/><Relationship Id="rId46" Type="http://schemas.openxmlformats.org/officeDocument/2006/relationships/oleObject" Target="embeddings/oleObject19.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41" Type="http://schemas.openxmlformats.org/officeDocument/2006/relationships/image" Target="media/image18.e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oleObject" Target="embeddings/oleObject16.bin"/><Relationship Id="rId45" Type="http://schemas.openxmlformats.org/officeDocument/2006/relationships/image" Target="media/image20.emf"/><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oleObject" Target="embeddings/oleObject18.bin"/><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image" Target="media/image19.emf"/><Relationship Id="rId48" Type="http://schemas.openxmlformats.org/officeDocument/2006/relationships/header" Target="header2.xml"/><Relationship Id="rId8" Type="http://schemas.openxmlformats.org/officeDocument/2006/relationships/image" Target="media/image1.wmf"/><Relationship Id="rId51"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XSL" StyleName="Harvard - Anglia*"/>
</file>

<file path=customXml/itemProps1.xml><?xml version="1.0" encoding="utf-8"?>
<ds:datastoreItem xmlns:ds="http://schemas.openxmlformats.org/officeDocument/2006/customXml" ds:itemID="{EC31F62A-8081-4550-9D61-8AFE320A5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8522</Words>
  <Characters>48576</Characters>
  <Application>Microsoft Office Word</Application>
  <DocSecurity>0</DocSecurity>
  <Lines>404</Lines>
  <Paragraphs>113</Paragraphs>
  <ScaleCrop>false</ScaleCrop>
  <Company/>
  <LinksUpToDate>false</LinksUpToDate>
  <CharactersWithSpaces>56985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2016-03-29T13:53:00Z</dcterms:created>
  <dcterms:modified xsi:type="dcterms:W3CDTF">2016-03-29T13:54:00Z</dcterms:modified>
</cp:coreProperties>
</file>