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78" w:rsidRPr="00C77ACE" w:rsidRDefault="00063478" w:rsidP="00063478">
      <w:pPr>
        <w:pStyle w:val="StylepapertitleAsianMSMincho"/>
        <w:snapToGrid w:val="0"/>
        <w:rPr>
          <w:rFonts w:eastAsia="宋体" w:hint="eastAsia"/>
          <w:szCs w:val="48"/>
          <w:lang w:eastAsia="zh-CN"/>
        </w:rPr>
      </w:pPr>
      <w:r w:rsidRPr="00C77ACE">
        <w:rPr>
          <w:rFonts w:hint="eastAsia"/>
          <w:szCs w:val="48"/>
        </w:rPr>
        <w:t>A Broadb</w:t>
      </w:r>
      <w:r w:rsidRPr="00C77ACE">
        <w:rPr>
          <w:szCs w:val="48"/>
        </w:rPr>
        <w:t>and Waveguide-to-</w:t>
      </w:r>
      <w:proofErr w:type="spellStart"/>
      <w:r w:rsidRPr="00C77ACE">
        <w:rPr>
          <w:szCs w:val="48"/>
        </w:rPr>
        <w:t>Microstrip</w:t>
      </w:r>
      <w:proofErr w:type="spellEnd"/>
      <w:r w:rsidRPr="00C77ACE">
        <w:rPr>
          <w:rFonts w:hint="eastAsia"/>
          <w:szCs w:val="48"/>
        </w:rPr>
        <w:t xml:space="preserve"> </w:t>
      </w:r>
      <w:r w:rsidRPr="00C77ACE">
        <w:rPr>
          <w:szCs w:val="48"/>
        </w:rPr>
        <w:t>Transition</w:t>
      </w:r>
      <w:r w:rsidRPr="00C77ACE">
        <w:rPr>
          <w:rFonts w:hint="eastAsia"/>
          <w:szCs w:val="48"/>
        </w:rPr>
        <w:t xml:space="preserve"> for </w:t>
      </w:r>
      <w:r w:rsidRPr="00C77ACE">
        <w:rPr>
          <w:szCs w:val="48"/>
        </w:rPr>
        <w:t>Millimeter-Wave</w:t>
      </w:r>
      <w:r w:rsidRPr="00C77ACE">
        <w:rPr>
          <w:rFonts w:hint="eastAsia"/>
          <w:szCs w:val="48"/>
        </w:rPr>
        <w:t xml:space="preserve"> applications</w:t>
      </w:r>
    </w:p>
    <w:p w:rsidR="00063478" w:rsidRDefault="00063478" w:rsidP="00063478">
      <w:pPr>
        <w:pStyle w:val="Affiliation"/>
        <w:snapToGrid w:val="0"/>
        <w:rPr>
          <w:rFonts w:hint="eastAsia"/>
          <w:sz w:val="22"/>
          <w:lang w:eastAsia="zh-CN"/>
        </w:rPr>
      </w:pPr>
    </w:p>
    <w:p w:rsidR="00063478" w:rsidRDefault="00063478" w:rsidP="00063478">
      <w:pPr>
        <w:pStyle w:val="Affiliation"/>
        <w:snapToGrid w:val="0"/>
        <w:rPr>
          <w:rFonts w:hint="eastAsia"/>
          <w:lang w:eastAsia="zh-CN"/>
        </w:rPr>
      </w:pPr>
      <w:proofErr w:type="spellStart"/>
      <w:r w:rsidRPr="009726D0">
        <w:rPr>
          <w:sz w:val="22"/>
        </w:rPr>
        <w:t>Hua</w:t>
      </w:r>
      <w:proofErr w:type="spellEnd"/>
      <w:r w:rsidRPr="009726D0">
        <w:t xml:space="preserve"> </w:t>
      </w:r>
      <w:r w:rsidRPr="009726D0">
        <w:rPr>
          <w:sz w:val="22"/>
        </w:rPr>
        <w:t xml:space="preserve">Zhao, </w:t>
      </w:r>
      <w:proofErr w:type="spellStart"/>
      <w:r w:rsidRPr="009726D0">
        <w:rPr>
          <w:sz w:val="22"/>
        </w:rPr>
        <w:t>Hongfei</w:t>
      </w:r>
      <w:proofErr w:type="spellEnd"/>
      <w:r w:rsidRPr="009726D0">
        <w:t xml:space="preserve"> </w:t>
      </w:r>
      <w:r w:rsidRPr="009726D0">
        <w:rPr>
          <w:sz w:val="22"/>
        </w:rPr>
        <w:t>Yao</w:t>
      </w:r>
      <w:r>
        <w:rPr>
          <w:rFonts w:hint="eastAsia"/>
          <w:sz w:val="22"/>
        </w:rPr>
        <w:t xml:space="preserve"> ,</w:t>
      </w:r>
      <w:r>
        <w:rPr>
          <w:rFonts w:hint="eastAsia"/>
          <w:sz w:val="22"/>
          <w:lang w:eastAsia="zh-CN"/>
        </w:rPr>
        <w:t xml:space="preserve"> </w:t>
      </w:r>
      <w:proofErr w:type="spellStart"/>
      <w:r w:rsidRPr="009726D0">
        <w:rPr>
          <w:rFonts w:hint="eastAsia"/>
          <w:sz w:val="22"/>
        </w:rPr>
        <w:t>Peng</w:t>
      </w:r>
      <w:proofErr w:type="spellEnd"/>
      <w:r w:rsidRPr="00C478AC">
        <w:rPr>
          <w:rFonts w:hint="eastAsia"/>
          <w:sz w:val="22"/>
        </w:rPr>
        <w:t xml:space="preserve"> </w:t>
      </w:r>
      <w:r w:rsidRPr="009726D0">
        <w:rPr>
          <w:rFonts w:hint="eastAsia"/>
          <w:sz w:val="22"/>
        </w:rPr>
        <w:t>Ding,</w:t>
      </w:r>
      <w:r w:rsidRPr="009726D0">
        <w:rPr>
          <w:sz w:val="22"/>
        </w:rPr>
        <w:t xml:space="preserve"> </w:t>
      </w:r>
      <w:proofErr w:type="spellStart"/>
      <w:r w:rsidRPr="009726D0">
        <w:rPr>
          <w:rFonts w:hint="eastAsia"/>
          <w:sz w:val="22"/>
        </w:rPr>
        <w:t>Yongbo</w:t>
      </w:r>
      <w:proofErr w:type="spellEnd"/>
      <w:r w:rsidRPr="009726D0">
        <w:rPr>
          <w:rFonts w:hint="eastAsia"/>
        </w:rPr>
        <w:t xml:space="preserve"> </w:t>
      </w:r>
      <w:r w:rsidRPr="009726D0">
        <w:rPr>
          <w:rFonts w:hint="eastAsia"/>
          <w:sz w:val="22"/>
        </w:rPr>
        <w:t xml:space="preserve">Su, </w:t>
      </w:r>
      <w:proofErr w:type="spellStart"/>
      <w:r w:rsidRPr="009726D0">
        <w:rPr>
          <w:sz w:val="22"/>
        </w:rPr>
        <w:t>Zhi</w:t>
      </w:r>
      <w:proofErr w:type="spellEnd"/>
      <w:r w:rsidRPr="009726D0">
        <w:t xml:space="preserve"> </w:t>
      </w:r>
      <w:r w:rsidRPr="009726D0">
        <w:rPr>
          <w:sz w:val="22"/>
        </w:rPr>
        <w:t xml:space="preserve">Jin </w:t>
      </w:r>
      <w:r>
        <w:rPr>
          <w:rFonts w:hint="eastAsia"/>
          <w:sz w:val="22"/>
          <w:lang w:eastAsia="zh-CN"/>
        </w:rPr>
        <w:t xml:space="preserve">and </w:t>
      </w:r>
      <w:proofErr w:type="spellStart"/>
      <w:r w:rsidRPr="009726D0">
        <w:rPr>
          <w:rFonts w:hint="eastAsia"/>
          <w:sz w:val="22"/>
        </w:rPr>
        <w:t>Xinyu</w:t>
      </w:r>
      <w:proofErr w:type="spellEnd"/>
      <w:r w:rsidRPr="009726D0">
        <w:rPr>
          <w:rFonts w:hint="eastAsia"/>
        </w:rPr>
        <w:t xml:space="preserve"> </w:t>
      </w:r>
      <w:r w:rsidRPr="009726D0">
        <w:rPr>
          <w:rFonts w:hint="eastAsia"/>
          <w:sz w:val="22"/>
        </w:rPr>
        <w:t>Liu</w:t>
      </w:r>
      <w:r w:rsidRPr="00055BBC">
        <w:rPr>
          <w:rFonts w:eastAsia="MS Mincho"/>
        </w:rPr>
        <w:t xml:space="preserve"> </w:t>
      </w:r>
    </w:p>
    <w:p w:rsidR="00063478" w:rsidRPr="00055BBC" w:rsidRDefault="00063478" w:rsidP="00063478">
      <w:pPr>
        <w:pStyle w:val="Affiliation"/>
        <w:snapToGrid w:val="0"/>
      </w:pPr>
      <w:r w:rsidRPr="009726D0">
        <w:rPr>
          <w:sz w:val="22"/>
        </w:rPr>
        <w:t>Institute of Microelectronics, Chinese Academy of Sciences,</w:t>
      </w:r>
      <w:r>
        <w:rPr>
          <w:rFonts w:hint="eastAsia"/>
          <w:lang w:eastAsia="zh-CN"/>
        </w:rPr>
        <w:t xml:space="preserve"> Beijing,100029,</w:t>
      </w:r>
      <w:r w:rsidRPr="009726D0">
        <w:rPr>
          <w:sz w:val="22"/>
        </w:rPr>
        <w:t>China</w:t>
      </w:r>
    </w:p>
    <w:p w:rsidR="00063478" w:rsidRDefault="00063478" w:rsidP="00063478">
      <w:pPr>
        <w:pStyle w:val="Affiliation"/>
        <w:snapToGrid w:val="0"/>
        <w:rPr>
          <w:rFonts w:hint="eastAsia"/>
          <w:lang w:eastAsia="zh-CN"/>
        </w:rPr>
      </w:pPr>
      <w:r w:rsidRPr="00055BBC">
        <w:rPr>
          <w:rFonts w:eastAsia="MS Mincho"/>
        </w:rPr>
        <w:t>Email:</w:t>
      </w:r>
      <w:r w:rsidRPr="002246A8">
        <w:rPr>
          <w:rFonts w:eastAsia="MS Mincho"/>
        </w:rPr>
        <w:t xml:space="preserve"> </w:t>
      </w:r>
      <w:r w:rsidRPr="00055BBC">
        <w:rPr>
          <w:rFonts w:eastAsia="MS Mincho"/>
        </w:rPr>
        <w:t>{</w:t>
      </w:r>
      <w:proofErr w:type="spellStart"/>
      <w:r>
        <w:rPr>
          <w:rFonts w:hint="eastAsia"/>
          <w:lang w:eastAsia="zh-CN"/>
        </w:rPr>
        <w:t>zhaohua</w:t>
      </w:r>
      <w:proofErr w:type="spellEnd"/>
      <w:r>
        <w:rPr>
          <w:rFonts w:hint="eastAsia"/>
          <w:lang w:eastAsia="zh-CN"/>
        </w:rPr>
        <w:t xml:space="preserve">, </w:t>
      </w:r>
      <w:proofErr w:type="spellStart"/>
      <w:r>
        <w:rPr>
          <w:rFonts w:hint="eastAsia"/>
          <w:lang w:eastAsia="zh-CN"/>
        </w:rPr>
        <w:t>yaohongfei</w:t>
      </w:r>
      <w:proofErr w:type="spellEnd"/>
      <w:r>
        <w:rPr>
          <w:rFonts w:hint="eastAsia"/>
          <w:lang w:eastAsia="zh-CN"/>
        </w:rPr>
        <w:t xml:space="preserve"> ,</w:t>
      </w:r>
      <w:proofErr w:type="spellStart"/>
      <w:r>
        <w:rPr>
          <w:rFonts w:hint="eastAsia"/>
          <w:lang w:eastAsia="zh-CN"/>
        </w:rPr>
        <w:t>dingpeng</w:t>
      </w:r>
      <w:proofErr w:type="spellEnd"/>
      <w:r>
        <w:rPr>
          <w:rFonts w:hint="eastAsia"/>
          <w:lang w:eastAsia="zh-CN"/>
        </w:rPr>
        <w:t xml:space="preserve">, </w:t>
      </w:r>
      <w:proofErr w:type="spellStart"/>
      <w:r>
        <w:rPr>
          <w:rFonts w:hint="eastAsia"/>
          <w:lang w:eastAsia="zh-CN"/>
        </w:rPr>
        <w:t>suyongbo</w:t>
      </w:r>
      <w:proofErr w:type="spellEnd"/>
      <w:r>
        <w:rPr>
          <w:rFonts w:hint="eastAsia"/>
          <w:lang w:eastAsia="zh-CN"/>
        </w:rPr>
        <w:t xml:space="preserve">, </w:t>
      </w:r>
      <w:proofErr w:type="spellStart"/>
      <w:r>
        <w:rPr>
          <w:rFonts w:hint="eastAsia"/>
          <w:lang w:eastAsia="zh-CN"/>
        </w:rPr>
        <w:t>jinzhi</w:t>
      </w:r>
      <w:proofErr w:type="spellEnd"/>
      <w:r>
        <w:rPr>
          <w:rFonts w:hint="eastAsia"/>
          <w:lang w:eastAsia="zh-CN"/>
        </w:rPr>
        <w:t xml:space="preserve">, </w:t>
      </w:r>
      <w:proofErr w:type="spellStart"/>
      <w:r>
        <w:rPr>
          <w:rFonts w:hint="eastAsia"/>
          <w:lang w:eastAsia="zh-CN"/>
        </w:rPr>
        <w:t>xyliu</w:t>
      </w:r>
      <w:proofErr w:type="spellEnd"/>
      <w:r w:rsidRPr="00936467">
        <w:rPr>
          <w:lang w:eastAsia="zh-CN"/>
        </w:rPr>
        <w:t>}@</w:t>
      </w:r>
      <w:proofErr w:type="spellStart"/>
      <w:r>
        <w:rPr>
          <w:rFonts w:hint="eastAsia"/>
          <w:lang w:eastAsia="zh-CN"/>
        </w:rPr>
        <w:t>ime.ac.cn</w:t>
      </w:r>
      <w:proofErr w:type="spellEnd"/>
    </w:p>
    <w:p w:rsidR="00063478" w:rsidRPr="003E0120" w:rsidRDefault="00063478" w:rsidP="00063478">
      <w:pPr>
        <w:pStyle w:val="Affiliation"/>
        <w:snapToGrid w:val="0"/>
        <w:rPr>
          <w:rFonts w:hint="eastAsia"/>
          <w:lang w:eastAsia="zh-CN"/>
        </w:rPr>
      </w:pPr>
    </w:p>
    <w:p w:rsidR="00063478" w:rsidRPr="00C77ACE" w:rsidRDefault="00063478" w:rsidP="00722CC4">
      <w:pPr>
        <w:pStyle w:val="Abstract"/>
        <w:snapToGrid w:val="0"/>
        <w:spacing w:line="360" w:lineRule="auto"/>
        <w:rPr>
          <w:rFonts w:hint="eastAsia"/>
          <w:bCs/>
          <w:i/>
          <w:iCs/>
          <w:szCs w:val="18"/>
          <w:lang w:eastAsia="zh-CN"/>
        </w:rPr>
      </w:pPr>
      <w:r w:rsidRPr="00B41761">
        <w:rPr>
          <w:rStyle w:val="StyleAbstractAsianMSMinchoItalicChar"/>
          <w:szCs w:val="18"/>
        </w:rPr>
        <w:t>Abstract</w:t>
      </w:r>
      <w:r w:rsidRPr="00B41761">
        <w:rPr>
          <w:szCs w:val="18"/>
        </w:rPr>
        <w:t>—</w:t>
      </w:r>
      <w:r w:rsidRPr="00722CC4">
        <w:rPr>
          <w:rFonts w:hint="eastAsia"/>
          <w:b w:val="0"/>
          <w:sz w:val="20"/>
        </w:rPr>
        <w:t>A novel waveguide-to-</w:t>
      </w:r>
      <w:proofErr w:type="spellStart"/>
      <w:r w:rsidRPr="00722CC4">
        <w:rPr>
          <w:rFonts w:hint="eastAsia"/>
          <w:b w:val="0"/>
          <w:sz w:val="20"/>
        </w:rPr>
        <w:t>microstrip</w:t>
      </w:r>
      <w:proofErr w:type="spellEnd"/>
      <w:r w:rsidRPr="00722CC4">
        <w:rPr>
          <w:rFonts w:hint="eastAsia"/>
          <w:b w:val="0"/>
          <w:sz w:val="20"/>
        </w:rPr>
        <w:t xml:space="preserve"> transition at </w:t>
      </w:r>
      <w:r w:rsidRPr="00722CC4">
        <w:rPr>
          <w:b w:val="0"/>
          <w:sz w:val="20"/>
        </w:rPr>
        <w:t>millimeter</w:t>
      </w:r>
      <w:r w:rsidRPr="00722CC4">
        <w:rPr>
          <w:rFonts w:hint="eastAsia"/>
          <w:b w:val="0"/>
          <w:sz w:val="20"/>
        </w:rPr>
        <w:t xml:space="preserve"> </w:t>
      </w:r>
      <w:r w:rsidRPr="00722CC4">
        <w:rPr>
          <w:b w:val="0"/>
          <w:sz w:val="20"/>
        </w:rPr>
        <w:t>wave</w:t>
      </w:r>
      <w:r w:rsidRPr="00722CC4">
        <w:rPr>
          <w:rFonts w:hint="eastAsia"/>
          <w:b w:val="0"/>
          <w:sz w:val="20"/>
        </w:rPr>
        <w:t xml:space="preserve"> </w:t>
      </w:r>
      <w:r w:rsidRPr="00722CC4">
        <w:rPr>
          <w:b w:val="0"/>
          <w:sz w:val="20"/>
        </w:rPr>
        <w:t>frequencies</w:t>
      </w:r>
      <w:r w:rsidRPr="00722CC4">
        <w:rPr>
          <w:rFonts w:hint="eastAsia"/>
          <w:b w:val="0"/>
          <w:sz w:val="20"/>
        </w:rPr>
        <w:t xml:space="preserve"> is presented in this letter.</w:t>
      </w:r>
      <w:r w:rsidRPr="00722CC4">
        <w:rPr>
          <w:b w:val="0"/>
          <w:sz w:val="20"/>
        </w:rPr>
        <w:t xml:space="preserve"> An </w:t>
      </w:r>
      <w:r w:rsidRPr="00722CC4">
        <w:rPr>
          <w:rFonts w:hint="eastAsia"/>
          <w:b w:val="0"/>
          <w:sz w:val="20"/>
        </w:rPr>
        <w:t>E</w:t>
      </w:r>
      <w:r w:rsidRPr="00722CC4">
        <w:rPr>
          <w:b w:val="0"/>
          <w:sz w:val="20"/>
        </w:rPr>
        <w:t>-plane</w:t>
      </w:r>
      <w:r w:rsidRPr="00722CC4">
        <w:rPr>
          <w:rFonts w:hint="eastAsia"/>
          <w:b w:val="0"/>
          <w:sz w:val="20"/>
        </w:rPr>
        <w:t xml:space="preserve"> probe is chosen to </w:t>
      </w:r>
      <w:r w:rsidRPr="00722CC4">
        <w:rPr>
          <w:b w:val="0"/>
          <w:sz w:val="20"/>
        </w:rPr>
        <w:t xml:space="preserve">coupled the energy </w:t>
      </w:r>
      <w:r w:rsidRPr="00722CC4">
        <w:rPr>
          <w:rFonts w:hint="eastAsia"/>
          <w:b w:val="0"/>
          <w:sz w:val="20"/>
        </w:rPr>
        <w:t>of the</w:t>
      </w:r>
      <w:r w:rsidRPr="00722CC4">
        <w:rPr>
          <w:b w:val="0"/>
          <w:sz w:val="20"/>
        </w:rPr>
        <w:t xml:space="preserve"> waveguides to the energy of </w:t>
      </w:r>
      <w:proofErr w:type="spellStart"/>
      <w:r w:rsidRPr="00722CC4">
        <w:rPr>
          <w:b w:val="0"/>
          <w:sz w:val="20"/>
        </w:rPr>
        <w:t>microstrip</w:t>
      </w:r>
      <w:proofErr w:type="spellEnd"/>
      <w:r w:rsidRPr="00722CC4">
        <w:rPr>
          <w:b w:val="0"/>
          <w:sz w:val="20"/>
        </w:rPr>
        <w:t xml:space="preserve"> lines or vice versa</w:t>
      </w:r>
      <w:r w:rsidRPr="00722CC4">
        <w:rPr>
          <w:rFonts w:hint="eastAsia"/>
          <w:b w:val="0"/>
          <w:sz w:val="20"/>
        </w:rPr>
        <w:t xml:space="preserve">. Then, a stepped </w:t>
      </w:r>
      <w:r w:rsidRPr="00722CC4">
        <w:rPr>
          <w:b w:val="0"/>
          <w:sz w:val="20"/>
        </w:rPr>
        <w:t xml:space="preserve">impedance </w:t>
      </w:r>
      <w:proofErr w:type="spellStart"/>
      <w:r w:rsidRPr="00722CC4">
        <w:rPr>
          <w:rFonts w:hint="eastAsia"/>
          <w:b w:val="0"/>
          <w:sz w:val="20"/>
        </w:rPr>
        <w:t>microstrip</w:t>
      </w:r>
      <w:proofErr w:type="spellEnd"/>
      <w:r w:rsidRPr="00722CC4">
        <w:rPr>
          <w:rFonts w:hint="eastAsia"/>
          <w:b w:val="0"/>
          <w:sz w:val="20"/>
        </w:rPr>
        <w:t xml:space="preserve"> line is placed following the probe to match the </w:t>
      </w:r>
      <w:r w:rsidRPr="00722CC4">
        <w:rPr>
          <w:b w:val="0"/>
          <w:sz w:val="20"/>
        </w:rPr>
        <w:t>impedance</w:t>
      </w:r>
      <w:r w:rsidRPr="00722CC4">
        <w:rPr>
          <w:rFonts w:hint="eastAsia"/>
          <w:b w:val="0"/>
          <w:sz w:val="20"/>
        </w:rPr>
        <w:t xml:space="preserve"> </w:t>
      </w:r>
      <w:r w:rsidRPr="00722CC4">
        <w:rPr>
          <w:b w:val="0"/>
          <w:sz w:val="20"/>
        </w:rPr>
        <w:t>between</w:t>
      </w:r>
      <w:r w:rsidRPr="00722CC4">
        <w:rPr>
          <w:rFonts w:hint="eastAsia"/>
          <w:b w:val="0"/>
          <w:sz w:val="20"/>
        </w:rPr>
        <w:t xml:space="preserve"> the probe and </w:t>
      </w:r>
      <w:r w:rsidRPr="00722CC4">
        <w:rPr>
          <w:b w:val="0"/>
          <w:sz w:val="20"/>
        </w:rPr>
        <w:t xml:space="preserve">a </w:t>
      </w:r>
      <w:r w:rsidRPr="00722CC4">
        <w:rPr>
          <w:rFonts w:hint="eastAsia"/>
          <w:b w:val="0"/>
          <w:sz w:val="20"/>
        </w:rPr>
        <w:t xml:space="preserve">50 ohm </w:t>
      </w:r>
      <w:proofErr w:type="spellStart"/>
      <w:r w:rsidRPr="00722CC4">
        <w:rPr>
          <w:b w:val="0"/>
          <w:sz w:val="20"/>
        </w:rPr>
        <w:t>microstrip</w:t>
      </w:r>
      <w:proofErr w:type="spellEnd"/>
      <w:r w:rsidRPr="00722CC4">
        <w:rPr>
          <w:b w:val="0"/>
          <w:sz w:val="20"/>
        </w:rPr>
        <w:t xml:space="preserve"> line.</w:t>
      </w:r>
      <w:r w:rsidRPr="00722CC4">
        <w:rPr>
          <w:rFonts w:hint="eastAsia"/>
          <w:b w:val="0"/>
          <w:sz w:val="20"/>
        </w:rPr>
        <w:t xml:space="preserve"> This compact matching network widen the bandwidth of waveguide-to-</w:t>
      </w:r>
      <w:proofErr w:type="spellStart"/>
      <w:r w:rsidRPr="00722CC4">
        <w:rPr>
          <w:rFonts w:hint="eastAsia"/>
          <w:b w:val="0"/>
          <w:sz w:val="20"/>
        </w:rPr>
        <w:t>microstrip</w:t>
      </w:r>
      <w:proofErr w:type="spellEnd"/>
      <w:r w:rsidRPr="00722CC4">
        <w:rPr>
          <w:rFonts w:hint="eastAsia"/>
          <w:b w:val="0"/>
          <w:sz w:val="20"/>
        </w:rPr>
        <w:t xml:space="preserve"> transition. The proposed transition of full W-band is </w:t>
      </w:r>
      <w:r w:rsidRPr="00722CC4">
        <w:rPr>
          <w:b w:val="0"/>
          <w:sz w:val="20"/>
        </w:rPr>
        <w:t>designed, optimized</w:t>
      </w:r>
      <w:r w:rsidRPr="00722CC4">
        <w:rPr>
          <w:rFonts w:hint="eastAsia"/>
          <w:b w:val="0"/>
          <w:sz w:val="20"/>
        </w:rPr>
        <w:t xml:space="preserve"> based on the results from </w:t>
      </w:r>
      <w:r w:rsidRPr="00722CC4">
        <w:rPr>
          <w:b w:val="0"/>
          <w:sz w:val="20"/>
        </w:rPr>
        <w:t>numerical</w:t>
      </w:r>
      <w:r w:rsidRPr="00722CC4">
        <w:rPr>
          <w:rFonts w:hint="eastAsia"/>
          <w:b w:val="0"/>
          <w:sz w:val="20"/>
        </w:rPr>
        <w:t xml:space="preserve"> simulations. For </w:t>
      </w:r>
      <w:r w:rsidRPr="00722CC4">
        <w:rPr>
          <w:b w:val="0"/>
          <w:sz w:val="20"/>
        </w:rPr>
        <w:t xml:space="preserve">the </w:t>
      </w:r>
      <w:bookmarkStart w:id="0" w:name="OLE_LINK24"/>
      <w:bookmarkStart w:id="1" w:name="OLE_LINK27"/>
      <w:r w:rsidRPr="00722CC4">
        <w:rPr>
          <w:b w:val="0"/>
          <w:sz w:val="20"/>
        </w:rPr>
        <w:t>purpose</w:t>
      </w:r>
      <w:bookmarkEnd w:id="0"/>
      <w:bookmarkEnd w:id="1"/>
      <w:r w:rsidRPr="00722CC4">
        <w:rPr>
          <w:b w:val="0"/>
          <w:sz w:val="20"/>
        </w:rPr>
        <w:t xml:space="preserve"> of verification</w:t>
      </w:r>
      <w:r w:rsidRPr="00722CC4">
        <w:rPr>
          <w:rFonts w:hint="eastAsia"/>
          <w:b w:val="0"/>
          <w:sz w:val="20"/>
        </w:rPr>
        <w:t xml:space="preserve">, the probe transitions connected in the form of back to back structure are measured. </w:t>
      </w:r>
      <w:r w:rsidRPr="00722CC4">
        <w:rPr>
          <w:b w:val="0"/>
          <w:sz w:val="20"/>
        </w:rPr>
        <w:t xml:space="preserve">The measured results indicate that the insertion loss of the </w:t>
      </w:r>
      <w:r w:rsidRPr="00722CC4">
        <w:rPr>
          <w:rFonts w:hint="eastAsia"/>
          <w:b w:val="0"/>
          <w:sz w:val="20"/>
        </w:rPr>
        <w:t>single transition</w:t>
      </w:r>
      <w:r w:rsidRPr="00722CC4">
        <w:rPr>
          <w:b w:val="0"/>
          <w:sz w:val="20"/>
        </w:rPr>
        <w:t xml:space="preserve"> is </w:t>
      </w:r>
      <w:r w:rsidRPr="00722CC4">
        <w:rPr>
          <w:rFonts w:hint="eastAsia"/>
          <w:b w:val="0"/>
          <w:sz w:val="20"/>
        </w:rPr>
        <w:t xml:space="preserve">smaller than 11dB </w:t>
      </w:r>
      <w:r w:rsidRPr="00722CC4">
        <w:rPr>
          <w:b w:val="0"/>
          <w:sz w:val="20"/>
        </w:rPr>
        <w:t>, and the return loss is better than 11dB over the frequency from 75GHz to 105GH</w:t>
      </w:r>
      <w:r w:rsidRPr="00722CC4">
        <w:rPr>
          <w:rFonts w:hint="eastAsia"/>
          <w:b w:val="0"/>
          <w:sz w:val="20"/>
        </w:rPr>
        <w:t xml:space="preserve">. It shows that the proposed transition have the advantages of </w:t>
      </w:r>
      <w:bookmarkStart w:id="2" w:name="OLE_LINK22"/>
      <w:bookmarkStart w:id="3" w:name="OLE_LINK23"/>
      <w:r w:rsidRPr="00722CC4">
        <w:rPr>
          <w:rFonts w:hint="eastAsia"/>
          <w:b w:val="0"/>
          <w:sz w:val="20"/>
        </w:rPr>
        <w:t>low insertion loss</w:t>
      </w:r>
      <w:bookmarkEnd w:id="2"/>
      <w:bookmarkEnd w:id="3"/>
      <w:r w:rsidRPr="00722CC4">
        <w:rPr>
          <w:rFonts w:hint="eastAsia"/>
          <w:b w:val="0"/>
          <w:sz w:val="20"/>
        </w:rPr>
        <w:t xml:space="preserve">, good return loss, and wide </w:t>
      </w:r>
      <w:r w:rsidRPr="00722CC4">
        <w:rPr>
          <w:b w:val="0"/>
          <w:sz w:val="20"/>
        </w:rPr>
        <w:t>bandwidth</w:t>
      </w:r>
      <w:r w:rsidRPr="00722CC4">
        <w:rPr>
          <w:rFonts w:hint="eastAsia"/>
          <w:b w:val="0"/>
          <w:sz w:val="20"/>
        </w:rPr>
        <w:t>. Its performance is suitable for millimeter wave applications.</w:t>
      </w:r>
    </w:p>
    <w:p w:rsidR="00063478" w:rsidRDefault="00063478" w:rsidP="00063478">
      <w:pPr>
        <w:pStyle w:val="Abstract"/>
        <w:snapToGrid w:val="0"/>
        <w:rPr>
          <w:rFonts w:hint="eastAsia"/>
          <w:szCs w:val="18"/>
          <w:lang w:eastAsia="zh-CN"/>
        </w:rPr>
      </w:pPr>
      <w:r w:rsidRPr="000D7100">
        <w:rPr>
          <w:rFonts w:ascii="Euclid" w:hAnsi="Euclid"/>
          <w:szCs w:val="18"/>
        </w:rPr>
        <w:t>Keywords</w:t>
      </w:r>
      <w:r w:rsidRPr="00B41761">
        <w:rPr>
          <w:szCs w:val="18"/>
        </w:rPr>
        <w:t>—</w:t>
      </w:r>
      <w:r w:rsidRPr="00C77ACE">
        <w:rPr>
          <w:rFonts w:hint="eastAsia"/>
          <w:szCs w:val="18"/>
        </w:rPr>
        <w:t>waveguide-to-</w:t>
      </w:r>
      <w:proofErr w:type="spellStart"/>
      <w:r w:rsidRPr="00C77ACE">
        <w:rPr>
          <w:rFonts w:hint="eastAsia"/>
          <w:szCs w:val="18"/>
        </w:rPr>
        <w:t>microstrip</w:t>
      </w:r>
      <w:proofErr w:type="spellEnd"/>
      <w:r w:rsidRPr="00C77ACE">
        <w:rPr>
          <w:rFonts w:hint="eastAsia"/>
          <w:szCs w:val="18"/>
        </w:rPr>
        <w:t xml:space="preserve"> transition, W-band, low insertion loss</w:t>
      </w:r>
      <w:r>
        <w:rPr>
          <w:rFonts w:hint="eastAsia"/>
          <w:szCs w:val="18"/>
          <w:lang w:eastAsia="zh-CN"/>
        </w:rPr>
        <w:t>.</w:t>
      </w:r>
    </w:p>
    <w:p w:rsidR="00063478" w:rsidRPr="00063478" w:rsidRDefault="00063478" w:rsidP="00063478">
      <w:pPr>
        <w:pStyle w:val="5"/>
        <w:numPr>
          <w:ilvl w:val="0"/>
          <w:numId w:val="12"/>
        </w:numPr>
        <w:tabs>
          <w:tab w:val="clear" w:pos="360"/>
          <w:tab w:val="left" w:pos="567"/>
        </w:tabs>
        <w:snapToGrid w:val="0"/>
        <w:rPr>
          <w:b/>
        </w:rPr>
      </w:pPr>
      <w:r w:rsidRPr="00063478">
        <w:rPr>
          <w:b/>
        </w:rPr>
        <w:t>Introduction</w:t>
      </w:r>
    </w:p>
    <w:p w:rsidR="00063478" w:rsidRPr="00E7253A" w:rsidRDefault="00063478" w:rsidP="00722CC4">
      <w:pPr>
        <w:pStyle w:val="ac"/>
        <w:snapToGrid w:val="0"/>
        <w:spacing w:line="360" w:lineRule="auto"/>
        <w:ind w:firstLineChars="200" w:firstLine="400"/>
      </w:pPr>
      <w:r w:rsidRPr="00E7253A">
        <w:rPr>
          <w:rFonts w:hint="eastAsia"/>
        </w:rPr>
        <w:t xml:space="preserve">Applications such as </w:t>
      </w:r>
      <w:r w:rsidRPr="00E7253A">
        <w:t>atmospheric</w:t>
      </w:r>
      <w:r>
        <w:rPr>
          <w:rFonts w:hint="eastAsia"/>
          <w:lang w:eastAsia="zh-CN"/>
        </w:rPr>
        <w:t xml:space="preserve"> </w:t>
      </w:r>
      <w:r w:rsidRPr="00E7253A">
        <w:t>monitoring, radio</w:t>
      </w:r>
      <w:r>
        <w:rPr>
          <w:rFonts w:hint="eastAsia"/>
          <w:lang w:eastAsia="zh-CN"/>
        </w:rPr>
        <w:t xml:space="preserve"> </w:t>
      </w:r>
      <w:r w:rsidRPr="00E7253A">
        <w:t>astronomy</w:t>
      </w:r>
      <w:r w:rsidRPr="00E7253A">
        <w:rPr>
          <w:rFonts w:hint="eastAsia"/>
        </w:rPr>
        <w:t xml:space="preserve"> and </w:t>
      </w:r>
      <w:r w:rsidRPr="00E7253A">
        <w:t>imaging</w:t>
      </w:r>
      <w:r w:rsidRPr="00E7253A">
        <w:rPr>
          <w:rFonts w:hint="eastAsia"/>
        </w:rPr>
        <w:t xml:space="preserve"> drive the development of </w:t>
      </w:r>
      <w:r w:rsidRPr="00E7253A">
        <w:t xml:space="preserve">compact and cheaper </w:t>
      </w:r>
      <w:r w:rsidRPr="00E7253A">
        <w:rPr>
          <w:rFonts w:hint="eastAsia"/>
        </w:rPr>
        <w:t>active systems and subsystems, which are usually built on planar circuits.</w:t>
      </w:r>
      <w:r w:rsidRPr="00E7253A">
        <w:t xml:space="preserve"> However, some passive elements</w:t>
      </w:r>
      <w:r w:rsidRPr="00E7253A">
        <w:rPr>
          <w:rFonts w:hint="eastAsia"/>
        </w:rPr>
        <w:t xml:space="preserve"> using </w:t>
      </w:r>
      <w:r w:rsidRPr="00E7253A">
        <w:t>waveguide technology</w:t>
      </w:r>
      <w:r w:rsidRPr="00E7253A">
        <w:rPr>
          <w:rFonts w:hint="eastAsia"/>
        </w:rPr>
        <w:t xml:space="preserve"> with </w:t>
      </w:r>
      <w:r w:rsidRPr="00E7253A">
        <w:t xml:space="preserve">low-loss, high-Q still </w:t>
      </w:r>
      <w:r w:rsidRPr="00E7253A">
        <w:rPr>
          <w:rFonts w:hint="eastAsia"/>
        </w:rPr>
        <w:t xml:space="preserve">are </w:t>
      </w:r>
      <w:r w:rsidRPr="00E7253A">
        <w:t>require</w:t>
      </w:r>
      <w:r w:rsidRPr="00E7253A">
        <w:rPr>
          <w:rFonts w:hint="eastAsia"/>
        </w:rPr>
        <w:t>d</w:t>
      </w:r>
      <w:r w:rsidRPr="00E7253A">
        <w:t xml:space="preserve"> to obtain satisfied performance</w:t>
      </w:r>
      <w:r w:rsidRPr="00E7253A">
        <w:rPr>
          <w:rFonts w:hint="eastAsia"/>
        </w:rPr>
        <w:t>s.</w:t>
      </w:r>
      <w:r>
        <w:rPr>
          <w:rFonts w:hint="eastAsia"/>
          <w:lang w:eastAsia="zh-CN"/>
        </w:rPr>
        <w:t xml:space="preserve"> </w:t>
      </w:r>
      <w:r w:rsidRPr="00E7253A">
        <w:t>Therefore</w:t>
      </w:r>
      <w:r w:rsidRPr="00E7253A">
        <w:rPr>
          <w:rFonts w:hint="eastAsia"/>
        </w:rPr>
        <w:t>, i</w:t>
      </w:r>
      <w:r w:rsidRPr="00E7253A">
        <w:t>n order to take advantage of</w:t>
      </w:r>
      <w:r>
        <w:rPr>
          <w:rFonts w:hint="eastAsia"/>
          <w:lang w:eastAsia="zh-CN"/>
        </w:rPr>
        <w:t xml:space="preserve"> </w:t>
      </w:r>
      <w:r w:rsidRPr="00E7253A">
        <w:t>both planar and waveguide technologies,</w:t>
      </w:r>
      <w:r>
        <w:rPr>
          <w:rFonts w:hint="eastAsia"/>
          <w:lang w:eastAsia="zh-CN"/>
        </w:rPr>
        <w:t xml:space="preserve"> </w:t>
      </w:r>
      <w:r w:rsidRPr="00E7253A">
        <w:rPr>
          <w:rFonts w:hint="eastAsia"/>
        </w:rPr>
        <w:t>b</w:t>
      </w:r>
      <w:r w:rsidRPr="00E7253A">
        <w:t xml:space="preserve">road band low-loss waveguide to </w:t>
      </w:r>
      <w:proofErr w:type="spellStart"/>
      <w:r w:rsidRPr="00E7253A">
        <w:t>microstrip</w:t>
      </w:r>
      <w:proofErr w:type="spellEnd"/>
      <w:r w:rsidRPr="00E7253A">
        <w:t xml:space="preserve"> transitions are indispensable to combine integrated circuits with waveguide elements</w:t>
      </w:r>
      <w:r w:rsidRPr="00E7253A">
        <w:rPr>
          <w:rFonts w:hint="eastAsia"/>
        </w:rPr>
        <w:t xml:space="preserve"> especially in the millimeter wave applications.</w:t>
      </w:r>
    </w:p>
    <w:p w:rsidR="00063478" w:rsidRPr="00E7253A" w:rsidRDefault="00063478" w:rsidP="00722CC4">
      <w:pPr>
        <w:pStyle w:val="ac"/>
        <w:snapToGrid w:val="0"/>
        <w:spacing w:line="360" w:lineRule="auto"/>
        <w:ind w:firstLineChars="200" w:firstLine="400"/>
      </w:pPr>
      <w:r w:rsidRPr="00E7253A">
        <w:t>Different techniques</w:t>
      </w:r>
      <w:r w:rsidRPr="00E7253A">
        <w:rPr>
          <w:rFonts w:hint="eastAsia"/>
        </w:rPr>
        <w:t xml:space="preserve"> have been explored for waveguide to </w:t>
      </w:r>
      <w:proofErr w:type="spellStart"/>
      <w:r w:rsidRPr="00E7253A">
        <w:rPr>
          <w:rFonts w:hint="eastAsia"/>
        </w:rPr>
        <w:t>microstrip</w:t>
      </w:r>
      <w:proofErr w:type="spellEnd"/>
      <w:r w:rsidRPr="00E7253A">
        <w:rPr>
          <w:rFonts w:hint="eastAsia"/>
        </w:rPr>
        <w:t xml:space="preserve"> transitions[1]-[9].Transition b</w:t>
      </w:r>
      <w:r w:rsidRPr="00E7253A">
        <w:t>ased</w:t>
      </w:r>
      <w:r w:rsidRPr="00E7253A">
        <w:rPr>
          <w:rFonts w:hint="eastAsia"/>
        </w:rPr>
        <w:t xml:space="preserve"> </w:t>
      </w:r>
      <w:r w:rsidRPr="00E7253A">
        <w:t>on a fin-line taper</w:t>
      </w:r>
      <w:r w:rsidRPr="00E7253A">
        <w:rPr>
          <w:rFonts w:hint="eastAsia"/>
        </w:rPr>
        <w:t xml:space="preserve"> </w:t>
      </w:r>
      <w:r w:rsidRPr="00E7253A">
        <w:t>in</w:t>
      </w:r>
      <w:r w:rsidRPr="00E7253A">
        <w:rPr>
          <w:rFonts w:hint="eastAsia"/>
        </w:rPr>
        <w:t>[1]exhibits good performance. The one with</w:t>
      </w:r>
      <w:r w:rsidRPr="00E7253A">
        <w:t xml:space="preserve"> ridge waveguide</w:t>
      </w:r>
      <w:r w:rsidRPr="00E7253A">
        <w:rPr>
          <w:rFonts w:hint="eastAsia"/>
        </w:rPr>
        <w:t xml:space="preserve"> is </w:t>
      </w:r>
      <w:r w:rsidRPr="00E7253A">
        <w:t>elaborate</w:t>
      </w:r>
      <w:r w:rsidRPr="00E7253A">
        <w:rPr>
          <w:rFonts w:hint="eastAsia"/>
        </w:rPr>
        <w:t>ly fabricated in[2].</w:t>
      </w:r>
      <w:bookmarkStart w:id="4" w:name="OLE_LINK1"/>
      <w:bookmarkStart w:id="5" w:name="OLE_LINK2"/>
      <w:r w:rsidRPr="00E7253A">
        <w:rPr>
          <w:rFonts w:hint="eastAsia"/>
        </w:rPr>
        <w:t>Besides</w:t>
      </w:r>
      <w:bookmarkEnd w:id="4"/>
      <w:bookmarkEnd w:id="5"/>
      <w:r w:rsidRPr="00E7253A">
        <w:rPr>
          <w:rFonts w:hint="eastAsia"/>
        </w:rPr>
        <w:t xml:space="preserve"> above two designs, t</w:t>
      </w:r>
      <w:r w:rsidRPr="00E7253A">
        <w:t>he probe transitions</w:t>
      </w:r>
      <w:r w:rsidRPr="00E7253A">
        <w:rPr>
          <w:rFonts w:hint="eastAsia"/>
        </w:rPr>
        <w:t xml:space="preserve"> </w:t>
      </w:r>
      <w:r w:rsidRPr="00E7253A">
        <w:t>which are commonly selected because of</w:t>
      </w:r>
      <w:r w:rsidRPr="00E7253A">
        <w:rPr>
          <w:rFonts w:hint="eastAsia"/>
        </w:rPr>
        <w:t xml:space="preserve"> lower transition loss, better return loss and broader band,</w:t>
      </w:r>
      <w:r w:rsidRPr="00E7253A">
        <w:t xml:space="preserve"> are particularly suitable for millimeter-wave applications</w:t>
      </w:r>
      <w:r w:rsidRPr="00E7253A">
        <w:rPr>
          <w:rFonts w:hint="eastAsia"/>
        </w:rPr>
        <w:t xml:space="preserve">. Unlike </w:t>
      </w:r>
      <w:r w:rsidRPr="00E7253A">
        <w:t>in-line designs</w:t>
      </w:r>
      <w:r>
        <w:rPr>
          <w:rFonts w:hint="eastAsia"/>
        </w:rPr>
        <w:t xml:space="preserve">, the probe transition </w:t>
      </w:r>
      <w:r w:rsidRPr="00E7253A">
        <w:rPr>
          <w:rFonts w:hint="eastAsia"/>
        </w:rPr>
        <w:t xml:space="preserve">is achieved by </w:t>
      </w:r>
      <w:r w:rsidRPr="00E7253A">
        <w:t xml:space="preserve">an extension of the printed </w:t>
      </w:r>
      <w:proofErr w:type="spellStart"/>
      <w:r w:rsidRPr="00E7253A">
        <w:t>microstrip</w:t>
      </w:r>
      <w:proofErr w:type="spellEnd"/>
      <w:r w:rsidRPr="00E7253A">
        <w:t xml:space="preserve"> line through a small aperture on the middle of the broad wall of a</w:t>
      </w:r>
      <w:r w:rsidR="004443FB">
        <w:rPr>
          <w:rFonts w:hint="eastAsia"/>
          <w:lang w:eastAsia="zh-CN"/>
        </w:rPr>
        <w:t xml:space="preserve"> </w:t>
      </w:r>
      <w:r w:rsidRPr="00E7253A">
        <w:t>waveguide</w:t>
      </w:r>
      <w:r w:rsidRPr="00E7253A">
        <w:rPr>
          <w:rFonts w:hint="eastAsia"/>
        </w:rPr>
        <w:t>.</w:t>
      </w:r>
      <w:r>
        <w:rPr>
          <w:rFonts w:hint="eastAsia"/>
        </w:rPr>
        <w:t xml:space="preserve"> </w:t>
      </w:r>
      <w:r w:rsidRPr="00E7253A">
        <w:rPr>
          <w:rFonts w:hint="eastAsia"/>
        </w:rPr>
        <w:t>More</w:t>
      </w:r>
      <w:r w:rsidRPr="00E7253A">
        <w:t xml:space="preserve"> waveguide to </w:t>
      </w:r>
      <w:proofErr w:type="spellStart"/>
      <w:r w:rsidRPr="00E7253A">
        <w:t>microstrip</w:t>
      </w:r>
      <w:proofErr w:type="spellEnd"/>
      <w:r w:rsidRPr="00E7253A">
        <w:t xml:space="preserve"> transitions have been proposed for decades</w:t>
      </w:r>
      <w:r w:rsidRPr="00E7253A">
        <w:rPr>
          <w:rFonts w:hint="eastAsia"/>
        </w:rPr>
        <w:t>[10]-[13].</w:t>
      </w:r>
    </w:p>
    <w:p w:rsidR="00063478" w:rsidRPr="00E7253A" w:rsidRDefault="00063478" w:rsidP="00722CC4">
      <w:pPr>
        <w:pStyle w:val="ac"/>
        <w:snapToGrid w:val="0"/>
        <w:spacing w:line="360" w:lineRule="auto"/>
        <w:ind w:firstLineChars="200" w:firstLine="400"/>
      </w:pPr>
      <w:r w:rsidRPr="00E7253A">
        <w:rPr>
          <w:rFonts w:hint="eastAsia"/>
        </w:rPr>
        <w:t xml:space="preserve">The transition which has an extended </w:t>
      </w:r>
      <w:proofErr w:type="spellStart"/>
      <w:r w:rsidRPr="00E7253A">
        <w:rPr>
          <w:rFonts w:hint="eastAsia"/>
        </w:rPr>
        <w:t>microstrip</w:t>
      </w:r>
      <w:proofErr w:type="spellEnd"/>
      <w:r w:rsidRPr="00E7253A">
        <w:rPr>
          <w:rFonts w:hint="eastAsia"/>
        </w:rPr>
        <w:t xml:space="preserve"> line as an E-</w:t>
      </w:r>
      <w:r w:rsidRPr="00E7253A">
        <w:t>plane probe</w:t>
      </w:r>
      <w:r w:rsidRPr="00E7253A">
        <w:rPr>
          <w:rFonts w:hint="eastAsia"/>
        </w:rPr>
        <w:t xml:space="preserve"> for </w:t>
      </w:r>
      <w:r w:rsidRPr="00E7253A">
        <w:t>transform</w:t>
      </w:r>
      <w:r w:rsidRPr="00E7253A">
        <w:rPr>
          <w:rFonts w:hint="eastAsia"/>
        </w:rPr>
        <w:t xml:space="preserve">ing </w:t>
      </w:r>
      <w:r w:rsidRPr="00E7253A">
        <w:t xml:space="preserve">the energy in waveguides to </w:t>
      </w:r>
      <w:bookmarkStart w:id="6" w:name="OLE_LINK5"/>
      <w:bookmarkStart w:id="7" w:name="OLE_LINK6"/>
      <w:proofErr w:type="spellStart"/>
      <w:r w:rsidRPr="00E7253A">
        <w:t>microstrip</w:t>
      </w:r>
      <w:proofErr w:type="spellEnd"/>
      <w:r w:rsidRPr="00E7253A">
        <w:t xml:space="preserve"> line</w:t>
      </w:r>
      <w:bookmarkEnd w:id="6"/>
      <w:bookmarkEnd w:id="7"/>
      <w:r w:rsidRPr="00E7253A">
        <w:t xml:space="preserve">s </w:t>
      </w:r>
      <w:r w:rsidRPr="00E7253A">
        <w:rPr>
          <w:rFonts w:hint="eastAsia"/>
        </w:rPr>
        <w:t>is presented in this letter. A stepped</w:t>
      </w:r>
      <w:r w:rsidRPr="00E7253A">
        <w:t xml:space="preserve"> impedance line</w:t>
      </w:r>
      <w:r w:rsidRPr="00E7253A">
        <w:rPr>
          <w:rFonts w:hint="eastAsia"/>
        </w:rPr>
        <w:t xml:space="preserve"> w</w:t>
      </w:r>
      <w:r w:rsidRPr="00E7253A">
        <w:t xml:space="preserve">hich acts like </w:t>
      </w:r>
      <w:r w:rsidRPr="00E7253A">
        <w:rPr>
          <w:rFonts w:hint="eastAsia"/>
        </w:rPr>
        <w:t>matching network</w:t>
      </w:r>
      <w:r w:rsidRPr="00E7253A">
        <w:t xml:space="preserve"> to compensate the reactance of the </w:t>
      </w:r>
      <w:proofErr w:type="spellStart"/>
      <w:r w:rsidRPr="00E7253A">
        <w:t>microstrip</w:t>
      </w:r>
      <w:proofErr w:type="spellEnd"/>
      <w:r w:rsidRPr="00E7253A">
        <w:t xml:space="preserve"> probe</w:t>
      </w:r>
      <w:r w:rsidRPr="00E7253A">
        <w:rPr>
          <w:rFonts w:hint="eastAsia"/>
        </w:rPr>
        <w:t xml:space="preserve">, and match </w:t>
      </w:r>
      <w:r w:rsidRPr="00E7253A">
        <w:t xml:space="preserve">the resulting impedance to a standard </w:t>
      </w:r>
      <w:r w:rsidRPr="00E7253A">
        <w:rPr>
          <w:rFonts w:hint="eastAsia"/>
        </w:rPr>
        <w:t xml:space="preserve">50ohm </w:t>
      </w:r>
      <w:proofErr w:type="spellStart"/>
      <w:r w:rsidRPr="00E7253A">
        <w:t>microstrip</w:t>
      </w:r>
      <w:proofErr w:type="spellEnd"/>
      <w:r w:rsidRPr="00E7253A">
        <w:t xml:space="preserve"> line through</w:t>
      </w:r>
      <w:r w:rsidRPr="00E7253A">
        <w:rPr>
          <w:rFonts w:hint="eastAsia"/>
        </w:rPr>
        <w:t xml:space="preserve"> </w:t>
      </w:r>
      <w:r w:rsidRPr="00E7253A">
        <w:t>an additional metallic buffer</w:t>
      </w:r>
      <w:r w:rsidRPr="00E7253A">
        <w:rPr>
          <w:rFonts w:hint="eastAsia"/>
        </w:rPr>
        <w:t xml:space="preserve"> </w:t>
      </w:r>
      <w:r w:rsidRPr="00E7253A">
        <w:t>follow</w:t>
      </w:r>
      <w:r w:rsidRPr="00E7253A">
        <w:rPr>
          <w:rFonts w:hint="eastAsia"/>
        </w:rPr>
        <w:t>s t</w:t>
      </w:r>
      <w:r w:rsidRPr="00E7253A">
        <w:t>h</w:t>
      </w:r>
      <w:r w:rsidRPr="00E7253A">
        <w:rPr>
          <w:rFonts w:hint="eastAsia"/>
        </w:rPr>
        <w:t>is E-</w:t>
      </w:r>
      <w:r w:rsidRPr="00E7253A">
        <w:t>plane probe</w:t>
      </w:r>
      <w:r w:rsidRPr="00E7253A">
        <w:rPr>
          <w:rFonts w:hint="eastAsia"/>
        </w:rPr>
        <w:t>. A</w:t>
      </w:r>
      <w:bookmarkStart w:id="8" w:name="OLE_LINK9"/>
      <w:bookmarkStart w:id="9" w:name="OLE_LINK10"/>
      <w:r w:rsidRPr="00E7253A">
        <w:rPr>
          <w:rFonts w:hint="eastAsia"/>
        </w:rPr>
        <w:t xml:space="preserve"> </w:t>
      </w:r>
      <w:r w:rsidRPr="00E7253A">
        <w:t>aperture</w:t>
      </w:r>
      <w:bookmarkEnd w:id="8"/>
      <w:bookmarkEnd w:id="9"/>
      <w:r w:rsidRPr="00E7253A">
        <w:rPr>
          <w:rFonts w:hint="eastAsia"/>
        </w:rPr>
        <w:t xml:space="preserve"> is created on the middle of </w:t>
      </w:r>
      <w:r w:rsidRPr="00E7253A">
        <w:t xml:space="preserve">the broad wall of a waveguide </w:t>
      </w:r>
      <w:r w:rsidRPr="00E7253A">
        <w:rPr>
          <w:rFonts w:hint="eastAsia"/>
        </w:rPr>
        <w:t xml:space="preserve">to </w:t>
      </w:r>
      <w:r w:rsidRPr="00E7253A">
        <w:t xml:space="preserve">ensure </w:t>
      </w:r>
      <w:r w:rsidRPr="00E7253A">
        <w:rPr>
          <w:rFonts w:hint="eastAsia"/>
        </w:rPr>
        <w:t xml:space="preserve">only </w:t>
      </w:r>
      <w:r w:rsidRPr="00E7253A">
        <w:rPr>
          <w:rFonts w:hint="eastAsia"/>
        </w:rPr>
        <w:lastRenderedPageBreak/>
        <w:t xml:space="preserve">TE10 mode of the </w:t>
      </w:r>
      <w:r w:rsidRPr="00E7253A">
        <w:t>waveguide</w:t>
      </w:r>
      <w:r>
        <w:rPr>
          <w:rFonts w:hint="eastAsia"/>
        </w:rPr>
        <w:t xml:space="preserve"> </w:t>
      </w:r>
      <w:r w:rsidRPr="00E7253A">
        <w:t xml:space="preserve">modes propagating along the direction towards the </w:t>
      </w:r>
      <w:r w:rsidRPr="00E7253A">
        <w:rPr>
          <w:rFonts w:hint="eastAsia"/>
        </w:rPr>
        <w:t xml:space="preserve">probe. To </w:t>
      </w:r>
      <w:r w:rsidRPr="00E7253A">
        <w:t>make the proposed transition suitable for</w:t>
      </w:r>
      <w:r w:rsidRPr="00E7253A">
        <w:rPr>
          <w:rFonts w:hint="eastAsia"/>
        </w:rPr>
        <w:t xml:space="preserve"> easy attaching to test </w:t>
      </w:r>
      <w:r w:rsidRPr="00E7253A">
        <w:t>instrument</w:t>
      </w:r>
      <w:r w:rsidRPr="00E7253A">
        <w:rPr>
          <w:rFonts w:hint="eastAsia"/>
        </w:rPr>
        <w:t>,</w:t>
      </w:r>
      <w:r w:rsidRPr="00E7253A">
        <w:t xml:space="preserve"> a </w:t>
      </w:r>
      <w:r w:rsidRPr="00E7253A">
        <w:rPr>
          <w:rFonts w:hint="eastAsia"/>
        </w:rPr>
        <w:t xml:space="preserve">curved </w:t>
      </w:r>
      <w:r w:rsidRPr="00E7253A">
        <w:t xml:space="preserve">bend </w:t>
      </w:r>
      <w:r w:rsidRPr="00E7253A">
        <w:rPr>
          <w:rFonts w:hint="eastAsia"/>
        </w:rPr>
        <w:t xml:space="preserve">waveguide </w:t>
      </w:r>
      <w:r w:rsidRPr="00E7253A">
        <w:t>is implemented</w:t>
      </w:r>
      <w:r w:rsidRPr="00E7253A">
        <w:rPr>
          <w:rFonts w:hint="eastAsia"/>
        </w:rPr>
        <w:t xml:space="preserve"> for input and output.</w:t>
      </w:r>
      <w:r>
        <w:rPr>
          <w:rFonts w:hint="eastAsia"/>
        </w:rPr>
        <w:t xml:space="preserve"> </w:t>
      </w:r>
      <w:r w:rsidRPr="00E7253A">
        <w:rPr>
          <w:rFonts w:hint="eastAsia"/>
        </w:rPr>
        <w:t xml:space="preserve">For </w:t>
      </w:r>
      <w:r w:rsidRPr="00E7253A">
        <w:t>verify</w:t>
      </w:r>
      <w:r w:rsidRPr="00E7253A">
        <w:rPr>
          <w:rFonts w:hint="eastAsia"/>
        </w:rPr>
        <w:t>ing</w:t>
      </w:r>
      <w:r w:rsidRPr="00E7253A">
        <w:t xml:space="preserve"> the simulation results</w:t>
      </w:r>
      <w:r w:rsidRPr="00E7253A">
        <w:rPr>
          <w:rFonts w:hint="eastAsia"/>
        </w:rPr>
        <w:t>,</w:t>
      </w:r>
      <w:bookmarkStart w:id="10" w:name="OLE_LINK32"/>
      <w:bookmarkStart w:id="11" w:name="OLE_LINK33"/>
      <w:r>
        <w:rPr>
          <w:rFonts w:hint="eastAsia"/>
        </w:rPr>
        <w:t xml:space="preserve"> </w:t>
      </w:r>
      <w:r w:rsidRPr="00E7253A">
        <w:rPr>
          <w:rFonts w:hint="eastAsia"/>
        </w:rPr>
        <w:t>t</w:t>
      </w:r>
      <w:r w:rsidRPr="00E7253A">
        <w:t>wo proposed</w:t>
      </w:r>
      <w:r>
        <w:rPr>
          <w:rFonts w:hint="eastAsia"/>
        </w:rPr>
        <w:t xml:space="preserve"> </w:t>
      </w:r>
      <w:r w:rsidRPr="00E7253A">
        <w:t>transitions in back-to-back connection</w:t>
      </w:r>
      <w:bookmarkEnd w:id="10"/>
      <w:bookmarkEnd w:id="11"/>
      <w:r w:rsidRPr="00E7253A">
        <w:t xml:space="preserve"> are prepared to</w:t>
      </w:r>
      <w:r w:rsidRPr="00E7253A">
        <w:rPr>
          <w:rFonts w:hint="eastAsia"/>
        </w:rPr>
        <w:t xml:space="preserve"> measure</w:t>
      </w:r>
      <w:r w:rsidRPr="00E7253A">
        <w:t>. The results indicate that</w:t>
      </w:r>
      <w:r>
        <w:rPr>
          <w:rFonts w:hint="eastAsia"/>
        </w:rPr>
        <w:t xml:space="preserve"> </w:t>
      </w:r>
      <w:r w:rsidRPr="00E7253A">
        <w:t>the pr</w:t>
      </w:r>
      <w:r w:rsidRPr="00E7253A">
        <w:rPr>
          <w:rFonts w:hint="eastAsia"/>
        </w:rPr>
        <w:t>oposed</w:t>
      </w:r>
      <w:r>
        <w:rPr>
          <w:rFonts w:hint="eastAsia"/>
        </w:rPr>
        <w:t xml:space="preserve"> </w:t>
      </w:r>
      <w:r w:rsidRPr="00E7253A">
        <w:t>transition in this letter exhibits low insertion loss</w:t>
      </w:r>
      <w:r>
        <w:rPr>
          <w:rFonts w:hint="eastAsia"/>
        </w:rPr>
        <w:t xml:space="preserve"> </w:t>
      </w:r>
      <w:r w:rsidRPr="00E7253A">
        <w:t xml:space="preserve">and good return loss across the entire </w:t>
      </w:r>
      <w:r w:rsidRPr="00E7253A">
        <w:rPr>
          <w:rFonts w:hint="eastAsia"/>
        </w:rPr>
        <w:t>W</w:t>
      </w:r>
      <w:r w:rsidRPr="00E7253A">
        <w:t>-band</w:t>
      </w:r>
      <w:r w:rsidRPr="00E7253A">
        <w:rPr>
          <w:rFonts w:hint="eastAsia"/>
        </w:rPr>
        <w:t>.</w:t>
      </w:r>
    </w:p>
    <w:p w:rsidR="00063478" w:rsidRPr="00063478" w:rsidRDefault="00063478" w:rsidP="00063478">
      <w:pPr>
        <w:pStyle w:val="5"/>
        <w:numPr>
          <w:ilvl w:val="0"/>
          <w:numId w:val="12"/>
        </w:numPr>
        <w:tabs>
          <w:tab w:val="clear" w:pos="360"/>
          <w:tab w:val="left" w:pos="567"/>
        </w:tabs>
        <w:snapToGrid w:val="0"/>
        <w:rPr>
          <w:rFonts w:hint="eastAsia"/>
          <w:b/>
        </w:rPr>
      </w:pPr>
      <w:r w:rsidRPr="00063478">
        <w:rPr>
          <w:b/>
        </w:rPr>
        <w:t xml:space="preserve">DESIGN </w:t>
      </w:r>
      <w:r w:rsidRPr="00063478">
        <w:rPr>
          <w:rFonts w:hint="eastAsia"/>
          <w:b/>
        </w:rPr>
        <w:t xml:space="preserve"> </w:t>
      </w:r>
      <w:r w:rsidRPr="00063478">
        <w:rPr>
          <w:b/>
        </w:rPr>
        <w:t>PROCEDURE</w:t>
      </w:r>
    </w:p>
    <w:p w:rsidR="00063478" w:rsidRDefault="00063478" w:rsidP="00722CC4">
      <w:pPr>
        <w:pStyle w:val="ac"/>
        <w:snapToGrid w:val="0"/>
        <w:spacing w:line="360" w:lineRule="auto"/>
        <w:ind w:firstLineChars="200" w:firstLine="400"/>
        <w:rPr>
          <w:rFonts w:hint="eastAsia"/>
          <w:lang w:eastAsia="zh-CN"/>
        </w:rPr>
      </w:pPr>
      <w:r w:rsidRPr="00DE18B8">
        <w:rPr>
          <w:rFonts w:hint="eastAsia"/>
        </w:rPr>
        <w:t>In this</w:t>
      </w:r>
      <w:r w:rsidRPr="00DE18B8">
        <w:t xml:space="preserve"> proposed design</w:t>
      </w:r>
      <w:r w:rsidRPr="00DE18B8">
        <w:rPr>
          <w:rFonts w:hint="eastAsia"/>
        </w:rPr>
        <w:t>,</w:t>
      </w:r>
      <w:r>
        <w:rPr>
          <w:rFonts w:hint="eastAsia"/>
          <w:lang w:eastAsia="zh-CN"/>
        </w:rPr>
        <w:t xml:space="preserve"> </w:t>
      </w:r>
      <w:r w:rsidRPr="00DE18B8">
        <w:rPr>
          <w:rFonts w:hint="eastAsia"/>
        </w:rPr>
        <w:t xml:space="preserve">we </w:t>
      </w:r>
      <w:r w:rsidRPr="00DE18B8">
        <w:t>complete</w:t>
      </w:r>
      <w:r w:rsidRPr="00DE18B8">
        <w:rPr>
          <w:rFonts w:hint="eastAsia"/>
        </w:rPr>
        <w:t xml:space="preserve"> the transition </w:t>
      </w:r>
      <w:r w:rsidRPr="00DE18B8">
        <w:t>between</w:t>
      </w:r>
      <w:r w:rsidR="00722CC4">
        <w:rPr>
          <w:rFonts w:hint="eastAsia"/>
          <w:lang w:eastAsia="zh-CN"/>
        </w:rPr>
        <w:t xml:space="preserve"> </w:t>
      </w:r>
      <w:r w:rsidRPr="00DE18B8">
        <w:t xml:space="preserve">waveguide and a </w:t>
      </w:r>
      <w:proofErr w:type="spellStart"/>
      <w:r w:rsidRPr="00DE18B8">
        <w:t>microstrip</w:t>
      </w:r>
      <w:proofErr w:type="spellEnd"/>
      <w:r w:rsidRPr="00DE18B8">
        <w:t xml:space="preserve"> line in two</w:t>
      </w:r>
      <w:r w:rsidR="00722CC4">
        <w:rPr>
          <w:rFonts w:hint="eastAsia"/>
          <w:lang w:eastAsia="zh-CN"/>
        </w:rPr>
        <w:t xml:space="preserve"> </w:t>
      </w:r>
      <w:r w:rsidRPr="00DE18B8">
        <w:t>steps,</w:t>
      </w:r>
      <w:r w:rsidR="00722CC4">
        <w:rPr>
          <w:rFonts w:hint="eastAsia"/>
          <w:lang w:eastAsia="zh-CN"/>
        </w:rPr>
        <w:t xml:space="preserve"> </w:t>
      </w:r>
      <w:r w:rsidRPr="00DE18B8">
        <w:t>a beginning transformation between waveguide and a</w:t>
      </w:r>
      <w:r w:rsidRPr="00DE18B8">
        <w:rPr>
          <w:rFonts w:hint="eastAsia"/>
        </w:rPr>
        <w:t xml:space="preserve"> probe</w:t>
      </w:r>
      <w:r w:rsidRPr="00DE18B8">
        <w:t xml:space="preserve"> and following transformations between the </w:t>
      </w:r>
      <w:r w:rsidRPr="00DE18B8">
        <w:rPr>
          <w:rFonts w:hint="eastAsia"/>
        </w:rPr>
        <w:t xml:space="preserve">probe </w:t>
      </w:r>
      <w:r w:rsidRPr="00DE18B8">
        <w:t xml:space="preserve">and a </w:t>
      </w:r>
      <w:proofErr w:type="spellStart"/>
      <w:r w:rsidRPr="00DE18B8">
        <w:t>microstrip</w:t>
      </w:r>
      <w:proofErr w:type="spellEnd"/>
      <w:r w:rsidRPr="00DE18B8">
        <w:t xml:space="preserve"> line. </w:t>
      </w:r>
      <w:r w:rsidRPr="00055BBC">
        <w:t>Fig. 1</w:t>
      </w:r>
      <w:r>
        <w:rPr>
          <w:rFonts w:hint="eastAsia"/>
          <w:lang w:eastAsia="zh-CN"/>
        </w:rPr>
        <w:t xml:space="preserve"> </w:t>
      </w:r>
      <w:r w:rsidRPr="00DE18B8">
        <w:t>shows the 3-D structure</w:t>
      </w:r>
      <w:r w:rsidR="00DC6285">
        <w:rPr>
          <w:rFonts w:hint="eastAsia"/>
          <w:lang w:eastAsia="zh-CN"/>
        </w:rPr>
        <w:t xml:space="preserve"> </w:t>
      </w:r>
      <w:r w:rsidRPr="00DE18B8">
        <w:t>of the proposed waveguide-to-</w:t>
      </w:r>
      <w:proofErr w:type="spellStart"/>
      <w:r w:rsidRPr="00DE18B8">
        <w:t>microstrip</w:t>
      </w:r>
      <w:proofErr w:type="spellEnd"/>
      <w:r w:rsidRPr="00DE18B8">
        <w:t xml:space="preserve"> transition.</w:t>
      </w:r>
      <w:r w:rsidRPr="00DE18B8">
        <w:rPr>
          <w:rFonts w:hint="eastAsia"/>
        </w:rPr>
        <w:t xml:space="preserve"> It consists of three</w:t>
      </w:r>
      <w:r w:rsidRPr="00DE18B8">
        <w:t xml:space="preserve"> metallic pieces and a </w:t>
      </w:r>
      <w:bookmarkStart w:id="12" w:name="OLE_LINK28"/>
      <w:bookmarkStart w:id="13" w:name="OLE_LINK29"/>
      <w:r w:rsidRPr="00DE18B8">
        <w:t xml:space="preserve">planar </w:t>
      </w:r>
      <w:r w:rsidRPr="00DE18B8">
        <w:rPr>
          <w:rFonts w:hint="eastAsia"/>
        </w:rPr>
        <w:t>transmission line</w:t>
      </w:r>
      <w:bookmarkEnd w:id="12"/>
      <w:bookmarkEnd w:id="13"/>
      <w:r w:rsidRPr="00DE18B8">
        <w:rPr>
          <w:rFonts w:hint="eastAsia"/>
        </w:rPr>
        <w:t>. A</w:t>
      </w:r>
      <w:r w:rsidR="00722CC4">
        <w:rPr>
          <w:rFonts w:hint="eastAsia"/>
          <w:lang w:eastAsia="zh-CN"/>
        </w:rPr>
        <w:t xml:space="preserve"> </w:t>
      </w:r>
      <w:r w:rsidRPr="00DE18B8">
        <w:rPr>
          <w:rFonts w:hint="eastAsia"/>
        </w:rPr>
        <w:t>E-</w:t>
      </w:r>
      <w:r w:rsidRPr="00DE18B8">
        <w:t>plane</w:t>
      </w:r>
      <w:r w:rsidRPr="00DE18B8">
        <w:rPr>
          <w:rFonts w:hint="eastAsia"/>
        </w:rPr>
        <w:t xml:space="preserve"> probe, a followed </w:t>
      </w:r>
      <w:bookmarkStart w:id="14" w:name="OLE_LINK20"/>
      <w:bookmarkStart w:id="15" w:name="OLE_LINK21"/>
      <w:r w:rsidRPr="00DE18B8">
        <w:rPr>
          <w:rFonts w:hint="eastAsia"/>
        </w:rPr>
        <w:t>steppe</w:t>
      </w:r>
      <w:r w:rsidR="00722CC4">
        <w:rPr>
          <w:rFonts w:hint="eastAsia"/>
          <w:lang w:eastAsia="zh-CN"/>
        </w:rPr>
        <w:t xml:space="preserve"> </w:t>
      </w:r>
      <w:proofErr w:type="spellStart"/>
      <w:r w:rsidRPr="00DE18B8">
        <w:rPr>
          <w:rFonts w:hint="eastAsia"/>
        </w:rPr>
        <w:t>d</w:t>
      </w:r>
      <w:r w:rsidRPr="00DE18B8">
        <w:t>impedance</w:t>
      </w:r>
      <w:proofErr w:type="spellEnd"/>
      <w:r w:rsidRPr="00DE18B8">
        <w:rPr>
          <w:rFonts w:hint="eastAsia"/>
        </w:rPr>
        <w:t xml:space="preserve"> line</w:t>
      </w:r>
      <w:bookmarkEnd w:id="14"/>
      <w:bookmarkEnd w:id="15"/>
      <w:r w:rsidRPr="00DE18B8">
        <w:rPr>
          <w:rFonts w:hint="eastAsia"/>
        </w:rPr>
        <w:t xml:space="preserve"> and a 50ohm </w:t>
      </w:r>
      <w:proofErr w:type="spellStart"/>
      <w:r w:rsidRPr="00DE18B8">
        <w:rPr>
          <w:rFonts w:hint="eastAsia"/>
        </w:rPr>
        <w:t>microstrip</w:t>
      </w:r>
      <w:proofErr w:type="spellEnd"/>
      <w:r w:rsidRPr="00DE18B8">
        <w:rPr>
          <w:rFonts w:hint="eastAsia"/>
        </w:rPr>
        <w:t xml:space="preserve"> line </w:t>
      </w:r>
      <w:r w:rsidRPr="00DE18B8">
        <w:t>constitute</w:t>
      </w:r>
      <w:r w:rsidRPr="00DE18B8">
        <w:rPr>
          <w:rFonts w:hint="eastAsia"/>
        </w:rPr>
        <w:t xml:space="preserve"> the planar transition line. The stepped</w:t>
      </w:r>
      <w:r w:rsidR="00722CC4">
        <w:rPr>
          <w:rFonts w:hint="eastAsia"/>
          <w:lang w:eastAsia="zh-CN"/>
        </w:rPr>
        <w:t xml:space="preserve"> </w:t>
      </w:r>
      <w:r w:rsidRPr="00DE18B8">
        <w:t>impedance</w:t>
      </w:r>
      <w:r w:rsidRPr="00DE18B8">
        <w:rPr>
          <w:rFonts w:hint="eastAsia"/>
        </w:rPr>
        <w:t xml:space="preserve"> line serves as matching network,</w:t>
      </w:r>
      <w:r w:rsidR="00DC6285">
        <w:rPr>
          <w:rFonts w:hint="eastAsia"/>
          <w:lang w:eastAsia="zh-CN"/>
        </w:rPr>
        <w:t xml:space="preserve"> </w:t>
      </w:r>
      <w:r w:rsidRPr="00DE18B8">
        <w:rPr>
          <w:rFonts w:hint="eastAsia"/>
        </w:rPr>
        <w:t xml:space="preserve">and is </w:t>
      </w:r>
      <w:r w:rsidRPr="00DE18B8">
        <w:t>sandwiched in the middle</w:t>
      </w:r>
      <w:r w:rsidR="00DC6285">
        <w:rPr>
          <w:rFonts w:hint="eastAsia"/>
          <w:lang w:eastAsia="zh-CN"/>
        </w:rPr>
        <w:t xml:space="preserve"> </w:t>
      </w:r>
      <w:r w:rsidRPr="00DE18B8">
        <w:rPr>
          <w:rFonts w:hint="eastAsia"/>
        </w:rPr>
        <w:t xml:space="preserve">of </w:t>
      </w:r>
      <w:r w:rsidRPr="00DE18B8">
        <w:t>the metallic buffer to form a transition between waveguide</w:t>
      </w:r>
      <w:r w:rsidR="00DC6285">
        <w:rPr>
          <w:rFonts w:hint="eastAsia"/>
          <w:lang w:eastAsia="zh-CN"/>
        </w:rPr>
        <w:t xml:space="preserve"> </w:t>
      </w:r>
      <w:r w:rsidRPr="00DE18B8">
        <w:t xml:space="preserve">and a </w:t>
      </w:r>
      <w:proofErr w:type="spellStart"/>
      <w:r w:rsidRPr="00DE18B8">
        <w:t>microstrip</w:t>
      </w:r>
      <w:proofErr w:type="spellEnd"/>
      <w:r w:rsidRPr="00DE18B8">
        <w:t xml:space="preserve"> line.</w:t>
      </w:r>
      <w:r w:rsidR="00DC6285">
        <w:rPr>
          <w:rFonts w:hint="eastAsia"/>
          <w:lang w:eastAsia="zh-CN"/>
        </w:rPr>
        <w:t xml:space="preserve"> </w:t>
      </w:r>
      <w:r w:rsidRPr="00DE18B8">
        <w:rPr>
          <w:rFonts w:hint="eastAsia"/>
        </w:rPr>
        <w:t>Herein, a</w:t>
      </w:r>
      <w:r w:rsidR="00DC6285">
        <w:rPr>
          <w:rFonts w:hint="eastAsia"/>
          <w:lang w:eastAsia="zh-CN"/>
        </w:rPr>
        <w:t xml:space="preserve"> </w:t>
      </w:r>
      <w:r w:rsidRPr="00DE18B8">
        <w:t>aperture</w:t>
      </w:r>
      <w:r w:rsidRPr="00DE18B8">
        <w:rPr>
          <w:rFonts w:hint="eastAsia"/>
        </w:rPr>
        <w:t xml:space="preserve"> must</w:t>
      </w:r>
      <w:r w:rsidRPr="00DE18B8">
        <w:t xml:space="preserve"> be created </w:t>
      </w:r>
      <w:proofErr w:type="spellStart"/>
      <w:r w:rsidRPr="00DE18B8">
        <w:t>atthe</w:t>
      </w:r>
      <w:proofErr w:type="spellEnd"/>
      <w:r w:rsidRPr="00DE18B8">
        <w:t xml:space="preserve"> broad sidewall of the waveguide</w:t>
      </w:r>
      <w:r w:rsidRPr="00DE18B8">
        <w:rPr>
          <w:rFonts w:hint="eastAsia"/>
        </w:rPr>
        <w:t xml:space="preserve"> for extending a E-plane probe from the </w:t>
      </w:r>
      <w:proofErr w:type="spellStart"/>
      <w:r w:rsidRPr="00DE18B8">
        <w:rPr>
          <w:rFonts w:hint="eastAsia"/>
        </w:rPr>
        <w:t>microstrip</w:t>
      </w:r>
      <w:proofErr w:type="spellEnd"/>
      <w:r w:rsidRPr="00DE18B8">
        <w:rPr>
          <w:rFonts w:hint="eastAsia"/>
        </w:rPr>
        <w:t xml:space="preserve"> line.</w:t>
      </w:r>
      <w:r w:rsidRPr="00DE18B8">
        <w:t xml:space="preserve"> The dimensions</w:t>
      </w:r>
      <w:r w:rsidR="00DC6285">
        <w:rPr>
          <w:rFonts w:hint="eastAsia"/>
          <w:lang w:eastAsia="zh-CN"/>
        </w:rPr>
        <w:t xml:space="preserve"> </w:t>
      </w:r>
      <w:r w:rsidRPr="00DE18B8">
        <w:t>of</w:t>
      </w:r>
      <w:r w:rsidRPr="00DE18B8">
        <w:rPr>
          <w:rFonts w:hint="eastAsia"/>
        </w:rPr>
        <w:t xml:space="preserve"> the aperture</w:t>
      </w:r>
      <w:r w:rsidRPr="00DE18B8">
        <w:t xml:space="preserve"> are properly selected to ensure </w:t>
      </w:r>
      <w:r w:rsidRPr="00DE18B8">
        <w:rPr>
          <w:rFonts w:hint="eastAsia"/>
        </w:rPr>
        <w:t>only TE10</w:t>
      </w:r>
      <w:r w:rsidRPr="00DE18B8">
        <w:t xml:space="preserve">mode propagating along the direction towards the </w:t>
      </w:r>
      <w:r w:rsidRPr="00DE18B8">
        <w:rPr>
          <w:rFonts w:hint="eastAsia"/>
        </w:rPr>
        <w:t>probe.</w:t>
      </w:r>
      <w:r w:rsidRPr="00DE18B8">
        <w:t xml:space="preserve"> The </w:t>
      </w:r>
      <w:r w:rsidRPr="00DE18B8">
        <w:rPr>
          <w:rFonts w:hint="eastAsia"/>
        </w:rPr>
        <w:t>probe line, a stepped</w:t>
      </w:r>
      <w:r w:rsidR="00DC6285">
        <w:rPr>
          <w:rFonts w:hint="eastAsia"/>
          <w:lang w:eastAsia="zh-CN"/>
        </w:rPr>
        <w:t xml:space="preserve"> </w:t>
      </w:r>
      <w:r w:rsidRPr="00DE18B8">
        <w:t>impedance</w:t>
      </w:r>
      <w:r w:rsidRPr="00DE18B8">
        <w:rPr>
          <w:rFonts w:hint="eastAsia"/>
        </w:rPr>
        <w:t xml:space="preserve"> line</w:t>
      </w:r>
      <w:r w:rsidRPr="00DE18B8">
        <w:t xml:space="preserve"> and a </w:t>
      </w:r>
      <w:proofErr w:type="spellStart"/>
      <w:r w:rsidRPr="00DE18B8">
        <w:t>microstrip</w:t>
      </w:r>
      <w:proofErr w:type="spellEnd"/>
      <w:r w:rsidRPr="00DE18B8">
        <w:t xml:space="preserve"> line, are fabricated on</w:t>
      </w:r>
      <w:r w:rsidRPr="00DE18B8">
        <w:rPr>
          <w:rFonts w:hint="eastAsia"/>
        </w:rPr>
        <w:t xml:space="preserve"> a </w:t>
      </w:r>
      <w:r w:rsidRPr="00DE18B8">
        <w:t xml:space="preserve">0.127mmt </w:t>
      </w:r>
      <w:r w:rsidRPr="00DE18B8">
        <w:rPr>
          <w:rFonts w:hint="eastAsia"/>
        </w:rPr>
        <w:t>t</w:t>
      </w:r>
      <w:r w:rsidRPr="00DE18B8">
        <w:t>hick Rogers RT/</w:t>
      </w:r>
      <w:proofErr w:type="spellStart"/>
      <w:r w:rsidRPr="00DE18B8">
        <w:t>Duroid</w:t>
      </w:r>
      <w:proofErr w:type="spellEnd"/>
      <w:r w:rsidRPr="00DE18B8">
        <w:t xml:space="preserve"> 5880 substrate with a</w:t>
      </w:r>
      <w:r w:rsidRPr="00DE18B8">
        <w:rPr>
          <w:rFonts w:hint="eastAsia"/>
        </w:rPr>
        <w:t xml:space="preserve"> </w:t>
      </w:r>
      <w:r w:rsidRPr="00DE18B8">
        <w:t>dielectric constant of 2.2</w:t>
      </w:r>
      <w:r w:rsidRPr="00DE18B8">
        <w:rPr>
          <w:rFonts w:hint="eastAsia"/>
        </w:rPr>
        <w:t>.</w:t>
      </w:r>
    </w:p>
    <w:p w:rsidR="00063478" w:rsidRPr="00E47D66" w:rsidRDefault="00063478" w:rsidP="00063478">
      <w:pPr>
        <w:pStyle w:val="ac"/>
        <w:snapToGrid w:val="0"/>
        <w:jc w:val="center"/>
        <w:rPr>
          <w:noProof/>
        </w:rPr>
      </w:pPr>
      <w:r>
        <w:rPr>
          <w:noProof/>
          <w:lang w:eastAsia="zh-CN"/>
        </w:rPr>
        <w:drawing>
          <wp:inline distT="0" distB="0" distL="0" distR="0">
            <wp:extent cx="2156460" cy="1812925"/>
            <wp:effectExtent l="19050" t="0" r="0" b="0"/>
            <wp:docPr id="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B85C2B" w:rsidRDefault="00063478" w:rsidP="00063478">
      <w:pPr>
        <w:pStyle w:val="figurecaption"/>
        <w:tabs>
          <w:tab w:val="clear" w:pos="720"/>
        </w:tabs>
        <w:jc w:val="center"/>
        <w:rPr>
          <w:rFonts w:eastAsia="MS Mincho" w:hint="eastAsia"/>
        </w:rPr>
      </w:pPr>
      <w:r w:rsidRPr="00EB2B96">
        <w:rPr>
          <w:rFonts w:eastAsia="MS Mincho"/>
        </w:rPr>
        <w:t xml:space="preserve">3-D structure of the proposed waveguide to </w:t>
      </w:r>
      <w:proofErr w:type="spellStart"/>
      <w:r w:rsidRPr="00EB2B96">
        <w:rPr>
          <w:rFonts w:eastAsia="MS Mincho"/>
        </w:rPr>
        <w:t>microstrip</w:t>
      </w:r>
      <w:proofErr w:type="spellEnd"/>
      <w:r w:rsidRPr="00EB2B96">
        <w:rPr>
          <w:rFonts w:eastAsia="MS Mincho"/>
        </w:rPr>
        <w:t xml:space="preserve"> transition</w:t>
      </w:r>
    </w:p>
    <w:p w:rsidR="00063478" w:rsidRDefault="00063478" w:rsidP="00063478">
      <w:pPr>
        <w:pStyle w:val="figurecaption"/>
        <w:numPr>
          <w:ilvl w:val="0"/>
          <w:numId w:val="0"/>
        </w:numPr>
        <w:jc w:val="center"/>
      </w:pPr>
      <w:r>
        <w:rPr>
          <w:noProof/>
          <w:lang w:eastAsia="zh-CN"/>
        </w:rPr>
        <w:drawing>
          <wp:inline distT="0" distB="0" distL="0" distR="0">
            <wp:extent cx="2156460" cy="1612265"/>
            <wp:effectExtent l="19050" t="0" r="0" b="0"/>
            <wp:docPr id="3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61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B85C2B" w:rsidRDefault="00063478" w:rsidP="00063478">
      <w:pPr>
        <w:pStyle w:val="figurecaption"/>
        <w:tabs>
          <w:tab w:val="clear" w:pos="720"/>
        </w:tabs>
        <w:jc w:val="center"/>
        <w:rPr>
          <w:rFonts w:eastAsia="MS Mincho" w:hint="eastAsia"/>
        </w:rPr>
      </w:pPr>
      <w:r w:rsidRPr="00B85C2B">
        <w:rPr>
          <w:rFonts w:eastAsia="MS Mincho"/>
        </w:rPr>
        <w:t>The top view of configuration the transition.</w:t>
      </w:r>
    </w:p>
    <w:p w:rsidR="00063478" w:rsidRDefault="00063478" w:rsidP="00722CC4">
      <w:pPr>
        <w:pStyle w:val="ac"/>
        <w:snapToGrid w:val="0"/>
        <w:spacing w:line="360" w:lineRule="auto"/>
        <w:ind w:firstLineChars="200" w:firstLine="400"/>
        <w:rPr>
          <w:rFonts w:hint="eastAsia"/>
        </w:rPr>
      </w:pPr>
      <w:r w:rsidRPr="00A84710">
        <w:lastRenderedPageBreak/>
        <w:t xml:space="preserve">The </w:t>
      </w:r>
      <w:r w:rsidRPr="00A84710">
        <w:rPr>
          <w:rFonts w:hint="eastAsia"/>
        </w:rPr>
        <w:t xml:space="preserve">top </w:t>
      </w:r>
      <w:r w:rsidRPr="00A84710">
        <w:t xml:space="preserve">view of the </w:t>
      </w:r>
      <w:r w:rsidRPr="00A84710">
        <w:rPr>
          <w:rFonts w:hint="eastAsia"/>
        </w:rPr>
        <w:t>transition is showed in Fig.2.Then,three parts of the design are</w:t>
      </w:r>
      <w:r>
        <w:rPr>
          <w:rFonts w:hint="eastAsia"/>
        </w:rPr>
        <w:t xml:space="preserve"> </w:t>
      </w:r>
      <w:r w:rsidRPr="00A84710">
        <w:t xml:space="preserve">discussed. </w:t>
      </w:r>
      <w:r w:rsidRPr="00A84710">
        <w:rPr>
          <w:rFonts w:hint="eastAsia"/>
        </w:rPr>
        <w:t>A</w:t>
      </w:r>
      <w:r w:rsidRPr="00A84710">
        <w:t xml:space="preserve"> E-plane</w:t>
      </w:r>
      <w:r>
        <w:rPr>
          <w:rFonts w:hint="eastAsia"/>
        </w:rPr>
        <w:t xml:space="preserve"> </w:t>
      </w:r>
      <w:r w:rsidRPr="00A84710">
        <w:rPr>
          <w:rFonts w:hint="eastAsia"/>
        </w:rPr>
        <w:t>probe</w:t>
      </w:r>
      <w:r w:rsidRPr="00A84710">
        <w:t>,</w:t>
      </w:r>
      <w:r w:rsidRPr="00A84710">
        <w:rPr>
          <w:rFonts w:hint="eastAsia"/>
        </w:rPr>
        <w:t xml:space="preserve"> which is</w:t>
      </w:r>
      <w:r>
        <w:rPr>
          <w:rFonts w:hint="eastAsia"/>
        </w:rPr>
        <w:t xml:space="preserve"> </w:t>
      </w:r>
      <w:r w:rsidRPr="00A84710">
        <w:rPr>
          <w:rFonts w:hint="eastAsia"/>
        </w:rPr>
        <w:t>u</w:t>
      </w:r>
      <w:r w:rsidRPr="00A84710">
        <w:t xml:space="preserve">tilized to </w:t>
      </w:r>
      <w:r w:rsidRPr="00A84710">
        <w:rPr>
          <w:rFonts w:hint="eastAsia"/>
        </w:rPr>
        <w:t>coupled</w:t>
      </w:r>
      <w:r w:rsidRPr="00A84710">
        <w:t xml:space="preserve"> the energy of TE10 mode in waveguides to the energy of quasi-TEM mode of </w:t>
      </w:r>
      <w:proofErr w:type="spellStart"/>
      <w:r w:rsidRPr="00A84710">
        <w:t>microstrip</w:t>
      </w:r>
      <w:proofErr w:type="spellEnd"/>
      <w:r w:rsidRPr="00A84710">
        <w:t xml:space="preserve"> lines or vice versa, is achieved by an extension of  the printed </w:t>
      </w:r>
      <w:proofErr w:type="spellStart"/>
      <w:r w:rsidRPr="00A84710">
        <w:t>microstrip</w:t>
      </w:r>
      <w:proofErr w:type="spellEnd"/>
      <w:r w:rsidRPr="00A84710">
        <w:t xml:space="preserve"> line through a small aperture on the middle of the broad wall of a waveguide which is short-circuited</w:t>
      </w:r>
      <w:r w:rsidRPr="00A84710">
        <w:rPr>
          <w:rFonts w:hint="eastAsia"/>
        </w:rPr>
        <w:t xml:space="preserve">. A match network between the probe and the </w:t>
      </w:r>
      <w:proofErr w:type="spellStart"/>
      <w:r w:rsidRPr="00A84710">
        <w:rPr>
          <w:rFonts w:hint="eastAsia"/>
        </w:rPr>
        <w:t>microstrip</w:t>
      </w:r>
      <w:proofErr w:type="spellEnd"/>
      <w:r w:rsidRPr="00A84710">
        <w:rPr>
          <w:rFonts w:hint="eastAsia"/>
        </w:rPr>
        <w:t xml:space="preserve"> line is achieved by a stepped</w:t>
      </w:r>
      <w:r>
        <w:rPr>
          <w:rFonts w:hint="eastAsia"/>
        </w:rPr>
        <w:t xml:space="preserve"> </w:t>
      </w:r>
      <w:r w:rsidRPr="00A84710">
        <w:rPr>
          <w:rFonts w:hint="eastAsia"/>
        </w:rPr>
        <w:t>impedance line. Then</w:t>
      </w:r>
      <w:r w:rsidRPr="00A84710">
        <w:t>,</w:t>
      </w:r>
      <w:r>
        <w:rPr>
          <w:rFonts w:hint="eastAsia"/>
        </w:rPr>
        <w:t xml:space="preserve"> </w:t>
      </w:r>
      <w:proofErr w:type="spellStart"/>
      <w:r w:rsidRPr="00A84710">
        <w:t>ametallic</w:t>
      </w:r>
      <w:proofErr w:type="spellEnd"/>
      <w:r w:rsidRPr="00A84710">
        <w:t xml:space="preserve"> buffer is employed to provide a smooth transformation</w:t>
      </w:r>
      <w:r>
        <w:rPr>
          <w:rFonts w:hint="eastAsia"/>
        </w:rPr>
        <w:t xml:space="preserve"> </w:t>
      </w:r>
      <w:r w:rsidRPr="00A84710">
        <w:t xml:space="preserve">between the </w:t>
      </w:r>
      <w:r w:rsidRPr="00A84710">
        <w:rPr>
          <w:rFonts w:hint="eastAsia"/>
        </w:rPr>
        <w:t>probe</w:t>
      </w:r>
      <w:r w:rsidRPr="00A84710">
        <w:t xml:space="preserve"> and a standard </w:t>
      </w:r>
      <w:proofErr w:type="spellStart"/>
      <w:r w:rsidRPr="00A84710">
        <w:t>microstrip</w:t>
      </w:r>
      <w:proofErr w:type="spellEnd"/>
      <w:r>
        <w:rPr>
          <w:rFonts w:hint="eastAsia"/>
        </w:rPr>
        <w:t xml:space="preserve"> </w:t>
      </w:r>
      <w:r w:rsidRPr="00A84710">
        <w:t>line.</w:t>
      </w:r>
      <w:r w:rsidRPr="00A84710">
        <w:rPr>
          <w:rFonts w:hint="eastAsia"/>
        </w:rPr>
        <w:t xml:space="preserve"> For </w:t>
      </w:r>
      <w:r w:rsidRPr="00A84710">
        <w:t xml:space="preserve">the ease of machining and </w:t>
      </w:r>
      <w:r w:rsidRPr="00A84710">
        <w:rPr>
          <w:rFonts w:hint="eastAsia"/>
        </w:rPr>
        <w:t>measur</w:t>
      </w:r>
      <w:r w:rsidRPr="00A84710">
        <w:t>ing</w:t>
      </w:r>
      <w:r w:rsidRPr="00A84710">
        <w:rPr>
          <w:rFonts w:hint="eastAsia"/>
        </w:rPr>
        <w:t xml:space="preserve">, </w:t>
      </w:r>
      <w:r w:rsidRPr="00A84710">
        <w:t xml:space="preserve">a bend </w:t>
      </w:r>
      <w:r w:rsidRPr="00A84710">
        <w:rPr>
          <w:rFonts w:hint="eastAsia"/>
        </w:rPr>
        <w:t xml:space="preserve">of the waveguide </w:t>
      </w:r>
      <w:r w:rsidRPr="00A84710">
        <w:t>is introduced.</w:t>
      </w:r>
      <w:r>
        <w:rPr>
          <w:rFonts w:hint="eastAsia"/>
        </w:rPr>
        <w:t xml:space="preserve"> </w:t>
      </w:r>
      <w:r w:rsidRPr="00A84710">
        <w:t>all the required simulations</w:t>
      </w:r>
      <w:r>
        <w:rPr>
          <w:rFonts w:hint="eastAsia"/>
        </w:rPr>
        <w:t xml:space="preserve"> </w:t>
      </w:r>
      <w:r w:rsidRPr="00A84710">
        <w:t>is conduct</w:t>
      </w:r>
      <w:r w:rsidRPr="00A84710">
        <w:rPr>
          <w:rFonts w:hint="eastAsia"/>
        </w:rPr>
        <w:t>ed by using t</w:t>
      </w:r>
      <w:r w:rsidRPr="00A84710">
        <w:t>he 3-D EM simulator—</w:t>
      </w:r>
      <w:proofErr w:type="spellStart"/>
      <w:r w:rsidRPr="00A84710">
        <w:t>Ansoft’s</w:t>
      </w:r>
      <w:proofErr w:type="spellEnd"/>
      <w:r w:rsidRPr="00A84710">
        <w:t xml:space="preserve"> HFSS</w:t>
      </w:r>
      <w:r w:rsidRPr="00A84710">
        <w:rPr>
          <w:rFonts w:hint="eastAsia"/>
        </w:rPr>
        <w:t xml:space="preserve">. </w:t>
      </w:r>
      <w:r w:rsidRPr="00A84710">
        <w:t>Table Ι list</w:t>
      </w:r>
      <w:r w:rsidRPr="00A84710">
        <w:rPr>
          <w:rFonts w:hint="eastAsia"/>
        </w:rPr>
        <w:t>s t</w:t>
      </w:r>
      <w:r w:rsidRPr="00A84710">
        <w:t>he values of</w:t>
      </w:r>
      <w:r>
        <w:rPr>
          <w:rFonts w:hint="eastAsia"/>
        </w:rPr>
        <w:t xml:space="preserve"> </w:t>
      </w:r>
      <w:r w:rsidRPr="00A84710">
        <w:t xml:space="preserve">the structural parameters for the proposed </w:t>
      </w:r>
      <w:r w:rsidRPr="00A84710">
        <w:rPr>
          <w:rFonts w:hint="eastAsia"/>
        </w:rPr>
        <w:t>W-</w:t>
      </w:r>
      <w:r w:rsidRPr="00A84710">
        <w:t xml:space="preserve">band transition. More details on each </w:t>
      </w:r>
      <w:r w:rsidRPr="00A84710">
        <w:rPr>
          <w:rFonts w:hint="eastAsia"/>
        </w:rPr>
        <w:t>part of design</w:t>
      </w:r>
      <w:r w:rsidRPr="00A84710">
        <w:t xml:space="preserve"> are</w:t>
      </w:r>
      <w:r>
        <w:rPr>
          <w:rFonts w:hint="eastAsia"/>
        </w:rPr>
        <w:t xml:space="preserve"> </w:t>
      </w:r>
      <w:r w:rsidRPr="00A84710">
        <w:t>provided in the following subsections.</w:t>
      </w:r>
    </w:p>
    <w:p w:rsidR="00063478" w:rsidRPr="00A84710" w:rsidRDefault="00063478" w:rsidP="00063478">
      <w:pPr>
        <w:pStyle w:val="tablehead"/>
        <w:tabs>
          <w:tab w:val="clear" w:pos="1080"/>
          <w:tab w:val="left" w:pos="851"/>
        </w:tabs>
        <w:rPr>
          <w:rFonts w:hint="eastAsia"/>
          <w:snapToGrid w:val="0"/>
        </w:rPr>
      </w:pPr>
      <w:r w:rsidRPr="00A84710">
        <w:rPr>
          <w:snapToGrid w:val="0"/>
        </w:rPr>
        <w:t>Values of the structural parameters</w:t>
      </w:r>
      <w:r w:rsidRPr="00A84710">
        <w:rPr>
          <w:rFonts w:hint="eastAsia"/>
          <w:snapToGrid w:val="0"/>
        </w:rPr>
        <w:t xml:space="preserve"> for the transition</w:t>
      </w:r>
    </w:p>
    <w:tbl>
      <w:tblPr>
        <w:tblW w:w="0" w:type="auto"/>
        <w:jc w:val="center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936"/>
        <w:gridCol w:w="416"/>
        <w:gridCol w:w="496"/>
        <w:gridCol w:w="496"/>
        <w:gridCol w:w="496"/>
        <w:gridCol w:w="496"/>
        <w:gridCol w:w="496"/>
        <w:gridCol w:w="416"/>
        <w:gridCol w:w="416"/>
        <w:gridCol w:w="416"/>
        <w:gridCol w:w="496"/>
        <w:gridCol w:w="496"/>
        <w:gridCol w:w="270"/>
      </w:tblGrid>
      <w:tr w:rsidR="00063478" w:rsidRPr="00C7435C" w:rsidTr="00A2515A">
        <w:trPr>
          <w:jc w:val="center"/>
        </w:trPr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kern w:val="2"/>
                <w:szCs w:val="16"/>
              </w:rPr>
              <w:t>Variable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L</w:t>
            </w:r>
            <w:r w:rsidRPr="00870BB4">
              <w:rPr>
                <w:rFonts w:hint="eastAsia"/>
                <w:kern w:val="2"/>
                <w:szCs w:val="16"/>
                <w:vertAlign w:val="subscript"/>
                <w:lang w:eastAsia="zh-CN"/>
              </w:rPr>
              <w:t>S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L1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L2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W1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W2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W3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R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T1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H1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T2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H2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rFonts w:hint="eastAsia"/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-</w:t>
            </w:r>
          </w:p>
        </w:tc>
      </w:tr>
      <w:tr w:rsidR="00063478" w:rsidRPr="00C7435C" w:rsidTr="00A2515A">
        <w:trPr>
          <w:jc w:val="center"/>
        </w:trPr>
        <w:tc>
          <w:tcPr>
            <w:tcW w:w="0" w:type="auto"/>
            <w:shd w:val="clear" w:color="auto" w:fill="FFFFFF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Value(mm)</w:t>
            </w:r>
          </w:p>
        </w:tc>
        <w:tc>
          <w:tcPr>
            <w:tcW w:w="0" w:type="auto"/>
            <w:shd w:val="clear" w:color="auto" w:fill="FFFFFF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1.0</w:t>
            </w:r>
          </w:p>
        </w:tc>
        <w:tc>
          <w:tcPr>
            <w:tcW w:w="0" w:type="auto"/>
            <w:shd w:val="clear" w:color="auto" w:fill="FFFFFF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0.67</w:t>
            </w:r>
          </w:p>
        </w:tc>
        <w:tc>
          <w:tcPr>
            <w:tcW w:w="0" w:type="auto"/>
            <w:shd w:val="clear" w:color="auto" w:fill="FFFFFF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0.55</w:t>
            </w:r>
          </w:p>
        </w:tc>
        <w:tc>
          <w:tcPr>
            <w:tcW w:w="0" w:type="auto"/>
            <w:shd w:val="clear" w:color="auto" w:fill="FFFFFF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0.10</w:t>
            </w:r>
          </w:p>
        </w:tc>
        <w:tc>
          <w:tcPr>
            <w:tcW w:w="0" w:type="auto"/>
            <w:shd w:val="clear" w:color="auto" w:fill="FFFFFF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0.25</w:t>
            </w:r>
          </w:p>
        </w:tc>
        <w:tc>
          <w:tcPr>
            <w:tcW w:w="0" w:type="auto"/>
            <w:shd w:val="clear" w:color="auto" w:fill="FFFFFF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0.39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1.6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1.0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0.3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1.27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870BB4">
              <w:rPr>
                <w:rFonts w:hint="eastAsia"/>
                <w:kern w:val="2"/>
                <w:szCs w:val="16"/>
              </w:rPr>
              <w:t>1.05</w:t>
            </w:r>
          </w:p>
        </w:tc>
        <w:tc>
          <w:tcPr>
            <w:tcW w:w="0" w:type="auto"/>
          </w:tcPr>
          <w:p w:rsidR="00063478" w:rsidRPr="00870BB4" w:rsidRDefault="00063478" w:rsidP="008F038C">
            <w:pPr>
              <w:pStyle w:val="tablecopy"/>
              <w:jc w:val="center"/>
              <w:rPr>
                <w:rFonts w:hint="eastAsia"/>
                <w:kern w:val="2"/>
                <w:szCs w:val="16"/>
                <w:lang w:eastAsia="zh-CN"/>
              </w:rPr>
            </w:pPr>
            <w:r>
              <w:rPr>
                <w:rFonts w:hint="eastAsia"/>
                <w:kern w:val="2"/>
                <w:szCs w:val="16"/>
                <w:lang w:eastAsia="zh-CN"/>
              </w:rPr>
              <w:t>-</w:t>
            </w:r>
          </w:p>
        </w:tc>
      </w:tr>
    </w:tbl>
    <w:p w:rsidR="00063478" w:rsidRPr="00722CC4" w:rsidRDefault="00063478" w:rsidP="00063478">
      <w:pPr>
        <w:pStyle w:val="2"/>
        <w:widowControl/>
        <w:numPr>
          <w:ilvl w:val="0"/>
          <w:numId w:val="27"/>
        </w:numPr>
        <w:snapToGrid w:val="0"/>
        <w:spacing w:before="120" w:after="60" w:line="240" w:lineRule="auto"/>
        <w:ind w:left="340"/>
        <w:jc w:val="left"/>
        <w:rPr>
          <w:rFonts w:ascii="Times New Roman" w:hAnsi="Times New Roman" w:cs="Times New Roman"/>
          <w:b w:val="0"/>
          <w:snapToGrid w:val="0"/>
          <w:sz w:val="21"/>
          <w:szCs w:val="21"/>
        </w:rPr>
      </w:pPr>
      <w:bookmarkStart w:id="16" w:name="OLE_LINK35"/>
      <w:bookmarkStart w:id="17" w:name="OLE_LINK36"/>
      <w:r w:rsidRPr="00722CC4">
        <w:rPr>
          <w:rFonts w:ascii="Times New Roman" w:hAnsi="Times New Roman" w:cs="Times New Roman"/>
          <w:b w:val="0"/>
          <w:snapToGrid w:val="0"/>
          <w:sz w:val="21"/>
          <w:szCs w:val="21"/>
        </w:rPr>
        <w:t>Waveguide-to-</w:t>
      </w:r>
      <w:proofErr w:type="spellStart"/>
      <w:r w:rsidRPr="00722CC4">
        <w:rPr>
          <w:rFonts w:ascii="Times New Roman" w:hAnsi="Times New Roman" w:cs="Times New Roman" w:hint="eastAsia"/>
          <w:b w:val="0"/>
          <w:snapToGrid w:val="0"/>
          <w:sz w:val="21"/>
          <w:szCs w:val="21"/>
        </w:rPr>
        <w:t>microstrip</w:t>
      </w:r>
      <w:proofErr w:type="spellEnd"/>
      <w:r w:rsidRPr="00722CC4">
        <w:rPr>
          <w:rFonts w:ascii="Times New Roman" w:hAnsi="Times New Roman" w:cs="Times New Roman" w:hint="eastAsia"/>
          <w:b w:val="0"/>
          <w:snapToGrid w:val="0"/>
          <w:sz w:val="21"/>
          <w:szCs w:val="21"/>
        </w:rPr>
        <w:t xml:space="preserve"> probe</w:t>
      </w:r>
    </w:p>
    <w:p w:rsidR="00063478" w:rsidRPr="00A84710" w:rsidRDefault="00063478" w:rsidP="00722CC4">
      <w:pPr>
        <w:pStyle w:val="ac"/>
        <w:snapToGrid w:val="0"/>
        <w:spacing w:line="360" w:lineRule="auto"/>
        <w:ind w:firstLineChars="200" w:firstLine="400"/>
      </w:pPr>
      <w:bookmarkStart w:id="18" w:name="OLE_LINK34"/>
      <w:bookmarkEnd w:id="16"/>
      <w:bookmarkEnd w:id="17"/>
      <w:r w:rsidRPr="00A84710">
        <w:rPr>
          <w:rFonts w:hint="eastAsia"/>
        </w:rPr>
        <w:t xml:space="preserve">A extending </w:t>
      </w:r>
      <w:proofErr w:type="spellStart"/>
      <w:r w:rsidRPr="00A84710">
        <w:rPr>
          <w:rFonts w:hint="eastAsia"/>
        </w:rPr>
        <w:t>microstrip</w:t>
      </w:r>
      <w:proofErr w:type="spellEnd"/>
      <w:r w:rsidRPr="00A84710">
        <w:t xml:space="preserve"> entering a WR-10 (2.54mm</w:t>
      </w:r>
      <w:r w:rsidRPr="00B8377A">
        <w:t xml:space="preserve"> </w:t>
      </w:r>
      <w:r>
        <w:t xml:space="preserve">x </w:t>
      </w:r>
      <w:r w:rsidRPr="00A84710">
        <w:t>1.27mm)waveguide</w:t>
      </w:r>
      <w:r>
        <w:rPr>
          <w:rFonts w:hint="eastAsia"/>
        </w:rPr>
        <w:t xml:space="preserve"> </w:t>
      </w:r>
      <w:r w:rsidRPr="00A84710">
        <w:t xml:space="preserve">as an </w:t>
      </w:r>
      <w:r w:rsidRPr="00A84710">
        <w:rPr>
          <w:rFonts w:hint="eastAsia"/>
        </w:rPr>
        <w:t>E</w:t>
      </w:r>
      <w:r w:rsidRPr="00A84710">
        <w:t>-plane probe</w:t>
      </w:r>
      <w:r w:rsidRPr="00A84710">
        <w:rPr>
          <w:rFonts w:hint="eastAsia"/>
        </w:rPr>
        <w:t xml:space="preserve"> is showed in </w:t>
      </w:r>
      <w:r w:rsidRPr="00A84710">
        <w:t>Fig.3.</w:t>
      </w:r>
      <w:r w:rsidRPr="00A84710">
        <w:rPr>
          <w:rFonts w:hint="eastAsia"/>
        </w:rPr>
        <w:t>F</w:t>
      </w:r>
      <w:r w:rsidRPr="00A84710">
        <w:t>or transfer</w:t>
      </w:r>
      <w:r w:rsidRPr="00A84710">
        <w:rPr>
          <w:rFonts w:hint="eastAsia"/>
        </w:rPr>
        <w:t xml:space="preserve">ring </w:t>
      </w:r>
      <w:r w:rsidRPr="00A84710">
        <w:t>maximum power between the waveguide</w:t>
      </w:r>
      <w:r>
        <w:rPr>
          <w:rFonts w:hint="eastAsia"/>
        </w:rPr>
        <w:t xml:space="preserve"> </w:t>
      </w:r>
      <w:r w:rsidRPr="00A84710">
        <w:t>and the probe</w:t>
      </w:r>
      <w:r w:rsidRPr="00A84710">
        <w:rPr>
          <w:rFonts w:hint="eastAsia"/>
        </w:rPr>
        <w:t>,</w:t>
      </w:r>
      <w:r>
        <w:rPr>
          <w:rFonts w:hint="eastAsia"/>
        </w:rPr>
        <w:t xml:space="preserve"> </w:t>
      </w:r>
      <w:r w:rsidRPr="00A84710">
        <w:rPr>
          <w:rFonts w:hint="eastAsia"/>
        </w:rPr>
        <w:t>a</w:t>
      </w:r>
      <w:r w:rsidRPr="00A84710">
        <w:t xml:space="preserve"> waveguide </w:t>
      </w:r>
      <w:proofErr w:type="spellStart"/>
      <w:r w:rsidRPr="00A84710">
        <w:t>backshort</w:t>
      </w:r>
      <w:proofErr w:type="spellEnd"/>
      <w:r w:rsidRPr="00A84710">
        <w:t xml:space="preserve"> is placed behind</w:t>
      </w:r>
      <w:r>
        <w:rPr>
          <w:rFonts w:hint="eastAsia"/>
        </w:rPr>
        <w:t xml:space="preserve"> </w:t>
      </w:r>
      <w:r w:rsidRPr="00A84710">
        <w:t>the probe</w:t>
      </w:r>
      <w:r w:rsidRPr="00A84710">
        <w:rPr>
          <w:rFonts w:hint="eastAsia"/>
        </w:rPr>
        <w:t>.</w:t>
      </w:r>
      <w:r>
        <w:rPr>
          <w:rFonts w:hint="eastAsia"/>
        </w:rPr>
        <w:t xml:space="preserve"> </w:t>
      </w:r>
      <w:r w:rsidRPr="00A84710">
        <w:rPr>
          <w:rFonts w:hint="eastAsia"/>
        </w:rPr>
        <w:t>T</w:t>
      </w:r>
      <w:r w:rsidRPr="00A84710">
        <w:t>he rigorous and thrifty analysis</w:t>
      </w:r>
      <w:r w:rsidRPr="00A84710">
        <w:rPr>
          <w:rFonts w:hint="eastAsia"/>
        </w:rPr>
        <w:t xml:space="preserve"> of the </w:t>
      </w:r>
      <w:proofErr w:type="spellStart"/>
      <w:r w:rsidRPr="00A84710">
        <w:rPr>
          <w:rFonts w:hint="eastAsia"/>
        </w:rPr>
        <w:t>microstrip</w:t>
      </w:r>
      <w:proofErr w:type="spellEnd"/>
      <w:r w:rsidRPr="00A84710">
        <w:rPr>
          <w:rFonts w:hint="eastAsia"/>
        </w:rPr>
        <w:t xml:space="preserve"> probe is very less published. In </w:t>
      </w:r>
      <w:r w:rsidRPr="00A84710">
        <w:t>work[</w:t>
      </w:r>
      <w:r w:rsidRPr="00A84710">
        <w:rPr>
          <w:rFonts w:hint="eastAsia"/>
        </w:rPr>
        <w:t>14</w:t>
      </w:r>
      <w:r w:rsidRPr="00A84710">
        <w:t>]</w:t>
      </w:r>
      <w:r w:rsidRPr="00A84710">
        <w:rPr>
          <w:rFonts w:hint="eastAsia"/>
        </w:rPr>
        <w:t>, s</w:t>
      </w:r>
      <w:r w:rsidRPr="00A84710">
        <w:t>implified sinusoidal current</w:t>
      </w:r>
      <w:r w:rsidRPr="00A84710">
        <w:rPr>
          <w:rFonts w:hint="eastAsia"/>
        </w:rPr>
        <w:t xml:space="preserve"> </w:t>
      </w:r>
      <w:r w:rsidRPr="00A84710">
        <w:t xml:space="preserve">distribution on the probe </w:t>
      </w:r>
      <w:r w:rsidRPr="00A84710">
        <w:rPr>
          <w:rFonts w:hint="eastAsia"/>
        </w:rPr>
        <w:t xml:space="preserve">is </w:t>
      </w:r>
      <w:r w:rsidRPr="00A84710">
        <w:t>utilized</w:t>
      </w:r>
      <w:r>
        <w:rPr>
          <w:rFonts w:hint="eastAsia"/>
        </w:rPr>
        <w:t xml:space="preserve"> </w:t>
      </w:r>
      <w:r w:rsidRPr="00A84710">
        <w:t>for the spectral domain calculation of the input impedance</w:t>
      </w:r>
      <w:r w:rsidRPr="00A84710">
        <w:rPr>
          <w:rFonts w:hint="eastAsia"/>
        </w:rPr>
        <w:t>.</w:t>
      </w:r>
      <w:r>
        <w:rPr>
          <w:rFonts w:hint="eastAsia"/>
        </w:rPr>
        <w:t xml:space="preserve"> </w:t>
      </w:r>
      <w:r w:rsidRPr="00A84710">
        <w:rPr>
          <w:rFonts w:hint="eastAsia"/>
        </w:rPr>
        <w:t>B</w:t>
      </w:r>
      <w:r w:rsidRPr="00A84710">
        <w:t>ased on</w:t>
      </w:r>
      <w:r>
        <w:rPr>
          <w:rFonts w:hint="eastAsia"/>
        </w:rPr>
        <w:t xml:space="preserve"> </w:t>
      </w:r>
      <w:r w:rsidRPr="00A84710">
        <w:rPr>
          <w:rFonts w:hint="eastAsia"/>
        </w:rPr>
        <w:t>f</w:t>
      </w:r>
      <w:r w:rsidRPr="00A84710">
        <w:t>inite</w:t>
      </w:r>
      <w:r>
        <w:rPr>
          <w:rFonts w:hint="eastAsia"/>
        </w:rPr>
        <w:t xml:space="preserve"> </w:t>
      </w:r>
      <w:r w:rsidRPr="00A84710">
        <w:t>element method</w:t>
      </w:r>
      <w:r w:rsidRPr="00A84710">
        <w:rPr>
          <w:rFonts w:hint="eastAsia"/>
        </w:rPr>
        <w:t>,</w:t>
      </w:r>
      <w:r w:rsidRPr="00A84710">
        <w:t xml:space="preserve"> More rigorous approach was demonstrated in[</w:t>
      </w:r>
      <w:r w:rsidRPr="00A84710">
        <w:rPr>
          <w:rFonts w:hint="eastAsia"/>
        </w:rPr>
        <w:t>14</w:t>
      </w:r>
      <w:r w:rsidRPr="00A84710">
        <w:t>]</w:t>
      </w:r>
      <w:r w:rsidRPr="00A84710">
        <w:rPr>
          <w:rFonts w:hint="eastAsia"/>
        </w:rPr>
        <w:t xml:space="preserve">.Instead of </w:t>
      </w:r>
      <w:r w:rsidRPr="00A84710">
        <w:t>complicated</w:t>
      </w:r>
      <w:r w:rsidRPr="00A84710">
        <w:rPr>
          <w:rFonts w:hint="eastAsia"/>
        </w:rPr>
        <w:t xml:space="preserve"> </w:t>
      </w:r>
      <w:r w:rsidRPr="00A84710">
        <w:t>formulation</w:t>
      </w:r>
      <w:r w:rsidRPr="00A84710">
        <w:rPr>
          <w:rFonts w:hint="eastAsia"/>
        </w:rPr>
        <w:t>. In this design,</w:t>
      </w:r>
      <w:r>
        <w:rPr>
          <w:rFonts w:hint="eastAsia"/>
        </w:rPr>
        <w:t xml:space="preserve"> </w:t>
      </w:r>
      <w:r w:rsidRPr="00A84710">
        <w:rPr>
          <w:rFonts w:hint="eastAsia"/>
        </w:rPr>
        <w:t>t</w:t>
      </w:r>
      <w:r w:rsidRPr="00A84710">
        <w:t xml:space="preserve">he input impedance of the </w:t>
      </w:r>
      <w:r w:rsidRPr="00A84710">
        <w:rPr>
          <w:rFonts w:hint="eastAsia"/>
        </w:rPr>
        <w:t>E</w:t>
      </w:r>
      <w:r w:rsidRPr="00A84710">
        <w:t>-plane probe is</w:t>
      </w:r>
      <w:r>
        <w:rPr>
          <w:rFonts w:hint="eastAsia"/>
        </w:rPr>
        <w:t xml:space="preserve"> </w:t>
      </w:r>
      <w:r w:rsidRPr="00A84710">
        <w:t>determined by the probe length , probe width ,and</w:t>
      </w:r>
      <w:r>
        <w:rPr>
          <w:rFonts w:hint="eastAsia"/>
        </w:rPr>
        <w:t xml:space="preserve"> </w:t>
      </w:r>
      <w:proofErr w:type="spellStart"/>
      <w:r w:rsidRPr="00A84710">
        <w:t>backshort</w:t>
      </w:r>
      <w:proofErr w:type="spellEnd"/>
      <w:r w:rsidRPr="00A84710">
        <w:t xml:space="preserve"> distance</w:t>
      </w:r>
      <w:r w:rsidRPr="00A84710">
        <w:rPr>
          <w:rFonts w:hint="eastAsia"/>
        </w:rPr>
        <w:t xml:space="preserve">, </w:t>
      </w:r>
      <w:r w:rsidRPr="00A84710">
        <w:t>the theory mentioned</w:t>
      </w:r>
      <w:r w:rsidRPr="00A84710">
        <w:rPr>
          <w:rFonts w:hint="eastAsia"/>
        </w:rPr>
        <w:t xml:space="preserve"> in[16][17]is used for setting the</w:t>
      </w:r>
      <w:r w:rsidRPr="00A84710">
        <w:t xml:space="preserve"> initial</w:t>
      </w:r>
      <w:r w:rsidRPr="00A84710">
        <w:rPr>
          <w:rFonts w:hint="eastAsia"/>
        </w:rPr>
        <w:t xml:space="preserve"> values, t</w:t>
      </w:r>
      <w:r w:rsidRPr="00A84710">
        <w:t>he input impedance of the probe</w:t>
      </w:r>
      <w:r w:rsidRPr="00A84710">
        <w:rPr>
          <w:rFonts w:hint="eastAsia"/>
        </w:rPr>
        <w:t xml:space="preserve"> is:</w:t>
      </w:r>
    </w:p>
    <w:bookmarkEnd w:id="18"/>
    <w:p w:rsidR="00063478" w:rsidRPr="00722CC4" w:rsidRDefault="00063478" w:rsidP="00063478">
      <w:pPr>
        <w:pStyle w:val="a3"/>
        <w:kinsoku w:val="0"/>
        <w:overflowPunct w:val="0"/>
        <w:autoSpaceDE w:val="0"/>
        <w:autoSpaceDN w:val="0"/>
        <w:spacing w:line="360" w:lineRule="auto"/>
        <w:ind w:firstLine="400"/>
        <w:jc w:val="right"/>
        <w:rPr>
          <w:rFonts w:ascii="Times New Roman" w:hAnsi="Times New Roman" w:hint="eastAsia"/>
          <w:kern w:val="0"/>
          <w:sz w:val="20"/>
          <w:szCs w:val="20"/>
          <w:lang w:eastAsia="en-US"/>
        </w:rPr>
      </w:pP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object w:dxaOrig="13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63.25pt;height:16.65pt" o:ole="">
            <v:imagedata r:id="rId10" o:title=""/>
          </v:shape>
          <o:OLEObject Type="Embed" ProgID="Equation.DSMT4" ShapeID="_x0000_i1059" DrawAspect="Content" ObjectID="_1515411835" r:id="rId11"/>
        </w:objec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t xml:space="preserve">      </w:t>
      </w:r>
      <w:r w:rsidRPr="00722CC4">
        <w:rPr>
          <w:rFonts w:ascii="Times New Roman" w:hAnsi="Times New Roman" w:hint="eastAsia"/>
          <w:kern w:val="0"/>
          <w:sz w:val="20"/>
          <w:szCs w:val="20"/>
          <w:lang w:eastAsia="en-US"/>
        </w:rPr>
        <w:t xml:space="preserve">                               </w: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t xml:space="preserve">(1) </w: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object w:dxaOrig="2860" w:dyaOrig="660">
          <v:shape id="_x0000_i1060" type="#_x0000_t75" style="width:143.15pt;height:32.9pt" o:ole="">
            <v:imagedata r:id="rId12" o:title=""/>
          </v:shape>
          <o:OLEObject Type="Embed" ProgID="Equation.DSMT4" ShapeID="_x0000_i1060" DrawAspect="Content" ObjectID="_1515411836" r:id="rId13"/>
        </w:objec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t xml:space="preserve">  </w:t>
      </w:r>
      <w:r w:rsidR="00722CC4">
        <w:rPr>
          <w:rFonts w:ascii="Times New Roman" w:hAnsi="Times New Roman" w:hint="eastAsia"/>
          <w:kern w:val="0"/>
          <w:sz w:val="20"/>
          <w:szCs w:val="20"/>
        </w:rPr>
        <w:t xml:space="preserve">                </w: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t xml:space="preserve">   (2)</w:t>
      </w:r>
    </w:p>
    <w:p w:rsidR="00063478" w:rsidRPr="00722CC4" w:rsidRDefault="00063478" w:rsidP="00722CC4">
      <w:pPr>
        <w:pStyle w:val="a3"/>
        <w:kinsoku w:val="0"/>
        <w:overflowPunct w:val="0"/>
        <w:autoSpaceDE w:val="0"/>
        <w:autoSpaceDN w:val="0"/>
        <w:spacing w:line="360" w:lineRule="auto"/>
        <w:ind w:firstLine="400"/>
        <w:jc w:val="right"/>
        <w:rPr>
          <w:rFonts w:ascii="Times New Roman" w:hAnsi="Times New Roman"/>
          <w:kern w:val="0"/>
          <w:sz w:val="20"/>
          <w:szCs w:val="20"/>
          <w:lang w:eastAsia="en-US"/>
        </w:rPr>
      </w:pP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object w:dxaOrig="2980" w:dyaOrig="600">
          <v:shape id="_x0000_i1061" type="#_x0000_t75" style="width:137.35pt;height:23.3pt" o:ole="">
            <v:imagedata r:id="rId14" o:title=""/>
          </v:shape>
          <o:OLEObject Type="Embed" ProgID="Equation.DSMT4" ShapeID="_x0000_i1061" DrawAspect="Content" ObjectID="_1515411837" r:id="rId15"/>
        </w:objec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t xml:space="preserve">   </w:t>
      </w:r>
      <w:r w:rsidRPr="00722CC4">
        <w:rPr>
          <w:rFonts w:ascii="Times New Roman" w:hAnsi="Times New Roman" w:hint="eastAsia"/>
          <w:kern w:val="0"/>
          <w:sz w:val="20"/>
          <w:szCs w:val="20"/>
          <w:lang w:eastAsia="en-US"/>
        </w:rPr>
        <w:t xml:space="preserve">  </w: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t xml:space="preserve"> </w:t>
      </w:r>
      <w:r w:rsidR="00722CC4">
        <w:rPr>
          <w:rFonts w:ascii="Times New Roman" w:hAnsi="Times New Roman" w:hint="eastAsia"/>
          <w:kern w:val="0"/>
          <w:sz w:val="20"/>
          <w:szCs w:val="20"/>
        </w:rPr>
        <w:t xml:space="preserve">   </w:t>
      </w:r>
      <w:r w:rsidRPr="00722CC4">
        <w:rPr>
          <w:rFonts w:ascii="Times New Roman" w:hAnsi="Times New Roman"/>
          <w:kern w:val="0"/>
          <w:sz w:val="20"/>
          <w:szCs w:val="20"/>
          <w:lang w:eastAsia="en-US"/>
        </w:rPr>
        <w:t xml:space="preserve">             (3)</w:t>
      </w:r>
    </w:p>
    <w:p w:rsidR="00063478" w:rsidRPr="00722CC4" w:rsidRDefault="00063478" w:rsidP="00722CC4">
      <w:pPr>
        <w:spacing w:line="360" w:lineRule="auto"/>
        <w:ind w:firstLineChars="200" w:firstLine="400"/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</w:pP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Herein,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="00722CC4" w:rsidRPr="008F038C">
        <w:rPr>
          <w:position w:val="-16"/>
        </w:rPr>
        <w:object w:dxaOrig="1760" w:dyaOrig="400">
          <v:shape id="_x0000_i1122" type="#_x0000_t75" style="width:87.8pt;height:20pt" o:ole="">
            <v:imagedata r:id="rId16" o:title=""/>
          </v:shape>
          <o:OLEObject Type="Embed" ProgID="Equation.DSMT4" ShapeID="_x0000_i1122" DrawAspect="Content" ObjectID="_1515411838" r:id="rId17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="00722CC4" w:rsidRPr="008F038C">
        <w:rPr>
          <w:position w:val="-22"/>
        </w:rPr>
        <w:object w:dxaOrig="1440" w:dyaOrig="600">
          <v:shape id="_x0000_i1124" type="#_x0000_t75" style="width:1in;height:29.95pt" o:ole="">
            <v:imagedata r:id="rId18" o:title=""/>
          </v:shape>
          <o:OLEObject Type="Embed" ProgID="Equation.DSMT4" ShapeID="_x0000_i1124" DrawAspect="Content" ObjectID="_1515411839" r:id="rId19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="00722CC4" w:rsidRPr="008F038C">
        <w:rPr>
          <w:position w:val="-22"/>
        </w:rPr>
        <w:object w:dxaOrig="720" w:dyaOrig="600">
          <v:shape id="_x0000_i1126" type="#_x0000_t75" style="width:36.2pt;height:29.95pt" o:ole="">
            <v:imagedata r:id="rId20" o:title=""/>
          </v:shape>
          <o:OLEObject Type="Embed" ProgID="Equation.DSMT4" ShapeID="_x0000_i1126" DrawAspect="Content" ObjectID="_1515411840" r:id="rId21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.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Here, </w:t>
      </w:r>
      <w:r w:rsidR="00722CC4" w:rsidRPr="008F038C">
        <w:rPr>
          <w:position w:val="-10"/>
        </w:rPr>
        <w:object w:dxaOrig="220" w:dyaOrig="240">
          <v:shape id="_x0000_i1128" type="#_x0000_t75" style="width:10.8pt;height:12.05pt" o:ole="">
            <v:imagedata r:id="rId22" o:title=""/>
          </v:shape>
          <o:OLEObject Type="Embed" ProgID="Equation.DSMT4" ShapeID="_x0000_i1128" DrawAspect="Content" ObjectID="_1515411841" r:id="rId23"/>
        </w:objec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and </w:t>
      </w:r>
      <w:r w:rsidR="00722CC4" w:rsidRPr="008F038C">
        <w:rPr>
          <w:position w:val="-6"/>
        </w:rPr>
        <w:object w:dxaOrig="180" w:dyaOrig="200">
          <v:shape id="_x0000_i1130" type="#_x0000_t75" style="width:9.15pt;height:10pt" o:ole="">
            <v:imagedata r:id="rId24" o:title=""/>
          </v:shape>
          <o:OLEObject Type="Embed" ProgID="Equation.DSMT4" ShapeID="_x0000_i1130" DrawAspect="Content" ObjectID="_1515411842" r:id="rId25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are the permeability and permittivity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respectively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.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object w:dxaOrig="320" w:dyaOrig="279">
          <v:shape id="_x0000_i1067" type="#_x0000_t75" style="width:15.4pt;height:7.9pt" o:ole="">
            <v:imagedata r:id="rId26" o:title=""/>
          </v:shape>
          <o:OLEObject Type="Embed" ProgID="Equation.DSMT4" ShapeID="_x0000_i1067" DrawAspect="Content" ObjectID="_1515411843" r:id="rId27"/>
        </w:objec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is the distance from </w:t>
      </w:r>
      <w:proofErr w:type="spellStart"/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microstrip</w:t>
      </w:r>
      <w:proofErr w:type="spellEnd"/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to 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the </w:t>
      </w:r>
      <w:proofErr w:type="spellStart"/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backshort</w:t>
      </w:r>
      <w:proofErr w:type="spellEnd"/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of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waveguide, and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object w:dxaOrig="220" w:dyaOrig="300">
          <v:shape id="_x0000_i1068" type="#_x0000_t75" style="width:10.8pt;height:15pt" o:ole="">
            <v:imagedata r:id="rId28" o:title=""/>
          </v:shape>
          <o:OLEObject Type="Embed" ProgID="Equation.DSMT4" ShapeID="_x0000_i1068" DrawAspect="Content" ObjectID="_1515411844" r:id="rId29"/>
        </w:objec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is the probe length.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For the sizes of WR10 : a=2.54mm,b=1.27mm,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f0=92.5GHz.When </w:t>
      </w:r>
      <w:r w:rsidR="00722CC4" w:rsidRPr="008F038C">
        <w:rPr>
          <w:position w:val="-12"/>
        </w:rPr>
        <w:object w:dxaOrig="1120" w:dyaOrig="360">
          <v:shape id="_x0000_i1136" type="#_x0000_t75" style="width:56.2pt;height:17.9pt" o:ole="">
            <v:imagedata r:id="rId30" o:title=""/>
          </v:shape>
          <o:OLEObject Type="Embed" ProgID="Equation.DSMT4" ShapeID="_x0000_i1136" DrawAspect="Content" ObjectID="_1515411845" r:id="rId31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="00722CC4" w:rsidRPr="008F038C">
        <w:rPr>
          <w:position w:val="-12"/>
        </w:rPr>
        <w:object w:dxaOrig="740" w:dyaOrig="360">
          <v:shape id="_x0000_i1134" type="#_x0000_t75" style="width:37.05pt;height:17.9pt" o:ole="">
            <v:imagedata r:id="rId32" o:title=""/>
          </v:shape>
          <o:OLEObject Type="Embed" ProgID="Equation.DSMT4" ShapeID="_x0000_i1134" DrawAspect="Content" ObjectID="_1515411846" r:id="rId33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="00722CC4" w:rsidRPr="008F038C">
        <w:rPr>
          <w:position w:val="-28"/>
        </w:rPr>
        <w:object w:dxaOrig="1660" w:dyaOrig="639">
          <v:shape id="_x0000_i1132" type="#_x0000_t75" style="width:82.8pt;height:32.05pt" o:ole="">
            <v:imagedata r:id="rId34" o:title=""/>
          </v:shape>
          <o:OLEObject Type="Embed" ProgID="Equation.DSMT4" ShapeID="_x0000_i1132" DrawAspect="Content" ObjectID="_1515411847" r:id="rId35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mm,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At 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this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circumstance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="00722CC4" w:rsidRPr="008F038C">
        <w:rPr>
          <w:position w:val="-28"/>
        </w:rPr>
        <w:object w:dxaOrig="1920" w:dyaOrig="660">
          <v:shape id="_x0000_i1138" type="#_x0000_t75" style="width:96.15pt;height:32.9pt" o:ole="">
            <v:imagedata r:id="rId36" o:title=""/>
          </v:shape>
          <o:OLEObject Type="Embed" ProgID="Equation.DSMT4" ShapeID="_x0000_i1138" DrawAspect="Content" ObjectID="_1515411848" r:id="rId37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,here in R=75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Ω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="00722CC4" w:rsidRPr="008F038C">
        <w:rPr>
          <w:position w:val="-22"/>
        </w:rPr>
        <w:object w:dxaOrig="1160" w:dyaOrig="580">
          <v:shape id="_x0000_i1140" type="#_x0000_t75" style="width:57.85pt;height:29.15pt" o:ole="">
            <v:imagedata r:id="rId38" o:title=""/>
          </v:shape>
          <o:OLEObject Type="Embed" ProgID="Equation.DSMT4" ShapeID="_x0000_i1140" DrawAspect="Content" ObjectID="_1515411849" r:id="rId39"/>
        </w:objec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,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mm, the initial probe width is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stetted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lastRenderedPageBreak/>
        <w:t>0.10mm.A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parametric optimum 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is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conducted to search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an combination of the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se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parameters to achieve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the broadband performance of this transformation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. The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frequency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responses of the proposed waveguide-to-</w:t>
      </w:r>
      <w:proofErr w:type="spellStart"/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microstrip</w:t>
      </w:r>
      <w:proofErr w:type="spellEnd"/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transition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is showed in Fig.4.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The simulation results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indicate that the insertion loss of the waveguide-to-</w:t>
      </w:r>
      <w:proofErr w:type="spellStart"/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microstrip</w:t>
      </w:r>
      <w:proofErr w:type="spellEnd"/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line transformation is less than 0.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15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dB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and the return loss is more than 2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5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dB throughout the entire</w:t>
      </w:r>
      <w:r w:rsidRPr="00722CC4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 xml:space="preserve"> W</w:t>
      </w:r>
      <w:r w:rsidRPr="00722CC4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-band.</w:t>
      </w:r>
    </w:p>
    <w:p w:rsidR="00063478" w:rsidRPr="000D7100" w:rsidRDefault="00063478" w:rsidP="00063478">
      <w:pPr>
        <w:ind w:firstLineChars="200" w:firstLine="360"/>
        <w:rPr>
          <w:rFonts w:ascii="Euclid" w:hAnsi="Euclid"/>
          <w:sz w:val="18"/>
          <w:szCs w:val="18"/>
        </w:rPr>
      </w:pPr>
    </w:p>
    <w:p w:rsidR="00063478" w:rsidRDefault="00063478" w:rsidP="00063478">
      <w:pPr>
        <w:pStyle w:val="a3"/>
        <w:keepNext/>
        <w:kinsoku w:val="0"/>
        <w:overflowPunct w:val="0"/>
        <w:autoSpaceDE w:val="0"/>
        <w:autoSpaceDN w:val="0"/>
        <w:spacing w:line="360" w:lineRule="auto"/>
        <w:ind w:firstLineChars="0" w:firstLine="0"/>
        <w:jc w:val="center"/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161540" cy="1892300"/>
            <wp:effectExtent l="19050" t="0" r="0" b="0"/>
            <wp:docPr id="50" name="图片 5" descr="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无标题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646434" w:rsidRDefault="00063478" w:rsidP="00063478">
      <w:pPr>
        <w:pStyle w:val="figurecaption"/>
        <w:tabs>
          <w:tab w:val="clear" w:pos="720"/>
        </w:tabs>
        <w:jc w:val="center"/>
        <w:rPr>
          <w:rFonts w:eastAsia="MS Mincho"/>
        </w:rPr>
      </w:pPr>
      <w:r w:rsidRPr="00646434">
        <w:rPr>
          <w:rFonts w:eastAsia="MS Mincho"/>
        </w:rPr>
        <w:t xml:space="preserve">The view of </w:t>
      </w:r>
      <w:bookmarkStart w:id="19" w:name="OLE_LINK8"/>
      <w:bookmarkStart w:id="20" w:name="OLE_LINK13"/>
      <w:r w:rsidRPr="00646434">
        <w:rPr>
          <w:rFonts w:eastAsia="MS Mincho"/>
        </w:rPr>
        <w:t xml:space="preserve">waveguide to </w:t>
      </w:r>
      <w:proofErr w:type="spellStart"/>
      <w:r w:rsidRPr="00646434">
        <w:rPr>
          <w:rFonts w:eastAsia="MS Mincho"/>
        </w:rPr>
        <w:t>microstrip</w:t>
      </w:r>
      <w:bookmarkEnd w:id="19"/>
      <w:bookmarkEnd w:id="20"/>
      <w:proofErr w:type="spellEnd"/>
      <w:r>
        <w:rPr>
          <w:rFonts w:hint="eastAsia"/>
          <w:lang w:eastAsia="zh-CN"/>
        </w:rPr>
        <w:t xml:space="preserve"> </w:t>
      </w:r>
      <w:r w:rsidRPr="00646434">
        <w:rPr>
          <w:rFonts w:eastAsia="MS Mincho"/>
        </w:rPr>
        <w:t>probe</w:t>
      </w:r>
    </w:p>
    <w:p w:rsidR="00063478" w:rsidRDefault="00063478" w:rsidP="00722CC4">
      <w:pPr>
        <w:keepNext/>
        <w:jc w:val="center"/>
      </w:pPr>
      <w:r>
        <w:rPr>
          <w:noProof/>
        </w:rPr>
        <w:drawing>
          <wp:inline distT="0" distB="0" distL="0" distR="0">
            <wp:extent cx="2161540" cy="1580515"/>
            <wp:effectExtent l="19050" t="0" r="0" b="0"/>
            <wp:docPr id="51" name="图片 14" descr="Figure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Figure16.t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646434" w:rsidRDefault="00063478" w:rsidP="00063478">
      <w:pPr>
        <w:pStyle w:val="figurecaption"/>
        <w:tabs>
          <w:tab w:val="clear" w:pos="720"/>
        </w:tabs>
        <w:jc w:val="center"/>
        <w:rPr>
          <w:rFonts w:eastAsia="MS Mincho"/>
        </w:rPr>
      </w:pPr>
      <w:r w:rsidRPr="00646434">
        <w:rPr>
          <w:rFonts w:eastAsia="MS Mincho" w:hint="eastAsia"/>
        </w:rPr>
        <w:t>S</w:t>
      </w:r>
      <w:r w:rsidRPr="00646434">
        <w:rPr>
          <w:rFonts w:eastAsia="MS Mincho"/>
        </w:rPr>
        <w:t>imulation results</w:t>
      </w:r>
      <w:r w:rsidRPr="00646434">
        <w:rPr>
          <w:rFonts w:eastAsia="MS Mincho" w:hint="eastAsia"/>
        </w:rPr>
        <w:t xml:space="preserve"> of </w:t>
      </w:r>
      <w:r w:rsidRPr="00646434">
        <w:rPr>
          <w:rFonts w:eastAsia="MS Mincho"/>
        </w:rPr>
        <w:t>the waveguide-to-</w:t>
      </w:r>
      <w:proofErr w:type="spellStart"/>
      <w:r w:rsidRPr="00646434">
        <w:rPr>
          <w:rFonts w:eastAsia="MS Mincho" w:hint="eastAsia"/>
        </w:rPr>
        <w:t>microstrip</w:t>
      </w:r>
      <w:proofErr w:type="spellEnd"/>
      <w:r w:rsidRPr="00646434">
        <w:rPr>
          <w:rFonts w:eastAsia="MS Mincho" w:hint="eastAsia"/>
        </w:rPr>
        <w:t xml:space="preserve"> </w:t>
      </w:r>
      <w:r w:rsidRPr="00646434">
        <w:rPr>
          <w:rFonts w:eastAsia="MS Mincho"/>
        </w:rPr>
        <w:t>line</w:t>
      </w:r>
    </w:p>
    <w:p w:rsidR="00063478" w:rsidRPr="00722CC4" w:rsidRDefault="00063478" w:rsidP="00063478">
      <w:pPr>
        <w:pStyle w:val="2"/>
        <w:widowControl/>
        <w:numPr>
          <w:ilvl w:val="0"/>
          <w:numId w:val="27"/>
        </w:numPr>
        <w:snapToGrid w:val="0"/>
        <w:spacing w:before="120" w:after="60" w:line="240" w:lineRule="auto"/>
        <w:ind w:left="340"/>
        <w:jc w:val="left"/>
        <w:rPr>
          <w:rFonts w:ascii="Times New Roman" w:hAnsi="Times New Roman" w:cs="Times New Roman" w:hint="eastAsia"/>
          <w:b w:val="0"/>
          <w:snapToGrid w:val="0"/>
          <w:sz w:val="21"/>
          <w:szCs w:val="21"/>
        </w:rPr>
      </w:pPr>
      <w:r w:rsidRPr="00722CC4">
        <w:rPr>
          <w:rFonts w:ascii="Times New Roman" w:hAnsi="Times New Roman" w:cs="Times New Roman" w:hint="eastAsia"/>
          <w:b w:val="0"/>
          <w:snapToGrid w:val="0"/>
          <w:sz w:val="21"/>
          <w:szCs w:val="21"/>
        </w:rPr>
        <w:t xml:space="preserve">stepped impedance line </w:t>
      </w:r>
      <w:r w:rsidRPr="00722CC4">
        <w:rPr>
          <w:rFonts w:ascii="Times New Roman" w:hAnsi="Times New Roman" w:cs="Times New Roman"/>
          <w:b w:val="0"/>
          <w:snapToGrid w:val="0"/>
          <w:sz w:val="21"/>
          <w:szCs w:val="21"/>
        </w:rPr>
        <w:t>in the middle</w:t>
      </w:r>
      <w:r w:rsidRPr="00722CC4">
        <w:rPr>
          <w:rFonts w:ascii="Times New Roman" w:hAnsi="Times New Roman" w:cs="Times New Roman" w:hint="eastAsia"/>
          <w:b w:val="0"/>
          <w:snapToGrid w:val="0"/>
          <w:sz w:val="21"/>
          <w:szCs w:val="21"/>
        </w:rPr>
        <w:t xml:space="preserve"> of </w:t>
      </w:r>
      <w:r w:rsidRPr="00722CC4">
        <w:rPr>
          <w:rFonts w:ascii="Times New Roman" w:hAnsi="Times New Roman" w:cs="Times New Roman"/>
          <w:b w:val="0"/>
          <w:snapToGrid w:val="0"/>
          <w:sz w:val="21"/>
          <w:szCs w:val="21"/>
        </w:rPr>
        <w:t xml:space="preserve">the </w:t>
      </w:r>
      <w:bookmarkStart w:id="21" w:name="OLE_LINK37"/>
      <w:bookmarkStart w:id="22" w:name="OLE_LINK38"/>
      <w:r w:rsidRPr="00722CC4">
        <w:rPr>
          <w:rFonts w:ascii="Times New Roman" w:hAnsi="Times New Roman" w:cs="Times New Roman"/>
          <w:b w:val="0"/>
          <w:snapToGrid w:val="0"/>
          <w:sz w:val="21"/>
          <w:szCs w:val="21"/>
        </w:rPr>
        <w:t>metallic buffer</w:t>
      </w:r>
      <w:bookmarkEnd w:id="21"/>
      <w:bookmarkEnd w:id="22"/>
    </w:p>
    <w:p w:rsidR="00063478" w:rsidRPr="00BB5F1F" w:rsidRDefault="00063478" w:rsidP="00722CC4">
      <w:pPr>
        <w:pStyle w:val="ac"/>
        <w:snapToGrid w:val="0"/>
        <w:spacing w:line="360" w:lineRule="auto"/>
        <w:ind w:firstLineChars="200" w:firstLine="400"/>
      </w:pPr>
      <w:r w:rsidRPr="00BB5F1F">
        <w:t xml:space="preserve">After obtaining the optimized probe structure, additional match circuit elements should be designed to realize the impedance match between the </w:t>
      </w:r>
      <w:proofErr w:type="spellStart"/>
      <w:r w:rsidRPr="00BB5F1F">
        <w:t>microstrip</w:t>
      </w:r>
      <w:proofErr w:type="spellEnd"/>
      <w:r w:rsidRPr="00BB5F1F">
        <w:t xml:space="preserve"> probe and the standard 50 ohm </w:t>
      </w:r>
      <w:proofErr w:type="spellStart"/>
      <w:r w:rsidRPr="00BB5F1F">
        <w:t>microstrip</w:t>
      </w:r>
      <w:proofErr w:type="spellEnd"/>
      <w:r w:rsidRPr="00BB5F1F">
        <w:t xml:space="preserve"> line</w:t>
      </w:r>
      <w:r w:rsidRPr="00BB5F1F">
        <w:rPr>
          <w:rFonts w:hint="eastAsia"/>
        </w:rPr>
        <w:t>. A stepped</w:t>
      </w:r>
      <w:r>
        <w:rPr>
          <w:rFonts w:hint="eastAsia"/>
        </w:rPr>
        <w:t xml:space="preserve"> </w:t>
      </w:r>
      <w:r w:rsidRPr="00BB5F1F">
        <w:rPr>
          <w:rFonts w:hint="eastAsia"/>
        </w:rPr>
        <w:t>impedance line is placed following the probe, it acts as</w:t>
      </w:r>
      <w:r w:rsidRPr="00BB5F1F">
        <w:t xml:space="preserve"> a </w:t>
      </w:r>
      <w:r w:rsidRPr="00BB5F1F">
        <w:rPr>
          <w:rFonts w:hint="eastAsia"/>
        </w:rPr>
        <w:t>matching network</w:t>
      </w:r>
      <w:r w:rsidRPr="00BB5F1F">
        <w:t xml:space="preserve"> to compensate the reactance of the </w:t>
      </w:r>
      <w:proofErr w:type="spellStart"/>
      <w:r w:rsidRPr="00BB5F1F">
        <w:t>microstrip</w:t>
      </w:r>
      <w:proofErr w:type="spellEnd"/>
      <w:r w:rsidRPr="00BB5F1F">
        <w:t xml:space="preserve"> prob</w:t>
      </w:r>
      <w:r w:rsidRPr="00BB5F1F">
        <w:rPr>
          <w:rFonts w:hint="eastAsia"/>
        </w:rPr>
        <w:t xml:space="preserve">e, meanwhile it places in the middle of the </w:t>
      </w:r>
      <w:r w:rsidRPr="00BB5F1F">
        <w:t>metallic buffer</w:t>
      </w:r>
      <w:r w:rsidRPr="00BB5F1F">
        <w:rPr>
          <w:rFonts w:hint="eastAsia"/>
        </w:rPr>
        <w:t xml:space="preserve"> for the transformation.</w:t>
      </w:r>
      <w:r>
        <w:rPr>
          <w:rFonts w:hint="eastAsia"/>
        </w:rPr>
        <w:t xml:space="preserve"> </w:t>
      </w:r>
      <w:r w:rsidRPr="00BB5F1F">
        <w:rPr>
          <w:rFonts w:hint="eastAsia"/>
        </w:rPr>
        <w:t xml:space="preserve">A </w:t>
      </w:r>
      <w:r w:rsidRPr="00BB5F1F">
        <w:t xml:space="preserve">quarter wavelength transformer </w:t>
      </w:r>
      <w:r w:rsidRPr="00BB5F1F">
        <w:rPr>
          <w:rFonts w:hint="eastAsia"/>
        </w:rPr>
        <w:t xml:space="preserve">is usually using to </w:t>
      </w:r>
      <w:r w:rsidRPr="00BB5F1F">
        <w:t xml:space="preserve">match the resulting real impedance to the 50 ohm </w:t>
      </w:r>
      <w:proofErr w:type="spellStart"/>
      <w:r w:rsidRPr="00BB5F1F">
        <w:t>microstrip</w:t>
      </w:r>
      <w:proofErr w:type="spellEnd"/>
      <w:r w:rsidRPr="00BB5F1F">
        <w:t xml:space="preserve"> line </w:t>
      </w:r>
      <w:r w:rsidRPr="00BB5F1F">
        <w:rPr>
          <w:rFonts w:hint="eastAsia"/>
        </w:rPr>
        <w:t xml:space="preserve">[11]-[13]. </w:t>
      </w:r>
      <w:r w:rsidRPr="00BB5F1F">
        <w:t xml:space="preserve">According to impedance match theory, one drawback of the quarter wavelength transformer is its narrow bandwidth which could be improved by </w:t>
      </w:r>
      <w:r w:rsidRPr="00BB5F1F">
        <w:rPr>
          <w:rFonts w:hint="eastAsia"/>
        </w:rPr>
        <w:t xml:space="preserve">stepped </w:t>
      </w:r>
      <w:r w:rsidRPr="00BB5F1F">
        <w:t>matching transformers[</w:t>
      </w:r>
      <w:r w:rsidRPr="00BB5F1F">
        <w:rPr>
          <w:rFonts w:hint="eastAsia"/>
        </w:rPr>
        <w:t>18</w:t>
      </w:r>
      <w:r w:rsidRPr="00BB5F1F">
        <w:t>]</w:t>
      </w:r>
      <w:r w:rsidRPr="00BB5F1F">
        <w:rPr>
          <w:rFonts w:hint="eastAsia"/>
        </w:rPr>
        <w:t>.</w:t>
      </w:r>
      <w:r w:rsidRPr="00BB5F1F">
        <w:t xml:space="preserve"> In this paper, </w:t>
      </w:r>
      <w:r w:rsidRPr="00BB5F1F">
        <w:rPr>
          <w:rFonts w:hint="eastAsia"/>
        </w:rPr>
        <w:t>f</w:t>
      </w:r>
      <w:r w:rsidRPr="00BB5F1F">
        <w:t>or achieving maximum translation efficiency</w:t>
      </w:r>
      <w:r w:rsidRPr="00BB5F1F">
        <w:rPr>
          <w:rFonts w:hint="eastAsia"/>
        </w:rPr>
        <w:t xml:space="preserve"> in the broad band, </w:t>
      </w:r>
      <w:r w:rsidRPr="00BB5F1F">
        <w:t xml:space="preserve">the situation is improved by applying a </w:t>
      </w:r>
      <w:r w:rsidRPr="00BB5F1F">
        <w:rPr>
          <w:rFonts w:hint="eastAsia"/>
        </w:rPr>
        <w:t>steppedimpedance</w:t>
      </w:r>
      <w:r w:rsidRPr="00BB5F1F">
        <w:t>line</w:t>
      </w:r>
      <w:r w:rsidRPr="00BB5F1F">
        <w:rPr>
          <w:rFonts w:hint="eastAsia"/>
        </w:rPr>
        <w:t xml:space="preserve">.Fig.5 shows different views of the </w:t>
      </w:r>
      <w:r w:rsidRPr="00BB5F1F">
        <w:t>metallic buffer.</w:t>
      </w:r>
      <w:r w:rsidRPr="00BB5F1F">
        <w:rPr>
          <w:rFonts w:hint="eastAsia"/>
        </w:rPr>
        <w:t xml:space="preserve"> The </w:t>
      </w:r>
      <w:r w:rsidRPr="00BB5F1F">
        <w:t>dimension</w:t>
      </w:r>
      <w:r w:rsidRPr="00BB5F1F">
        <w:rPr>
          <w:rFonts w:hint="eastAsia"/>
        </w:rPr>
        <w:t xml:space="preserve">s of </w:t>
      </w:r>
      <w:bookmarkStart w:id="23" w:name="OLE_LINK7"/>
      <w:r w:rsidRPr="00BB5F1F">
        <w:rPr>
          <w:rFonts w:hint="eastAsia"/>
        </w:rPr>
        <w:t xml:space="preserve">the </w:t>
      </w:r>
      <w:r w:rsidRPr="00BB5F1F">
        <w:t>aperture</w:t>
      </w:r>
      <w:bookmarkEnd w:id="23"/>
      <w:r w:rsidRPr="00BB5F1F">
        <w:t xml:space="preserve"> on the middle of the broad wall </w:t>
      </w:r>
      <w:r w:rsidRPr="00BB5F1F">
        <w:rPr>
          <w:rFonts w:hint="eastAsia"/>
        </w:rPr>
        <w:t xml:space="preserve">must be </w:t>
      </w:r>
      <w:r w:rsidRPr="00BB5F1F">
        <w:t>as small as possible to avoid the perturbation of field distribution in the waveguide</w:t>
      </w:r>
      <w:r w:rsidRPr="00BB5F1F">
        <w:rPr>
          <w:rFonts w:hint="eastAsia"/>
        </w:rPr>
        <w:t xml:space="preserve">. </w:t>
      </w:r>
      <w:r w:rsidRPr="00BB5F1F">
        <w:t>For simplicity</w:t>
      </w:r>
      <w:r w:rsidRPr="00BB5F1F">
        <w:rPr>
          <w:rFonts w:hint="eastAsia"/>
        </w:rPr>
        <w:t>, the width of</w:t>
      </w:r>
      <w:r>
        <w:rPr>
          <w:rFonts w:hint="eastAsia"/>
        </w:rPr>
        <w:t xml:space="preserve"> </w:t>
      </w:r>
      <w:r w:rsidRPr="00BB5F1F">
        <w:rPr>
          <w:rFonts w:hint="eastAsia"/>
        </w:rPr>
        <w:t xml:space="preserve">the </w:t>
      </w:r>
      <w:r w:rsidRPr="00BB5F1F">
        <w:t>aperture</w:t>
      </w:r>
      <w:r w:rsidRPr="00BB5F1F">
        <w:rPr>
          <w:rFonts w:hint="eastAsia"/>
        </w:rPr>
        <w:t xml:space="preserve"> is fixed at 1mm as in[9], t</w:t>
      </w:r>
      <w:r w:rsidRPr="00BB5F1F">
        <w:t xml:space="preserve">he dimension of the inner height </w:t>
      </w:r>
      <w:r w:rsidRPr="00BB5F1F">
        <w:rPr>
          <w:rFonts w:hint="eastAsia"/>
        </w:rPr>
        <w:t>H1</w:t>
      </w:r>
      <w:r w:rsidRPr="00BB5F1F">
        <w:t>follows the</w:t>
      </w:r>
      <w:r>
        <w:rPr>
          <w:rFonts w:hint="eastAsia"/>
        </w:rPr>
        <w:t xml:space="preserve"> </w:t>
      </w:r>
      <w:r w:rsidRPr="00BB5F1F">
        <w:t xml:space="preserve">mechanical </w:t>
      </w:r>
      <w:r w:rsidRPr="00BB5F1F">
        <w:lastRenderedPageBreak/>
        <w:t xml:space="preserve">design for the </w:t>
      </w:r>
      <w:r w:rsidRPr="00BB5F1F">
        <w:rPr>
          <w:rFonts w:hint="eastAsia"/>
        </w:rPr>
        <w:t>stepped impedance</w:t>
      </w:r>
      <w:r w:rsidRPr="00BB5F1F">
        <w:t xml:space="preserve"> line</w:t>
      </w:r>
      <w:r w:rsidRPr="00BB5F1F">
        <w:rPr>
          <w:rFonts w:hint="eastAsia"/>
        </w:rPr>
        <w:t>. The height H1of</w:t>
      </w:r>
      <w:r w:rsidRPr="00BB5F1F">
        <w:t>the metallic buffer</w:t>
      </w:r>
      <w:r w:rsidRPr="00BB5F1F">
        <w:rPr>
          <w:rFonts w:hint="eastAsia"/>
        </w:rPr>
        <w:t xml:space="preserve"> influences the transformation of other modes in the waveguide to the </w:t>
      </w:r>
      <w:proofErr w:type="spellStart"/>
      <w:r w:rsidRPr="00BB5F1F">
        <w:rPr>
          <w:rFonts w:hint="eastAsia"/>
        </w:rPr>
        <w:t>microstrip</w:t>
      </w:r>
      <w:proofErr w:type="spellEnd"/>
      <w:r w:rsidRPr="00BB5F1F">
        <w:rPr>
          <w:rFonts w:hint="eastAsia"/>
        </w:rPr>
        <w:t xml:space="preserve"> expect TE10 mode.Fig.6</w:t>
      </w:r>
      <w:r w:rsidRPr="00BB5F1F">
        <w:t xml:space="preserve"> plots </w:t>
      </w:r>
      <w:r w:rsidRPr="00BB5F1F">
        <w:rPr>
          <w:rFonts w:hint="eastAsia"/>
        </w:rPr>
        <w:t xml:space="preserve">the </w:t>
      </w:r>
      <w:r w:rsidRPr="00BB5F1F">
        <w:t>frequency</w:t>
      </w:r>
      <w:r>
        <w:rPr>
          <w:rFonts w:hint="eastAsia"/>
        </w:rPr>
        <w:t xml:space="preserve"> </w:t>
      </w:r>
      <w:r w:rsidRPr="00BB5F1F">
        <w:t xml:space="preserve">responses </w:t>
      </w:r>
      <w:r w:rsidRPr="00BB5F1F">
        <w:rPr>
          <w:rFonts w:hint="eastAsia"/>
        </w:rPr>
        <w:t xml:space="preserve">of the transition </w:t>
      </w:r>
      <w:r w:rsidRPr="00BB5F1F">
        <w:t xml:space="preserve">versus the variations of </w:t>
      </w:r>
      <w:r w:rsidRPr="00BB5F1F">
        <w:rPr>
          <w:rFonts w:hint="eastAsia"/>
        </w:rPr>
        <w:t xml:space="preserve">H1without the probe and </w:t>
      </w:r>
      <w:proofErr w:type="spellStart"/>
      <w:r w:rsidRPr="00BB5F1F">
        <w:rPr>
          <w:rFonts w:hint="eastAsia"/>
        </w:rPr>
        <w:t>microstrip</w:t>
      </w:r>
      <w:proofErr w:type="spellEnd"/>
      <w:r w:rsidRPr="00BB5F1F">
        <w:rPr>
          <w:rFonts w:hint="eastAsia"/>
        </w:rPr>
        <w:t xml:space="preserve"> lines. </w:t>
      </w:r>
      <w:r w:rsidRPr="00BB5F1F">
        <w:t>It</w:t>
      </w:r>
      <w:r>
        <w:rPr>
          <w:rFonts w:hint="eastAsia"/>
        </w:rPr>
        <w:t xml:space="preserve"> </w:t>
      </w:r>
      <w:r w:rsidRPr="00BB5F1F">
        <w:t xml:space="preserve">can be seen </w:t>
      </w:r>
      <w:proofErr w:type="spellStart"/>
      <w:r w:rsidRPr="00BB5F1F">
        <w:t>that</w:t>
      </w:r>
      <w:r w:rsidRPr="00BB5F1F">
        <w:rPr>
          <w:rFonts w:hint="eastAsia"/>
        </w:rPr>
        <w:t>the</w:t>
      </w:r>
      <w:proofErr w:type="spellEnd"/>
      <w:r w:rsidRPr="00BB5F1F">
        <w:rPr>
          <w:rFonts w:hint="eastAsia"/>
        </w:rPr>
        <w:t xml:space="preserve"> insertion loss </w:t>
      </w:r>
      <w:r w:rsidRPr="00BB5F1F">
        <w:t>decrease</w:t>
      </w:r>
      <w:r w:rsidRPr="00BB5F1F">
        <w:rPr>
          <w:rFonts w:hint="eastAsia"/>
        </w:rPr>
        <w:t xml:space="preserve"> when H1 increases from 0.2mm to 0.6.While the height H1 also effect the matching from the high impedance. F</w:t>
      </w:r>
      <w:r w:rsidRPr="00BB5F1F">
        <w:t>or considerations of</w:t>
      </w:r>
      <w:r>
        <w:rPr>
          <w:rFonts w:hint="eastAsia"/>
        </w:rPr>
        <w:t xml:space="preserve"> </w:t>
      </w:r>
      <w:r w:rsidRPr="00BB5F1F">
        <w:t>machining</w:t>
      </w:r>
      <w:r w:rsidRPr="00BB5F1F">
        <w:rPr>
          <w:rFonts w:hint="eastAsia"/>
        </w:rPr>
        <w:t xml:space="preserve"> and the influence of the height H1, the selected value of H1 is 0.3mm. T</w:t>
      </w:r>
      <w:r w:rsidRPr="00BB5F1F">
        <w:t>he increase</w:t>
      </w:r>
      <w:r>
        <w:rPr>
          <w:rFonts w:hint="eastAsia"/>
        </w:rPr>
        <w:t xml:space="preserve"> </w:t>
      </w:r>
      <w:r w:rsidRPr="00BB5F1F">
        <w:t>in the inner height</w:t>
      </w:r>
      <w:r w:rsidRPr="00BB5F1F">
        <w:rPr>
          <w:rFonts w:hint="eastAsia"/>
        </w:rPr>
        <w:t xml:space="preserve"> H2</w:t>
      </w:r>
      <w:r w:rsidRPr="00BB5F1F">
        <w:t>of the metallic buffer helps to establish the</w:t>
      </w:r>
      <w:r>
        <w:rPr>
          <w:rFonts w:hint="eastAsia"/>
        </w:rPr>
        <w:t xml:space="preserve"> </w:t>
      </w:r>
      <w:r w:rsidRPr="00BB5F1F">
        <w:t xml:space="preserve">electromagnetic field distributions of a standard </w:t>
      </w:r>
      <w:proofErr w:type="spellStart"/>
      <w:r w:rsidRPr="00BB5F1F">
        <w:t>microstrip</w:t>
      </w:r>
      <w:proofErr w:type="spellEnd"/>
      <w:r w:rsidRPr="00BB5F1F">
        <w:t xml:space="preserve"> line, </w:t>
      </w:r>
      <w:r w:rsidRPr="00BB5F1F">
        <w:rPr>
          <w:rFonts w:hint="eastAsia"/>
        </w:rPr>
        <w:t xml:space="preserve">by using the similar method, the value of </w:t>
      </w:r>
      <w:r w:rsidRPr="00BB5F1F">
        <w:t>H2</w:t>
      </w:r>
      <w:r w:rsidRPr="00BB5F1F">
        <w:rPr>
          <w:rFonts w:hint="eastAsia"/>
        </w:rPr>
        <w:t xml:space="preserve"> is 1.27mm.</w:t>
      </w:r>
    </w:p>
    <w:p w:rsidR="00063478" w:rsidRPr="000D7100" w:rsidRDefault="00063478" w:rsidP="00063478">
      <w:pPr>
        <w:ind w:firstLineChars="200" w:firstLine="360"/>
        <w:rPr>
          <w:rFonts w:ascii="Euclid" w:hAnsi="Euclid"/>
          <w:sz w:val="18"/>
          <w:szCs w:val="18"/>
        </w:rPr>
      </w:pPr>
    </w:p>
    <w:p w:rsidR="00063478" w:rsidRDefault="00063478" w:rsidP="00722CC4">
      <w:pPr>
        <w:keepNext/>
        <w:spacing w:line="360" w:lineRule="auto"/>
        <w:jc w:val="center"/>
      </w:pPr>
      <w:r>
        <w:rPr>
          <w:noProof/>
          <w:sz w:val="24"/>
          <w:szCs w:val="24"/>
        </w:rPr>
        <w:drawing>
          <wp:inline distT="0" distB="0" distL="0" distR="0">
            <wp:extent cx="2156460" cy="1252855"/>
            <wp:effectExtent l="19050" t="0" r="0" b="0"/>
            <wp:docPr id="5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25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BB5F1F" w:rsidRDefault="00063478" w:rsidP="00063478">
      <w:pPr>
        <w:pStyle w:val="figurecaption"/>
        <w:tabs>
          <w:tab w:val="clear" w:pos="720"/>
        </w:tabs>
        <w:jc w:val="center"/>
        <w:rPr>
          <w:rFonts w:eastAsia="MS Mincho"/>
        </w:rPr>
      </w:pPr>
      <w:r w:rsidRPr="00BB5F1F">
        <w:rPr>
          <w:rFonts w:eastAsia="MS Mincho"/>
        </w:rPr>
        <w:t>Front and side views of the metallic buffer</w:t>
      </w:r>
      <w:r>
        <w:rPr>
          <w:rFonts w:hint="eastAsia"/>
          <w:lang w:eastAsia="zh-CN"/>
        </w:rPr>
        <w:t xml:space="preserve"> </w:t>
      </w:r>
      <w:r w:rsidRPr="00BB5F1F">
        <w:rPr>
          <w:rFonts w:eastAsia="MS Mincho"/>
        </w:rPr>
        <w:t>for a transformation.</w:t>
      </w:r>
    </w:p>
    <w:p w:rsidR="00063478" w:rsidRDefault="00063478" w:rsidP="00063478">
      <w:pPr>
        <w:keepNext/>
        <w:jc w:val="center"/>
      </w:pPr>
      <w:r>
        <w:rPr>
          <w:noProof/>
        </w:rPr>
        <w:drawing>
          <wp:inline distT="0" distB="0" distL="0" distR="0">
            <wp:extent cx="2161540" cy="1733550"/>
            <wp:effectExtent l="19050" t="0" r="0" b="0"/>
            <wp:docPr id="53" name="图片 11" descr="Figure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Figure15.t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BB5F1F" w:rsidRDefault="00063478" w:rsidP="00063478">
      <w:pPr>
        <w:pStyle w:val="figurecaption"/>
        <w:tabs>
          <w:tab w:val="clear" w:pos="720"/>
        </w:tabs>
        <w:jc w:val="center"/>
        <w:rPr>
          <w:rFonts w:eastAsia="MS Mincho" w:hint="eastAsia"/>
        </w:rPr>
      </w:pPr>
      <w:r w:rsidRPr="00BB5F1F">
        <w:rPr>
          <w:rFonts w:eastAsia="MS Mincho" w:hint="eastAsia"/>
        </w:rPr>
        <w:t>The insertion loss</w:t>
      </w:r>
      <w:r>
        <w:rPr>
          <w:rFonts w:hint="eastAsia"/>
          <w:lang w:eastAsia="zh-CN"/>
        </w:rPr>
        <w:t xml:space="preserve"> </w:t>
      </w:r>
      <w:r w:rsidRPr="00BB5F1F">
        <w:rPr>
          <w:rFonts w:eastAsia="MS Mincho" w:hint="eastAsia"/>
        </w:rPr>
        <w:t xml:space="preserve">of the transition </w:t>
      </w:r>
      <w:r w:rsidRPr="00BB5F1F">
        <w:rPr>
          <w:rFonts w:eastAsia="MS Mincho"/>
        </w:rPr>
        <w:t>versus the variations of</w:t>
      </w:r>
      <w:r w:rsidRPr="00BB5F1F">
        <w:rPr>
          <w:rFonts w:hint="eastAsia"/>
          <w:lang w:eastAsia="zh-CN"/>
        </w:rPr>
        <w:t xml:space="preserve"> </w:t>
      </w:r>
      <w:r w:rsidRPr="00BB5F1F">
        <w:rPr>
          <w:rFonts w:eastAsia="MS Mincho" w:hint="eastAsia"/>
        </w:rPr>
        <w:t xml:space="preserve">H1 without the probe and </w:t>
      </w:r>
      <w:proofErr w:type="spellStart"/>
      <w:r w:rsidRPr="00BB5F1F">
        <w:rPr>
          <w:rFonts w:eastAsia="MS Mincho" w:hint="eastAsia"/>
        </w:rPr>
        <w:t>microstrip</w:t>
      </w:r>
      <w:proofErr w:type="spellEnd"/>
      <w:r w:rsidRPr="00BB5F1F">
        <w:rPr>
          <w:rFonts w:eastAsia="MS Mincho" w:hint="eastAsia"/>
        </w:rPr>
        <w:t xml:space="preserve"> lines</w:t>
      </w:r>
    </w:p>
    <w:p w:rsidR="00063478" w:rsidRPr="00063478" w:rsidRDefault="00063478" w:rsidP="00063478">
      <w:pPr>
        <w:pStyle w:val="2"/>
        <w:widowControl/>
        <w:numPr>
          <w:ilvl w:val="0"/>
          <w:numId w:val="27"/>
        </w:numPr>
        <w:snapToGrid w:val="0"/>
        <w:spacing w:before="120" w:after="60" w:line="240" w:lineRule="auto"/>
        <w:ind w:left="340"/>
        <w:jc w:val="left"/>
        <w:rPr>
          <w:rFonts w:ascii="Times New Roman" w:hAnsi="Times New Roman" w:cs="Times New Roman"/>
          <w:b w:val="0"/>
          <w:snapToGrid w:val="0"/>
          <w:sz w:val="21"/>
          <w:szCs w:val="21"/>
        </w:rPr>
      </w:pPr>
      <w:r w:rsidRPr="00063478">
        <w:rPr>
          <w:rFonts w:ascii="Times New Roman" w:hAnsi="Times New Roman" w:cs="Times New Roman"/>
          <w:b w:val="0"/>
          <w:snapToGrid w:val="0"/>
          <w:sz w:val="21"/>
          <w:szCs w:val="21"/>
        </w:rPr>
        <w:t>The 90</w:t>
      </w:r>
      <w:r w:rsidRPr="00063478">
        <w:rPr>
          <w:rFonts w:ascii="Times New Roman" w:hAnsi="Times New Roman" w:cs="Times New Roman"/>
          <w:b w:val="0"/>
          <w:snapToGrid w:val="0"/>
          <w:sz w:val="21"/>
          <w:szCs w:val="21"/>
          <w:vertAlign w:val="superscript"/>
        </w:rPr>
        <w:t>o</w:t>
      </w:r>
      <w:r w:rsidRPr="00063478">
        <w:rPr>
          <w:rFonts w:ascii="Times New Roman" w:hAnsi="Times New Roman" w:cs="Times New Roman"/>
          <w:b w:val="0"/>
          <w:snapToGrid w:val="0"/>
          <w:sz w:val="21"/>
          <w:szCs w:val="21"/>
        </w:rPr>
        <w:t xml:space="preserve"> Curved Bend of waveguide</w:t>
      </w:r>
    </w:p>
    <w:p w:rsidR="00063478" w:rsidRPr="00BB5F1F" w:rsidRDefault="00063478" w:rsidP="00722CC4">
      <w:pPr>
        <w:pStyle w:val="ac"/>
        <w:snapToGrid w:val="0"/>
        <w:spacing w:line="360" w:lineRule="auto"/>
        <w:ind w:firstLineChars="200" w:firstLine="400"/>
      </w:pPr>
      <w:r w:rsidRPr="00BB5F1F">
        <w:rPr>
          <w:rFonts w:hint="eastAsia"/>
        </w:rPr>
        <w:t xml:space="preserve">For the ease of fabricating and measuring the probe transition, a </w:t>
      </w:r>
      <w:bookmarkStart w:id="24" w:name="OLE_LINK14"/>
      <w:bookmarkStart w:id="25" w:name="OLE_LINK15"/>
      <w:r w:rsidRPr="00BB5F1F">
        <w:rPr>
          <w:rFonts w:hint="eastAsia"/>
        </w:rPr>
        <w:t>curved bend</w:t>
      </w:r>
      <w:bookmarkEnd w:id="24"/>
      <w:bookmarkEnd w:id="25"/>
      <w:r w:rsidRPr="00BB5F1F">
        <w:rPr>
          <w:rFonts w:hint="eastAsia"/>
        </w:rPr>
        <w:t xml:space="preserve"> of waveguide is presented. The </w:t>
      </w:r>
      <w:bookmarkStart w:id="26" w:name="OLE_LINK16"/>
      <w:bookmarkStart w:id="27" w:name="OLE_LINK17"/>
      <w:r w:rsidRPr="00BB5F1F">
        <w:rPr>
          <w:rFonts w:hint="eastAsia"/>
        </w:rPr>
        <w:t>dis</w:t>
      </w:r>
      <w:r w:rsidRPr="00BB5F1F">
        <w:t>continuity</w:t>
      </w:r>
      <w:bookmarkEnd w:id="26"/>
      <w:bookmarkEnd w:id="27"/>
      <w:r>
        <w:rPr>
          <w:rFonts w:hint="eastAsia"/>
        </w:rPr>
        <w:t xml:space="preserve"> </w:t>
      </w:r>
      <w:r w:rsidRPr="00BB5F1F">
        <w:rPr>
          <w:rFonts w:hint="eastAsia"/>
        </w:rPr>
        <w:t xml:space="preserve">of waveguide is introduced by the curved bend of waveguide , it will increase the insertion loss of the </w:t>
      </w:r>
      <w:r w:rsidRPr="00BB5F1F">
        <w:t xml:space="preserve">waveguide to </w:t>
      </w:r>
      <w:proofErr w:type="spellStart"/>
      <w:r w:rsidRPr="00BB5F1F">
        <w:t>microstrip</w:t>
      </w:r>
      <w:proofErr w:type="spellEnd"/>
      <w:r w:rsidRPr="00BB5F1F">
        <w:rPr>
          <w:rFonts w:hint="eastAsia"/>
        </w:rPr>
        <w:t xml:space="preserve"> transition. The loss </w:t>
      </w:r>
      <w:r w:rsidRPr="00BB5F1F">
        <w:t>is</w:t>
      </w:r>
      <w:r>
        <w:rPr>
          <w:rFonts w:hint="eastAsia"/>
        </w:rPr>
        <w:t xml:space="preserve"> </w:t>
      </w:r>
      <w:r w:rsidRPr="00BB5F1F">
        <w:t xml:space="preserve">determined by the </w:t>
      </w:r>
      <w:r w:rsidRPr="00BB5F1F">
        <w:rPr>
          <w:rFonts w:hint="eastAsia"/>
        </w:rPr>
        <w:t>radius of the curved bend.</w:t>
      </w:r>
      <w:r>
        <w:rPr>
          <w:rFonts w:hint="eastAsia"/>
        </w:rPr>
        <w:t xml:space="preserve"> </w:t>
      </w:r>
      <w:r w:rsidRPr="00BB5F1F">
        <w:rPr>
          <w:rFonts w:hint="eastAsia"/>
        </w:rPr>
        <w:t xml:space="preserve">A </w:t>
      </w:r>
      <w:r w:rsidRPr="00BB5F1F">
        <w:t xml:space="preserve">parametric study </w:t>
      </w:r>
      <w:r w:rsidRPr="00BB5F1F">
        <w:rPr>
          <w:rFonts w:hint="eastAsia"/>
        </w:rPr>
        <w:t>is</w:t>
      </w:r>
      <w:r w:rsidRPr="00BB5F1F">
        <w:t xml:space="preserve"> conducted to search</w:t>
      </w:r>
      <w:r>
        <w:rPr>
          <w:rFonts w:hint="eastAsia"/>
        </w:rPr>
        <w:t xml:space="preserve"> </w:t>
      </w:r>
      <w:r w:rsidRPr="00BB5F1F">
        <w:t xml:space="preserve">for an optimum combination of the parameter </w:t>
      </w:r>
      <w:r w:rsidRPr="00BB5F1F">
        <w:rPr>
          <w:rFonts w:hint="eastAsia"/>
        </w:rPr>
        <w:t xml:space="preserve">R </w:t>
      </w:r>
      <w:r w:rsidRPr="00BB5F1F">
        <w:t>to achieve</w:t>
      </w:r>
      <w:r>
        <w:rPr>
          <w:rFonts w:hint="eastAsia"/>
        </w:rPr>
        <w:t xml:space="preserve"> </w:t>
      </w:r>
      <w:r w:rsidRPr="00BB5F1F">
        <w:t>the broadband performance</w:t>
      </w:r>
      <w:r w:rsidRPr="00BB5F1F">
        <w:rPr>
          <w:rFonts w:hint="eastAsia"/>
        </w:rPr>
        <w:t>.Fig.7 shows</w:t>
      </w:r>
      <w:r>
        <w:rPr>
          <w:rFonts w:hint="eastAsia"/>
        </w:rPr>
        <w:t xml:space="preserve"> </w:t>
      </w:r>
      <w:r w:rsidRPr="00BB5F1F">
        <w:rPr>
          <w:rFonts w:hint="eastAsia"/>
        </w:rPr>
        <w:t>the return</w:t>
      </w:r>
      <w:r>
        <w:rPr>
          <w:rFonts w:hint="eastAsia"/>
        </w:rPr>
        <w:t xml:space="preserve"> </w:t>
      </w:r>
      <w:r w:rsidRPr="00BB5F1F">
        <w:rPr>
          <w:rFonts w:hint="eastAsia"/>
        </w:rPr>
        <w:t>loss of the curved bend of waveguide</w:t>
      </w:r>
      <w:r>
        <w:rPr>
          <w:rFonts w:hint="eastAsia"/>
        </w:rPr>
        <w:t xml:space="preserve"> </w:t>
      </w:r>
      <w:r w:rsidRPr="00BB5F1F">
        <w:t xml:space="preserve">versus the variations of </w:t>
      </w:r>
      <w:r w:rsidRPr="00BB5F1F">
        <w:rPr>
          <w:rFonts w:hint="eastAsia"/>
        </w:rPr>
        <w:t xml:space="preserve">R. When R increases from 1.2mm to 1.8mm, the result of </w:t>
      </w:r>
      <w:r w:rsidRPr="00BB5F1F">
        <w:t>simulation</w:t>
      </w:r>
      <w:r w:rsidRPr="00BB5F1F">
        <w:rPr>
          <w:rFonts w:hint="eastAsia"/>
        </w:rPr>
        <w:t xml:space="preserve"> indicates that the </w:t>
      </w:r>
      <w:r w:rsidRPr="00BB5F1F">
        <w:t>optimiz</w:t>
      </w:r>
      <w:r w:rsidRPr="00BB5F1F">
        <w:rPr>
          <w:rFonts w:hint="eastAsia"/>
        </w:rPr>
        <w:t xml:space="preserve">ed value of the radius R is 1.4mm. </w:t>
      </w:r>
    </w:p>
    <w:p w:rsidR="00063478" w:rsidRDefault="00063478" w:rsidP="00063478">
      <w:pPr>
        <w:keepNext/>
        <w:ind w:left="720"/>
        <w:jc w:val="center"/>
      </w:pPr>
      <w:r>
        <w:rPr>
          <w:noProof/>
        </w:rPr>
        <w:lastRenderedPageBreak/>
        <w:drawing>
          <wp:inline distT="0" distB="0" distL="0" distR="0">
            <wp:extent cx="2156460" cy="1601470"/>
            <wp:effectExtent l="19050" t="0" r="0" b="0"/>
            <wp:docPr id="54" name="图片 4" descr="Figure1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Figure13.t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60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B85C2B" w:rsidRDefault="00063478" w:rsidP="00063478">
      <w:pPr>
        <w:pStyle w:val="figurecaption"/>
        <w:tabs>
          <w:tab w:val="clear" w:pos="720"/>
        </w:tabs>
        <w:jc w:val="center"/>
        <w:rPr>
          <w:rFonts w:eastAsia="MS Mincho"/>
        </w:rPr>
      </w:pPr>
      <w:r w:rsidRPr="00B85C2B">
        <w:rPr>
          <w:rFonts w:eastAsia="MS Mincho"/>
        </w:rPr>
        <w:t>The return loss of the curved bend of waveguide versus the variations of R</w:t>
      </w:r>
    </w:p>
    <w:p w:rsidR="00063478" w:rsidRDefault="00063478" w:rsidP="00722CC4">
      <w:pPr>
        <w:pStyle w:val="ac"/>
        <w:snapToGrid w:val="0"/>
        <w:spacing w:line="360" w:lineRule="auto"/>
        <w:ind w:firstLineChars="200" w:firstLine="400"/>
        <w:rPr>
          <w:rFonts w:hint="eastAsia"/>
        </w:rPr>
      </w:pPr>
      <w:r w:rsidRPr="00B85C2B">
        <w:rPr>
          <w:rFonts w:hint="eastAsia"/>
        </w:rPr>
        <w:t>Connecting with the curved bend waveguide, t</w:t>
      </w:r>
      <w:r w:rsidRPr="00B85C2B">
        <w:t xml:space="preserve">he frequency responses of a single transition between a waveguide to a standard </w:t>
      </w:r>
      <w:proofErr w:type="spellStart"/>
      <w:r w:rsidRPr="00B85C2B">
        <w:t>microstrip</w:t>
      </w:r>
      <w:proofErr w:type="spellEnd"/>
      <w:r w:rsidRPr="00B85C2B">
        <w:t xml:space="preserve"> line are also displayed</w:t>
      </w:r>
      <w:r w:rsidRPr="00B85C2B">
        <w:rPr>
          <w:rFonts w:hint="eastAsia"/>
        </w:rPr>
        <w:t xml:space="preserve"> in Fig.8.</w:t>
      </w:r>
      <w:r w:rsidRPr="00B85C2B">
        <w:t>Compar</w:t>
      </w:r>
      <w:r w:rsidRPr="00B85C2B">
        <w:rPr>
          <w:rFonts w:hint="eastAsia"/>
        </w:rPr>
        <w:t>ing</w:t>
      </w:r>
      <w:r w:rsidRPr="00B85C2B">
        <w:t xml:space="preserve"> to the </w:t>
      </w:r>
      <w:r w:rsidRPr="00B85C2B">
        <w:rPr>
          <w:rFonts w:hint="eastAsia"/>
        </w:rPr>
        <w:t>an</w:t>
      </w:r>
      <w:r w:rsidRPr="00B85C2B">
        <w:t xml:space="preserve">other design, the complete transition </w:t>
      </w:r>
      <w:r w:rsidRPr="00B85C2B">
        <w:rPr>
          <w:rFonts w:hint="eastAsia"/>
        </w:rPr>
        <w:t xml:space="preserve">widens </w:t>
      </w:r>
      <w:r w:rsidRPr="00B85C2B">
        <w:t>bandwidth</w:t>
      </w:r>
      <w:r w:rsidRPr="00B85C2B">
        <w:rPr>
          <w:rFonts w:hint="eastAsia"/>
        </w:rPr>
        <w:t>,</w:t>
      </w:r>
      <w:r w:rsidR="00DC6285">
        <w:rPr>
          <w:rFonts w:hint="eastAsia"/>
          <w:lang w:eastAsia="zh-CN"/>
        </w:rPr>
        <w:t xml:space="preserve"> </w:t>
      </w:r>
      <w:r w:rsidRPr="00B85C2B">
        <w:rPr>
          <w:rFonts w:hint="eastAsia"/>
        </w:rPr>
        <w:t xml:space="preserve">and </w:t>
      </w:r>
      <w:r w:rsidRPr="00B85C2B">
        <w:t>still maintains good return loss,</w:t>
      </w:r>
      <w:r w:rsidR="00DC6285">
        <w:rPr>
          <w:rFonts w:hint="eastAsia"/>
          <w:lang w:eastAsia="zh-CN"/>
        </w:rPr>
        <w:t xml:space="preserve"> </w:t>
      </w:r>
      <w:r w:rsidRPr="00B85C2B">
        <w:t>but suffers more insertion loss because of additional radiation</w:t>
      </w:r>
      <w:r>
        <w:rPr>
          <w:rFonts w:hint="eastAsia"/>
        </w:rPr>
        <w:t xml:space="preserve"> </w:t>
      </w:r>
      <w:r w:rsidRPr="00B85C2B">
        <w:t>loss</w:t>
      </w:r>
      <w:r w:rsidRPr="00B85C2B">
        <w:rPr>
          <w:rFonts w:hint="eastAsia"/>
        </w:rPr>
        <w:t xml:space="preserve"> and dis</w:t>
      </w:r>
      <w:r w:rsidRPr="00B85C2B">
        <w:t>continuity</w:t>
      </w:r>
      <w:r w:rsidRPr="00B85C2B">
        <w:rPr>
          <w:rFonts w:hint="eastAsia"/>
        </w:rPr>
        <w:t>.</w:t>
      </w:r>
      <w:r>
        <w:rPr>
          <w:rFonts w:hint="eastAsia"/>
        </w:rPr>
        <w:t xml:space="preserve"> </w:t>
      </w:r>
      <w:r w:rsidRPr="00B85C2B">
        <w:t xml:space="preserve">The 1-dB bandwidth ranges from </w:t>
      </w:r>
      <w:r w:rsidRPr="00B85C2B">
        <w:rPr>
          <w:rFonts w:hint="eastAsia"/>
        </w:rPr>
        <w:t>60</w:t>
      </w:r>
      <w:r w:rsidRPr="00B85C2B">
        <w:t xml:space="preserve"> to</w:t>
      </w:r>
      <w:r w:rsidRPr="00B85C2B">
        <w:rPr>
          <w:rFonts w:hint="eastAsia"/>
        </w:rPr>
        <w:t>117</w:t>
      </w:r>
      <w:r w:rsidRPr="00B85C2B">
        <w:t xml:space="preserve"> GHz</w:t>
      </w:r>
      <w:r w:rsidRPr="00B85C2B">
        <w:rPr>
          <w:rFonts w:hint="eastAsia"/>
        </w:rPr>
        <w:t>. And t</w:t>
      </w:r>
      <w:r w:rsidRPr="00B85C2B">
        <w:t>h</w:t>
      </w:r>
      <w:r w:rsidRPr="00B85C2B">
        <w:rPr>
          <w:rFonts w:hint="eastAsia"/>
        </w:rPr>
        <w:t>e</w:t>
      </w:r>
      <w:r w:rsidRPr="00B85C2B">
        <w:t xml:space="preserve"> metallic buffer</w:t>
      </w:r>
      <w:r w:rsidRPr="00B85C2B">
        <w:rPr>
          <w:rFonts w:hint="eastAsia"/>
        </w:rPr>
        <w:t>(</w:t>
      </w:r>
      <w:r w:rsidRPr="00B85C2B">
        <w:t>Part III</w:t>
      </w:r>
      <w:r w:rsidRPr="00B85C2B">
        <w:rPr>
          <w:rFonts w:hint="eastAsia"/>
        </w:rPr>
        <w:t>)</w:t>
      </w:r>
      <w:r w:rsidRPr="00B85C2B">
        <w:t>can be integrated with Part II into one piece for ease of fabrication and assembly</w:t>
      </w:r>
      <w:r w:rsidRPr="00B85C2B">
        <w:rPr>
          <w:rFonts w:hint="eastAsia"/>
        </w:rPr>
        <w:t>.</w:t>
      </w:r>
      <w:r>
        <w:rPr>
          <w:rFonts w:hint="eastAsia"/>
        </w:rPr>
        <w:t xml:space="preserve"> </w:t>
      </w:r>
      <w:r w:rsidRPr="00B85C2B">
        <w:rPr>
          <w:rFonts w:hint="eastAsia"/>
        </w:rPr>
        <w:t>For the</w:t>
      </w:r>
      <w:r>
        <w:rPr>
          <w:rFonts w:hint="eastAsia"/>
        </w:rPr>
        <w:t xml:space="preserve"> </w:t>
      </w:r>
      <w:r w:rsidRPr="00B85C2B">
        <w:rPr>
          <w:rFonts w:hint="eastAsia"/>
        </w:rPr>
        <w:t>ease of fabricating and measuring the probe transition, a curved bend of waveguide is presented. The dis</w:t>
      </w:r>
      <w:r w:rsidRPr="00B85C2B">
        <w:t>continuity</w:t>
      </w:r>
      <w:r>
        <w:rPr>
          <w:rFonts w:hint="eastAsia"/>
        </w:rPr>
        <w:t xml:space="preserve"> </w:t>
      </w:r>
      <w:r w:rsidRPr="00B85C2B">
        <w:rPr>
          <w:rFonts w:hint="eastAsia"/>
        </w:rPr>
        <w:t xml:space="preserve">of waveguide is introduced by the curved bend of waveguide , it will increase the insertion loss of the </w:t>
      </w:r>
      <w:r w:rsidRPr="00B85C2B">
        <w:t xml:space="preserve">waveguide to </w:t>
      </w:r>
      <w:proofErr w:type="spellStart"/>
      <w:r w:rsidRPr="00B85C2B">
        <w:t>microstrip</w:t>
      </w:r>
      <w:proofErr w:type="spellEnd"/>
      <w:r w:rsidRPr="00B85C2B">
        <w:rPr>
          <w:rFonts w:hint="eastAsia"/>
        </w:rPr>
        <w:t xml:space="preserve"> transition. The loss </w:t>
      </w:r>
      <w:r w:rsidRPr="00B85C2B">
        <w:t>is</w:t>
      </w:r>
      <w:r>
        <w:rPr>
          <w:rFonts w:hint="eastAsia"/>
        </w:rPr>
        <w:t xml:space="preserve"> </w:t>
      </w:r>
      <w:r w:rsidRPr="00B85C2B">
        <w:t xml:space="preserve">determined by the </w:t>
      </w:r>
      <w:r w:rsidRPr="00B85C2B">
        <w:rPr>
          <w:rFonts w:hint="eastAsia"/>
        </w:rPr>
        <w:t>radius of the curved bend.</w:t>
      </w:r>
      <w:r>
        <w:rPr>
          <w:rFonts w:hint="eastAsia"/>
        </w:rPr>
        <w:t xml:space="preserve"> </w:t>
      </w:r>
      <w:r w:rsidRPr="00B85C2B">
        <w:rPr>
          <w:rFonts w:hint="eastAsia"/>
        </w:rPr>
        <w:t xml:space="preserve">A </w:t>
      </w:r>
      <w:r w:rsidRPr="00B85C2B">
        <w:t xml:space="preserve">parametric study </w:t>
      </w:r>
      <w:r w:rsidRPr="00B85C2B">
        <w:rPr>
          <w:rFonts w:hint="eastAsia"/>
        </w:rPr>
        <w:t>is</w:t>
      </w:r>
      <w:r w:rsidRPr="00B85C2B">
        <w:t xml:space="preserve"> conducted to search</w:t>
      </w:r>
      <w:r>
        <w:rPr>
          <w:rFonts w:hint="eastAsia"/>
        </w:rPr>
        <w:t xml:space="preserve"> </w:t>
      </w:r>
      <w:r w:rsidRPr="00B85C2B">
        <w:t xml:space="preserve">for an optimum combination of the parameter </w:t>
      </w:r>
      <w:r w:rsidRPr="00B85C2B">
        <w:rPr>
          <w:rFonts w:hint="eastAsia"/>
        </w:rPr>
        <w:t xml:space="preserve">R </w:t>
      </w:r>
      <w:r w:rsidRPr="00B85C2B">
        <w:t>to achieve</w:t>
      </w:r>
      <w:r>
        <w:rPr>
          <w:rFonts w:hint="eastAsia"/>
        </w:rPr>
        <w:t xml:space="preserve"> </w:t>
      </w:r>
      <w:r w:rsidRPr="00B85C2B">
        <w:t>the broadband performance</w:t>
      </w:r>
      <w:r w:rsidRPr="00B85C2B">
        <w:rPr>
          <w:rFonts w:hint="eastAsia"/>
        </w:rPr>
        <w:t>. Fig.7 shows</w:t>
      </w:r>
      <w:r>
        <w:rPr>
          <w:rFonts w:hint="eastAsia"/>
        </w:rPr>
        <w:t xml:space="preserve"> </w:t>
      </w:r>
      <w:r w:rsidRPr="00B85C2B">
        <w:rPr>
          <w:rFonts w:hint="eastAsia"/>
        </w:rPr>
        <w:t>the return</w:t>
      </w:r>
      <w:r>
        <w:rPr>
          <w:rFonts w:hint="eastAsia"/>
        </w:rPr>
        <w:t xml:space="preserve"> </w:t>
      </w:r>
      <w:r w:rsidRPr="00B85C2B">
        <w:rPr>
          <w:rFonts w:hint="eastAsia"/>
        </w:rPr>
        <w:t>loss of the curved bend of waveguide</w:t>
      </w:r>
      <w:r>
        <w:rPr>
          <w:rFonts w:hint="eastAsia"/>
        </w:rPr>
        <w:t xml:space="preserve"> </w:t>
      </w:r>
      <w:r w:rsidRPr="00B85C2B">
        <w:t xml:space="preserve">versus the variations of </w:t>
      </w:r>
      <w:r w:rsidRPr="00B85C2B">
        <w:rPr>
          <w:rFonts w:hint="eastAsia"/>
        </w:rPr>
        <w:t xml:space="preserve">R. When R increases from 1.2mm to 1.8mm, the result of </w:t>
      </w:r>
      <w:r w:rsidRPr="00B85C2B">
        <w:t>simulation</w:t>
      </w:r>
      <w:r w:rsidRPr="00B85C2B">
        <w:rPr>
          <w:rFonts w:hint="eastAsia"/>
        </w:rPr>
        <w:t xml:space="preserve"> indicates that the </w:t>
      </w:r>
      <w:r w:rsidRPr="00B85C2B">
        <w:t>optimiz</w:t>
      </w:r>
      <w:r w:rsidRPr="00B85C2B">
        <w:rPr>
          <w:rFonts w:hint="eastAsia"/>
        </w:rPr>
        <w:t>ed value of the radius R is 1.4mm.</w:t>
      </w:r>
    </w:p>
    <w:p w:rsidR="00063478" w:rsidRDefault="00063478" w:rsidP="00063478">
      <w:pPr>
        <w:keepNext/>
        <w:spacing w:line="360" w:lineRule="auto"/>
        <w:jc w:val="center"/>
      </w:pPr>
      <w:r>
        <w:rPr>
          <w:noProof/>
        </w:rPr>
        <w:drawing>
          <wp:inline distT="0" distB="0" distL="0" distR="0">
            <wp:extent cx="2161540" cy="1464310"/>
            <wp:effectExtent l="19050" t="0" r="0" b="0"/>
            <wp:docPr id="55" name="图片 6" descr="Figure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Figure14.ti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46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B85C2B" w:rsidRDefault="00063478" w:rsidP="00063478">
      <w:pPr>
        <w:pStyle w:val="figurecaption"/>
        <w:tabs>
          <w:tab w:val="clear" w:pos="720"/>
        </w:tabs>
        <w:jc w:val="center"/>
        <w:rPr>
          <w:rFonts w:eastAsia="MS Mincho"/>
        </w:rPr>
      </w:pPr>
      <w:r w:rsidRPr="00B85C2B">
        <w:rPr>
          <w:rFonts w:eastAsia="MS Mincho"/>
        </w:rPr>
        <w:t>The frequency responses of a single transition</w:t>
      </w:r>
    </w:p>
    <w:p w:rsidR="00063478" w:rsidRPr="00063478" w:rsidRDefault="00063478" w:rsidP="00063478">
      <w:pPr>
        <w:pStyle w:val="5"/>
        <w:numPr>
          <w:ilvl w:val="0"/>
          <w:numId w:val="12"/>
        </w:numPr>
        <w:tabs>
          <w:tab w:val="clear" w:pos="360"/>
          <w:tab w:val="left" w:pos="567"/>
        </w:tabs>
        <w:snapToGrid w:val="0"/>
        <w:rPr>
          <w:b/>
        </w:rPr>
      </w:pPr>
      <w:r w:rsidRPr="00063478">
        <w:rPr>
          <w:b/>
        </w:rPr>
        <w:t>MEASUREMENTS</w:t>
      </w:r>
    </w:p>
    <w:p w:rsidR="00063478" w:rsidRPr="00B85C2B" w:rsidRDefault="00063478" w:rsidP="00722CC4">
      <w:pPr>
        <w:pStyle w:val="ac"/>
        <w:snapToGrid w:val="0"/>
        <w:spacing w:line="360" w:lineRule="auto"/>
        <w:ind w:firstLineChars="200" w:firstLine="400"/>
      </w:pPr>
      <w:r w:rsidRPr="00B85C2B">
        <w:rPr>
          <w:rFonts w:hint="eastAsia"/>
        </w:rPr>
        <w:t>T</w:t>
      </w:r>
      <w:r w:rsidRPr="00B85C2B">
        <w:t xml:space="preserve">he proposed </w:t>
      </w:r>
      <w:r w:rsidRPr="00B85C2B">
        <w:rPr>
          <w:rFonts w:hint="eastAsia"/>
        </w:rPr>
        <w:t>W</w:t>
      </w:r>
      <w:r w:rsidRPr="00B85C2B">
        <w:t>-band waveguide-to-</w:t>
      </w:r>
      <w:proofErr w:type="spellStart"/>
      <w:r w:rsidRPr="00B85C2B">
        <w:t>microstrip</w:t>
      </w:r>
      <w:proofErr w:type="spellEnd"/>
      <w:r w:rsidRPr="00B85C2B">
        <w:t xml:space="preserve"> transition</w:t>
      </w:r>
      <w:r w:rsidRPr="00B85C2B">
        <w:rPr>
          <w:rFonts w:hint="eastAsia"/>
        </w:rPr>
        <w:t xml:space="preserve"> is </w:t>
      </w:r>
      <w:r w:rsidRPr="00B85C2B">
        <w:t>fabricated and assembled in a waveguide test cavity</w:t>
      </w:r>
      <w:r w:rsidRPr="00B85C2B">
        <w:rPr>
          <w:rFonts w:hint="eastAsia"/>
        </w:rPr>
        <w:t>.</w:t>
      </w:r>
      <w:r>
        <w:rPr>
          <w:rFonts w:hint="eastAsia"/>
        </w:rPr>
        <w:t xml:space="preserve"> </w:t>
      </w:r>
      <w:r w:rsidRPr="00B85C2B">
        <w:t>To facilitate the experimental</w:t>
      </w:r>
      <w:bookmarkStart w:id="28" w:name="OLE_LINK30"/>
      <w:bookmarkStart w:id="29" w:name="OLE_LINK31"/>
      <w:r>
        <w:rPr>
          <w:rFonts w:hint="eastAsia"/>
        </w:rPr>
        <w:t xml:space="preserve"> </w:t>
      </w:r>
      <w:r w:rsidRPr="00B85C2B">
        <w:t>verification of the simulation results</w:t>
      </w:r>
      <w:bookmarkEnd w:id="28"/>
      <w:bookmarkEnd w:id="29"/>
      <w:r w:rsidRPr="00B85C2B">
        <w:t>, the proposed transitions</w:t>
      </w:r>
      <w:r>
        <w:rPr>
          <w:rFonts w:hint="eastAsia"/>
        </w:rPr>
        <w:t xml:space="preserve"> </w:t>
      </w:r>
      <w:r w:rsidRPr="00B85C2B">
        <w:t>in back-to-back connection with a 1</w:t>
      </w:r>
      <w:r w:rsidRPr="00B85C2B">
        <w:rPr>
          <w:rFonts w:hint="eastAsia"/>
        </w:rPr>
        <w:t>0</w:t>
      </w:r>
      <w:r w:rsidRPr="00B85C2B">
        <w:t xml:space="preserve">mm </w:t>
      </w:r>
      <w:proofErr w:type="spellStart"/>
      <w:r w:rsidRPr="00B85C2B">
        <w:t>microstrip</w:t>
      </w:r>
      <w:proofErr w:type="spellEnd"/>
      <w:r w:rsidRPr="00B85C2B">
        <w:t xml:space="preserve"> line are prepared for measurements.</w:t>
      </w:r>
      <w:r>
        <w:rPr>
          <w:rFonts w:hint="eastAsia"/>
        </w:rPr>
        <w:t xml:space="preserve"> </w:t>
      </w:r>
      <w:r w:rsidRPr="00B85C2B">
        <w:t>The Agilent network analyzer</w:t>
      </w:r>
      <w:r w:rsidRPr="00B85C2B">
        <w:rPr>
          <w:rFonts w:hint="eastAsia"/>
        </w:rPr>
        <w:t xml:space="preserve"> 8510C </w:t>
      </w:r>
      <w:r w:rsidRPr="00B85C2B">
        <w:t>combined with two external mixers</w:t>
      </w:r>
      <w:r>
        <w:rPr>
          <w:rFonts w:hint="eastAsia"/>
        </w:rPr>
        <w:t xml:space="preserve"> </w:t>
      </w:r>
      <w:r w:rsidRPr="00B85C2B">
        <w:t>is employed</w:t>
      </w:r>
      <w:r>
        <w:rPr>
          <w:rFonts w:hint="eastAsia"/>
        </w:rPr>
        <w:t xml:space="preserve"> </w:t>
      </w:r>
      <w:r w:rsidRPr="00B85C2B">
        <w:t>to</w:t>
      </w:r>
      <w:r w:rsidRPr="00B85C2B">
        <w:rPr>
          <w:rFonts w:hint="eastAsia"/>
        </w:rPr>
        <w:t xml:space="preserve"> measure </w:t>
      </w:r>
      <w:r w:rsidRPr="00B85C2B">
        <w:t>the proposed transitions.</w:t>
      </w:r>
      <w:r w:rsidRPr="00B85C2B">
        <w:rPr>
          <w:rFonts w:hint="eastAsia"/>
        </w:rPr>
        <w:t xml:space="preserve"> Fig.9 shows the measured result.</w:t>
      </w:r>
      <w:r>
        <w:rPr>
          <w:rFonts w:hint="eastAsia"/>
        </w:rPr>
        <w:t xml:space="preserve"> </w:t>
      </w:r>
      <w:r w:rsidRPr="00B85C2B">
        <w:t xml:space="preserve">The measured of </w:t>
      </w:r>
      <w:r w:rsidRPr="00B85C2B">
        <w:rPr>
          <w:rFonts w:hint="eastAsia"/>
        </w:rPr>
        <w:t>insertion loss</w:t>
      </w:r>
      <w:r w:rsidRPr="00B85C2B">
        <w:t xml:space="preserve"> is less</w:t>
      </w:r>
      <w:r>
        <w:rPr>
          <w:rFonts w:hint="eastAsia"/>
        </w:rPr>
        <w:t xml:space="preserve"> </w:t>
      </w:r>
      <w:r w:rsidRPr="00B85C2B">
        <w:t>than 2 dB</w:t>
      </w:r>
      <w:r w:rsidRPr="00B85C2B">
        <w:rPr>
          <w:rFonts w:hint="eastAsia"/>
        </w:rPr>
        <w:t xml:space="preserve"> from 75GHz to 105GHz.</w:t>
      </w:r>
      <w:r w:rsidRPr="00B85C2B">
        <w:t>The additional insertion loss</w:t>
      </w:r>
      <w:r>
        <w:rPr>
          <w:rFonts w:hint="eastAsia"/>
        </w:rPr>
        <w:t xml:space="preserve"> </w:t>
      </w:r>
      <w:r w:rsidRPr="00B85C2B">
        <w:t>of the measured data can be attributed to the problems caused</w:t>
      </w:r>
      <w:r>
        <w:rPr>
          <w:rFonts w:hint="eastAsia"/>
        </w:rPr>
        <w:t xml:space="preserve"> </w:t>
      </w:r>
      <w:r w:rsidRPr="00B85C2B">
        <w:t>by the fabrication and assembly errors.</w:t>
      </w:r>
      <w:r w:rsidRPr="00B85C2B">
        <w:rPr>
          <w:rFonts w:hint="eastAsia"/>
        </w:rPr>
        <w:t xml:space="preserve"> T</w:t>
      </w:r>
      <w:r w:rsidRPr="00B85C2B">
        <w:t>he test curve of insertion loss is still agree well with the simulation curve of insertion loss</w:t>
      </w:r>
      <w:bookmarkStart w:id="30" w:name="OLE_LINK39"/>
      <w:bookmarkStart w:id="31" w:name="OLE_LINK40"/>
      <w:r w:rsidRPr="00B85C2B">
        <w:t>.</w:t>
      </w:r>
      <w:r>
        <w:rPr>
          <w:rFonts w:hint="eastAsia"/>
        </w:rPr>
        <w:t xml:space="preserve"> </w:t>
      </w:r>
      <w:r w:rsidRPr="00B85C2B">
        <w:rPr>
          <w:rFonts w:hint="eastAsia"/>
        </w:rPr>
        <w:t>O</w:t>
      </w:r>
      <w:r w:rsidRPr="00B85C2B">
        <w:t>ver the frequency range from 75 GHz to 105GHz</w:t>
      </w:r>
      <w:r w:rsidRPr="00B85C2B">
        <w:rPr>
          <w:rFonts w:hint="eastAsia"/>
        </w:rPr>
        <w:t xml:space="preserve">, </w:t>
      </w:r>
      <w:r w:rsidRPr="00B85C2B">
        <w:t xml:space="preserve">the </w:t>
      </w:r>
      <w:r w:rsidRPr="00B85C2B">
        <w:lastRenderedPageBreak/>
        <w:t>return loss is better than 11dB</w:t>
      </w:r>
      <w:bookmarkEnd w:id="30"/>
      <w:bookmarkEnd w:id="31"/>
      <w:r w:rsidRPr="00B85C2B">
        <w:rPr>
          <w:rFonts w:hint="eastAsia"/>
        </w:rPr>
        <w:t>.T</w:t>
      </w:r>
      <w:r w:rsidRPr="00B85C2B">
        <w:t>he return loss is not as good as the simulation result,</w:t>
      </w:r>
      <w:r>
        <w:rPr>
          <w:rFonts w:hint="eastAsia"/>
        </w:rPr>
        <w:t xml:space="preserve"> </w:t>
      </w:r>
      <w:r w:rsidRPr="00B85C2B">
        <w:t>which is limited by the test dynamic range of the millimeter wave scalar network analyzer.</w:t>
      </w:r>
      <w:r>
        <w:rPr>
          <w:rFonts w:hint="eastAsia"/>
        </w:rPr>
        <w:t xml:space="preserve"> </w:t>
      </w:r>
      <w:r w:rsidRPr="00B85C2B">
        <w:t>But the low insertion loss of the probe transition indicates its good performance.</w:t>
      </w:r>
      <w:r w:rsidRPr="00B85C2B">
        <w:rPr>
          <w:rFonts w:hint="eastAsia"/>
        </w:rPr>
        <w:t xml:space="preserve"> This transition has been used </w:t>
      </w:r>
      <w:r w:rsidRPr="00B85C2B">
        <w:t>to design</w:t>
      </w:r>
      <w:r w:rsidRPr="00B85C2B">
        <w:rPr>
          <w:rFonts w:hint="eastAsia"/>
        </w:rPr>
        <w:t xml:space="preserve"> the LNA(low noise amplifier) module, and high gain and g</w:t>
      </w:r>
      <w:r w:rsidRPr="00B85C2B">
        <w:t>ood</w:t>
      </w:r>
      <w:r>
        <w:rPr>
          <w:rFonts w:hint="eastAsia"/>
        </w:rPr>
        <w:t xml:space="preserve"> </w:t>
      </w:r>
      <w:r w:rsidRPr="00B85C2B">
        <w:rPr>
          <w:rFonts w:hint="eastAsia"/>
        </w:rPr>
        <w:t>noise figure</w:t>
      </w:r>
      <w:r w:rsidRPr="00B85C2B">
        <w:t xml:space="preserve"> is obtained.</w:t>
      </w:r>
    </w:p>
    <w:p w:rsidR="00063478" w:rsidRDefault="00063478" w:rsidP="00063478">
      <w:pPr>
        <w:keepNext/>
        <w:spacing w:line="360" w:lineRule="auto"/>
        <w:jc w:val="center"/>
      </w:pPr>
      <w:r>
        <w:rPr>
          <w:noProof/>
        </w:rPr>
        <w:drawing>
          <wp:inline distT="0" distB="0" distL="0" distR="0">
            <wp:extent cx="2161540" cy="1590675"/>
            <wp:effectExtent l="19050" t="0" r="0" b="0"/>
            <wp:docPr id="56" name="图片 3" descr="Figure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Figure12.t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478" w:rsidRPr="00B85C2B" w:rsidRDefault="00063478" w:rsidP="00063478">
      <w:pPr>
        <w:pStyle w:val="figurecaption"/>
        <w:tabs>
          <w:tab w:val="clear" w:pos="720"/>
        </w:tabs>
        <w:jc w:val="center"/>
        <w:rPr>
          <w:rFonts w:eastAsia="MS Mincho" w:hint="eastAsia"/>
        </w:rPr>
      </w:pPr>
      <w:r w:rsidRPr="00B85C2B">
        <w:rPr>
          <w:rFonts w:eastAsia="MS Mincho"/>
        </w:rPr>
        <w:t>Measured result</w:t>
      </w:r>
      <w:r w:rsidRPr="00B85C2B">
        <w:rPr>
          <w:rFonts w:eastAsia="MS Mincho" w:hint="eastAsia"/>
        </w:rPr>
        <w:t>s</w:t>
      </w:r>
      <w:r w:rsidRPr="00B85C2B">
        <w:rPr>
          <w:rFonts w:eastAsia="MS Mincho"/>
        </w:rPr>
        <w:t xml:space="preserve"> of the back to back transition structure</w:t>
      </w:r>
    </w:p>
    <w:p w:rsidR="00063478" w:rsidRDefault="00063478" w:rsidP="00722CC4">
      <w:pPr>
        <w:pStyle w:val="ac"/>
        <w:snapToGrid w:val="0"/>
        <w:spacing w:line="360" w:lineRule="auto"/>
        <w:ind w:firstLineChars="200" w:firstLine="400"/>
        <w:rPr>
          <w:rFonts w:hint="eastAsia"/>
        </w:rPr>
      </w:pPr>
      <w:r w:rsidRPr="00D74971">
        <w:t>Table</w:t>
      </w:r>
      <w:r>
        <w:rPr>
          <w:rFonts w:hint="eastAsia"/>
        </w:rPr>
        <w:t xml:space="preserve">. </w:t>
      </w:r>
      <w:r w:rsidRPr="00722CC4">
        <w:rPr>
          <w:rFonts w:hint="eastAsia"/>
        </w:rPr>
        <w:t>Ⅱ</w:t>
      </w:r>
      <w:r w:rsidRPr="00A65558">
        <w:rPr>
          <w:rFonts w:hint="eastAsia"/>
        </w:rPr>
        <w:t xml:space="preserve"> </w:t>
      </w:r>
      <w:r w:rsidRPr="00A65558">
        <w:t>shows the performance comparison</w:t>
      </w:r>
      <w:r w:rsidRPr="00A65558">
        <w:rPr>
          <w:rFonts w:hint="eastAsia"/>
        </w:rPr>
        <w:t>s</w:t>
      </w:r>
      <w:r w:rsidRPr="00A65558">
        <w:t xml:space="preserve"> of the fabricated</w:t>
      </w:r>
      <w:r>
        <w:rPr>
          <w:rFonts w:hint="eastAsia"/>
        </w:rPr>
        <w:t xml:space="preserve"> </w:t>
      </w:r>
      <w:r w:rsidRPr="00A65558">
        <w:t>transition in this work with other</w:t>
      </w:r>
      <w:r w:rsidRPr="00A65558">
        <w:rPr>
          <w:rFonts w:hint="eastAsia"/>
        </w:rPr>
        <w:t>s</w:t>
      </w:r>
      <w:r>
        <w:rPr>
          <w:rFonts w:hint="eastAsia"/>
        </w:rPr>
        <w:t xml:space="preserve"> </w:t>
      </w:r>
      <w:r w:rsidRPr="00A65558">
        <w:t>in literature</w:t>
      </w:r>
      <w:r w:rsidRPr="00A65558">
        <w:rPr>
          <w:rFonts w:hint="eastAsia"/>
        </w:rPr>
        <w:t xml:space="preserve">. It </w:t>
      </w:r>
      <w:r w:rsidRPr="00A65558">
        <w:t>indicates</w:t>
      </w:r>
      <w:r>
        <w:rPr>
          <w:rFonts w:hint="eastAsia"/>
        </w:rPr>
        <w:t xml:space="preserve"> </w:t>
      </w:r>
      <w:r w:rsidRPr="00A65558">
        <w:rPr>
          <w:rFonts w:hint="eastAsia"/>
        </w:rPr>
        <w:t xml:space="preserve">that the transition of this paper has wider bandwidth and lower insertion loss at W-band, and it is suitable for the </w:t>
      </w:r>
      <w:r w:rsidRPr="00A65558">
        <w:t>millimeter-wave</w:t>
      </w:r>
      <w:r w:rsidRPr="00A65558">
        <w:rPr>
          <w:rFonts w:hint="eastAsia"/>
        </w:rPr>
        <w:t xml:space="preserve"> applications.</w:t>
      </w:r>
    </w:p>
    <w:p w:rsidR="00063478" w:rsidRPr="00A65558" w:rsidRDefault="00063478" w:rsidP="00063478">
      <w:pPr>
        <w:pStyle w:val="tablehead"/>
        <w:tabs>
          <w:tab w:val="clear" w:pos="1080"/>
          <w:tab w:val="left" w:pos="851"/>
        </w:tabs>
        <w:rPr>
          <w:snapToGrid w:val="0"/>
        </w:rPr>
      </w:pPr>
      <w:r w:rsidRPr="00A65558">
        <w:rPr>
          <w:rFonts w:hint="eastAsia"/>
          <w:snapToGrid w:val="0"/>
        </w:rPr>
        <w:t>C</w:t>
      </w:r>
      <w:r w:rsidRPr="00A65558">
        <w:rPr>
          <w:snapToGrid w:val="0"/>
        </w:rPr>
        <w:t>omparison</w:t>
      </w:r>
      <w:r w:rsidRPr="00A65558">
        <w:rPr>
          <w:rFonts w:hint="eastAsia"/>
          <w:snapToGrid w:val="0"/>
        </w:rPr>
        <w:t xml:space="preserve"> with the reported transition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0"/>
        <w:gridCol w:w="919"/>
        <w:gridCol w:w="1368"/>
        <w:gridCol w:w="1234"/>
        <w:gridCol w:w="2039"/>
      </w:tblGrid>
      <w:tr w:rsidR="00063478" w:rsidTr="00063478">
        <w:trPr>
          <w:jc w:val="center"/>
        </w:trPr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Ref.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Bandwidth</w:t>
            </w:r>
          </w:p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(GHz)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Insertion loss(dB)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Return loss(dB)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Minimum insertion loss(dB)</w:t>
            </w:r>
          </w:p>
        </w:tc>
      </w:tr>
      <w:tr w:rsidR="00063478" w:rsidTr="00063478">
        <w:trPr>
          <w:jc w:val="center"/>
        </w:trPr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[</w:t>
            </w:r>
            <w:r w:rsidRPr="00A65558">
              <w:rPr>
                <w:rFonts w:hint="eastAsia"/>
                <w:kern w:val="2"/>
                <w:szCs w:val="16"/>
              </w:rPr>
              <w:t>10</w:t>
            </w:r>
            <w:r w:rsidRPr="00A65558">
              <w:rPr>
                <w:kern w:val="2"/>
                <w:szCs w:val="16"/>
              </w:rPr>
              <w:t>]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85-120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0.8-2.0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≥10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0.8@85GHz</w:t>
            </w:r>
          </w:p>
        </w:tc>
      </w:tr>
      <w:tr w:rsidR="00063478" w:rsidTr="00063478">
        <w:trPr>
          <w:jc w:val="center"/>
        </w:trPr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[</w:t>
            </w:r>
            <w:r w:rsidRPr="00A65558">
              <w:rPr>
                <w:rFonts w:hint="eastAsia"/>
                <w:kern w:val="2"/>
                <w:szCs w:val="16"/>
              </w:rPr>
              <w:t>11</w:t>
            </w:r>
            <w:r w:rsidRPr="00A65558">
              <w:rPr>
                <w:kern w:val="2"/>
                <w:szCs w:val="16"/>
              </w:rPr>
              <w:t>]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75-90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1.5-2.4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≥11.5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1.5@86GHz</w:t>
            </w:r>
          </w:p>
        </w:tc>
      </w:tr>
      <w:tr w:rsidR="00063478" w:rsidTr="00063478">
        <w:trPr>
          <w:jc w:val="center"/>
        </w:trPr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[</w:t>
            </w:r>
            <w:r w:rsidRPr="00A65558">
              <w:rPr>
                <w:rFonts w:hint="eastAsia"/>
                <w:kern w:val="2"/>
                <w:szCs w:val="16"/>
              </w:rPr>
              <w:t>12</w:t>
            </w:r>
            <w:r w:rsidRPr="00A65558">
              <w:rPr>
                <w:kern w:val="2"/>
                <w:szCs w:val="16"/>
              </w:rPr>
              <w:t>]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50-72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0.5-0.9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≥11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0.5@70GHz</w:t>
            </w:r>
          </w:p>
        </w:tc>
      </w:tr>
      <w:tr w:rsidR="00063478" w:rsidTr="00063478">
        <w:trPr>
          <w:jc w:val="center"/>
        </w:trPr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[</w:t>
            </w:r>
            <w:r w:rsidRPr="00A65558">
              <w:rPr>
                <w:rFonts w:hint="eastAsia"/>
                <w:kern w:val="2"/>
                <w:szCs w:val="16"/>
              </w:rPr>
              <w:t>13</w:t>
            </w:r>
            <w:r w:rsidRPr="00A65558">
              <w:rPr>
                <w:kern w:val="2"/>
                <w:szCs w:val="16"/>
              </w:rPr>
              <w:t>]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85-110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1.0-2.0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≥8</w:t>
            </w:r>
          </w:p>
        </w:tc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1.0@92 GHz</w:t>
            </w:r>
          </w:p>
        </w:tc>
      </w:tr>
      <w:tr w:rsidR="00063478" w:rsidTr="00063478">
        <w:trPr>
          <w:jc w:val="center"/>
        </w:trPr>
        <w:tc>
          <w:tcPr>
            <w:tcW w:w="0" w:type="auto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This work</w:t>
            </w:r>
          </w:p>
        </w:tc>
        <w:tc>
          <w:tcPr>
            <w:tcW w:w="0" w:type="auto"/>
            <w:vAlign w:val="center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75-105</w:t>
            </w:r>
          </w:p>
        </w:tc>
        <w:tc>
          <w:tcPr>
            <w:tcW w:w="0" w:type="auto"/>
            <w:vAlign w:val="center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0.</w:t>
            </w:r>
            <w:r w:rsidRPr="00A65558">
              <w:rPr>
                <w:rFonts w:hint="eastAsia"/>
                <w:kern w:val="2"/>
                <w:szCs w:val="16"/>
              </w:rPr>
              <w:t>9</w:t>
            </w:r>
            <w:r w:rsidRPr="00A65558">
              <w:rPr>
                <w:kern w:val="2"/>
                <w:szCs w:val="16"/>
              </w:rPr>
              <w:t>-1.7</w:t>
            </w:r>
          </w:p>
        </w:tc>
        <w:tc>
          <w:tcPr>
            <w:tcW w:w="0" w:type="auto"/>
            <w:vAlign w:val="center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≥11</w:t>
            </w:r>
          </w:p>
        </w:tc>
        <w:tc>
          <w:tcPr>
            <w:tcW w:w="0" w:type="auto"/>
            <w:vAlign w:val="center"/>
          </w:tcPr>
          <w:p w:rsidR="00063478" w:rsidRPr="00A65558" w:rsidRDefault="00063478" w:rsidP="008F038C">
            <w:pPr>
              <w:pStyle w:val="tablecopy"/>
              <w:jc w:val="center"/>
              <w:rPr>
                <w:kern w:val="2"/>
                <w:szCs w:val="16"/>
              </w:rPr>
            </w:pPr>
            <w:r w:rsidRPr="00A65558">
              <w:rPr>
                <w:kern w:val="2"/>
                <w:szCs w:val="16"/>
              </w:rPr>
              <w:t>0.9@75-84GHz</w:t>
            </w:r>
          </w:p>
        </w:tc>
      </w:tr>
    </w:tbl>
    <w:p w:rsidR="00063478" w:rsidRPr="00063478" w:rsidRDefault="00063478" w:rsidP="00063478">
      <w:pPr>
        <w:pStyle w:val="5"/>
        <w:numPr>
          <w:ilvl w:val="0"/>
          <w:numId w:val="12"/>
        </w:numPr>
        <w:tabs>
          <w:tab w:val="clear" w:pos="360"/>
          <w:tab w:val="left" w:pos="567"/>
        </w:tabs>
        <w:snapToGrid w:val="0"/>
        <w:rPr>
          <w:b/>
        </w:rPr>
      </w:pPr>
      <w:r w:rsidRPr="00063478">
        <w:rPr>
          <w:b/>
        </w:rPr>
        <w:t>CONCLUSIONS</w:t>
      </w:r>
    </w:p>
    <w:p w:rsidR="00063478" w:rsidRDefault="00063478" w:rsidP="00722CC4">
      <w:pPr>
        <w:pStyle w:val="ac"/>
        <w:snapToGrid w:val="0"/>
        <w:spacing w:line="360" w:lineRule="auto"/>
        <w:ind w:firstLineChars="200" w:firstLine="400"/>
        <w:rPr>
          <w:rFonts w:hint="eastAsia"/>
        </w:rPr>
      </w:pPr>
      <w:r w:rsidRPr="0019692F">
        <w:rPr>
          <w:rFonts w:hint="eastAsia"/>
        </w:rPr>
        <w:t xml:space="preserve">The </w:t>
      </w:r>
      <w:r w:rsidRPr="0019692F">
        <w:t>detail</w:t>
      </w:r>
      <w:r w:rsidRPr="0019692F">
        <w:rPr>
          <w:rFonts w:hint="eastAsia"/>
        </w:rPr>
        <w:t xml:space="preserve">s of the design and fabrication of low loss </w:t>
      </w:r>
      <w:r w:rsidRPr="0019692F">
        <w:t xml:space="preserve">waveguide to </w:t>
      </w:r>
      <w:proofErr w:type="spellStart"/>
      <w:r w:rsidRPr="0019692F">
        <w:t>microstrip</w:t>
      </w:r>
      <w:proofErr w:type="spellEnd"/>
      <w:r w:rsidRPr="0019692F">
        <w:t xml:space="preserve"> probe transition</w:t>
      </w:r>
      <w:r w:rsidRPr="0019692F">
        <w:rPr>
          <w:rFonts w:hint="eastAsia"/>
        </w:rPr>
        <w:t xml:space="preserve"> are presented in this letter. The proposed E-plane probe which is extending in the waveguide to couple energy of the waveguide to the </w:t>
      </w:r>
      <w:proofErr w:type="spellStart"/>
      <w:r w:rsidRPr="0019692F">
        <w:rPr>
          <w:rFonts w:hint="eastAsia"/>
        </w:rPr>
        <w:t>microstrip</w:t>
      </w:r>
      <w:proofErr w:type="spellEnd"/>
      <w:r w:rsidRPr="0019692F">
        <w:rPr>
          <w:rFonts w:hint="eastAsia"/>
        </w:rPr>
        <w:t xml:space="preserve"> line,  </w:t>
      </w:r>
      <w:r w:rsidRPr="0019692F">
        <w:t>has the</w:t>
      </w:r>
      <w:r w:rsidRPr="0019692F">
        <w:rPr>
          <w:rFonts w:hint="eastAsia"/>
        </w:rPr>
        <w:t xml:space="preserve"> </w:t>
      </w:r>
      <w:r w:rsidRPr="0019692F">
        <w:t>advantage of ease in fabrication and assembly.</w:t>
      </w:r>
      <w:r>
        <w:rPr>
          <w:rFonts w:hint="eastAsia"/>
        </w:rPr>
        <w:t xml:space="preserve"> </w:t>
      </w:r>
      <w:r w:rsidRPr="0019692F">
        <w:rPr>
          <w:rFonts w:hint="eastAsia"/>
        </w:rPr>
        <w:t xml:space="preserve">A stepped impedance line follows the probe to </w:t>
      </w:r>
      <w:r w:rsidRPr="0019692F">
        <w:t>implement</w:t>
      </w:r>
      <w:r w:rsidRPr="0019692F">
        <w:rPr>
          <w:rFonts w:hint="eastAsia"/>
        </w:rPr>
        <w:t xml:space="preserve"> impedance matching and widens the </w:t>
      </w:r>
      <w:r w:rsidRPr="0019692F">
        <w:t>practical</w:t>
      </w:r>
      <w:r>
        <w:rPr>
          <w:rFonts w:hint="eastAsia"/>
        </w:rPr>
        <w:t xml:space="preserve"> </w:t>
      </w:r>
      <w:r w:rsidRPr="0019692F">
        <w:rPr>
          <w:rFonts w:hint="eastAsia"/>
        </w:rPr>
        <w:t>bandwidth, and</w:t>
      </w:r>
      <w:r>
        <w:rPr>
          <w:rFonts w:hint="eastAsia"/>
        </w:rPr>
        <w:t xml:space="preserve"> </w:t>
      </w:r>
      <w:r w:rsidRPr="0019692F">
        <w:rPr>
          <w:rFonts w:hint="eastAsia"/>
        </w:rPr>
        <w:t>a</w:t>
      </w:r>
      <w:r>
        <w:rPr>
          <w:rFonts w:hint="eastAsia"/>
        </w:rPr>
        <w:t xml:space="preserve"> </w:t>
      </w:r>
      <w:r w:rsidRPr="0019692F">
        <w:t>metallic buffer is introduced</w:t>
      </w:r>
      <w:r w:rsidRPr="0019692F">
        <w:rPr>
          <w:rFonts w:hint="eastAsia"/>
        </w:rPr>
        <w:t xml:space="preserve"> between the probe and the </w:t>
      </w:r>
      <w:r w:rsidRPr="0019692F">
        <w:t>standard</w:t>
      </w:r>
      <w:r w:rsidRPr="0019692F">
        <w:rPr>
          <w:rFonts w:hint="eastAsia"/>
        </w:rPr>
        <w:t xml:space="preserve"> </w:t>
      </w:r>
      <w:proofErr w:type="spellStart"/>
      <w:r w:rsidRPr="0019692F">
        <w:rPr>
          <w:rFonts w:hint="eastAsia"/>
        </w:rPr>
        <w:t>microstrip</w:t>
      </w:r>
      <w:proofErr w:type="spellEnd"/>
      <w:r w:rsidRPr="0019692F">
        <w:rPr>
          <w:rFonts w:hint="eastAsia"/>
        </w:rPr>
        <w:t xml:space="preserve"> line to </w:t>
      </w:r>
      <w:bookmarkStart w:id="32" w:name="OLE_LINK42"/>
      <w:bookmarkStart w:id="33" w:name="OLE_LINK43"/>
      <w:r w:rsidRPr="0019692F">
        <w:rPr>
          <w:rFonts w:hint="eastAsia"/>
        </w:rPr>
        <w:t>suppress</w:t>
      </w:r>
      <w:bookmarkEnd w:id="32"/>
      <w:bookmarkEnd w:id="33"/>
      <w:r w:rsidRPr="0019692F">
        <w:rPr>
          <w:rFonts w:hint="eastAsia"/>
        </w:rPr>
        <w:t xml:space="preserve"> the unwanted waveguide modes.</w:t>
      </w:r>
      <w:r>
        <w:rPr>
          <w:rFonts w:hint="eastAsia"/>
        </w:rPr>
        <w:t xml:space="preserve"> </w:t>
      </w:r>
      <w:r w:rsidRPr="0019692F">
        <w:rPr>
          <w:rFonts w:hint="eastAsia"/>
        </w:rPr>
        <w:t>N</w:t>
      </w:r>
      <w:r w:rsidRPr="0019692F">
        <w:t xml:space="preserve">umerical simulations </w:t>
      </w:r>
      <w:r w:rsidRPr="0019692F">
        <w:rPr>
          <w:rFonts w:hint="eastAsia"/>
        </w:rPr>
        <w:t>are</w:t>
      </w:r>
      <w:r w:rsidRPr="0019692F">
        <w:t xml:space="preserve"> conducted</w:t>
      </w:r>
      <w:r>
        <w:rPr>
          <w:rFonts w:hint="eastAsia"/>
        </w:rPr>
        <w:t xml:space="preserve"> </w:t>
      </w:r>
      <w:r w:rsidRPr="0019692F">
        <w:t xml:space="preserve">for </w:t>
      </w:r>
      <w:r w:rsidRPr="0019692F">
        <w:rPr>
          <w:rFonts w:hint="eastAsia"/>
        </w:rPr>
        <w:t>the</w:t>
      </w:r>
      <w:r>
        <w:rPr>
          <w:rFonts w:hint="eastAsia"/>
        </w:rPr>
        <w:t xml:space="preserve"> </w:t>
      </w:r>
      <w:r w:rsidRPr="0019692F">
        <w:rPr>
          <w:rFonts w:hint="eastAsia"/>
        </w:rPr>
        <w:t>W</w:t>
      </w:r>
      <w:r w:rsidRPr="0019692F">
        <w:t>-band waveguide</w:t>
      </w:r>
      <w:r>
        <w:rPr>
          <w:rFonts w:hint="eastAsia"/>
        </w:rPr>
        <w:t xml:space="preserve"> </w:t>
      </w:r>
      <w:r w:rsidRPr="0019692F">
        <w:t>to</w:t>
      </w:r>
      <w:r>
        <w:rPr>
          <w:rFonts w:hint="eastAsia"/>
        </w:rPr>
        <w:t xml:space="preserve"> </w:t>
      </w:r>
      <w:proofErr w:type="spellStart"/>
      <w:r w:rsidRPr="0019692F">
        <w:t>microstrip</w:t>
      </w:r>
      <w:proofErr w:type="spellEnd"/>
      <w:r w:rsidRPr="0019692F">
        <w:t xml:space="preserve"> transition</w:t>
      </w:r>
      <w:r w:rsidRPr="0019692F">
        <w:rPr>
          <w:rFonts w:hint="eastAsia"/>
        </w:rPr>
        <w:t xml:space="preserve">s. </w:t>
      </w:r>
      <w:bookmarkStart w:id="34" w:name="OLE_LINK41"/>
      <w:bookmarkStart w:id="35" w:name="OLE_LINK44"/>
      <w:r w:rsidRPr="0019692F">
        <w:rPr>
          <w:rFonts w:hint="eastAsia"/>
        </w:rPr>
        <w:t>The measured results of the t</w:t>
      </w:r>
      <w:r w:rsidRPr="0019692F">
        <w:t>wo proposed</w:t>
      </w:r>
      <w:r w:rsidRPr="0019692F">
        <w:rPr>
          <w:rFonts w:hint="eastAsia"/>
        </w:rPr>
        <w:t xml:space="preserve"> </w:t>
      </w:r>
      <w:r w:rsidRPr="0019692F">
        <w:t>transitions in back-to-back connection</w:t>
      </w:r>
      <w:r w:rsidRPr="0019692F">
        <w:rPr>
          <w:rFonts w:hint="eastAsia"/>
        </w:rPr>
        <w:t xml:space="preserve"> </w:t>
      </w:r>
      <w:r w:rsidRPr="0019692F">
        <w:t>indicate</w:t>
      </w:r>
      <w:r w:rsidRPr="0019692F">
        <w:rPr>
          <w:rFonts w:hint="eastAsia"/>
        </w:rPr>
        <w:t xml:space="preserve"> that the insertion loss is </w:t>
      </w:r>
      <w:r w:rsidRPr="0019692F">
        <w:t>0.9</w:t>
      </w:r>
      <w:r w:rsidRPr="0019692F">
        <w:rPr>
          <w:rFonts w:hint="eastAsia"/>
        </w:rPr>
        <w:t xml:space="preserve"> to </w:t>
      </w:r>
      <w:r w:rsidRPr="0019692F">
        <w:t>1.7dB</w:t>
      </w:r>
      <w:r w:rsidRPr="0019692F">
        <w:rPr>
          <w:rFonts w:hint="eastAsia"/>
        </w:rPr>
        <w:t xml:space="preserve">, and </w:t>
      </w:r>
      <w:r w:rsidRPr="0019692F">
        <w:t>the return loss is better than 11dB</w:t>
      </w:r>
      <w:r w:rsidRPr="0019692F">
        <w:rPr>
          <w:rFonts w:hint="eastAsia"/>
        </w:rPr>
        <w:t xml:space="preserve"> over the frequency from 75GHz to 105GHz</w:t>
      </w:r>
      <w:bookmarkEnd w:id="34"/>
      <w:bookmarkEnd w:id="35"/>
      <w:r w:rsidRPr="0019692F">
        <w:rPr>
          <w:rFonts w:hint="eastAsia"/>
        </w:rPr>
        <w:t xml:space="preserve">. It exhibits </w:t>
      </w:r>
      <w:r w:rsidRPr="0019692F">
        <w:t>low insertion loss, good return loss</w:t>
      </w:r>
      <w:r>
        <w:rPr>
          <w:rFonts w:hint="eastAsia"/>
        </w:rPr>
        <w:t xml:space="preserve"> </w:t>
      </w:r>
      <w:r w:rsidRPr="0019692F">
        <w:t>and stable performance,</w:t>
      </w:r>
      <w:r>
        <w:rPr>
          <w:rFonts w:hint="eastAsia"/>
        </w:rPr>
        <w:t xml:space="preserve"> </w:t>
      </w:r>
      <w:r w:rsidRPr="0019692F">
        <w:t xml:space="preserve">which </w:t>
      </w:r>
      <w:r w:rsidRPr="0019692F">
        <w:rPr>
          <w:rFonts w:hint="eastAsia"/>
        </w:rPr>
        <w:t>are</w:t>
      </w:r>
      <w:r w:rsidRPr="0019692F">
        <w:t xml:space="preserve"> verified experimentally</w:t>
      </w:r>
      <w:r w:rsidRPr="0019692F">
        <w:rPr>
          <w:rFonts w:hint="eastAsia"/>
        </w:rPr>
        <w:t>.</w:t>
      </w:r>
      <w:r>
        <w:rPr>
          <w:rFonts w:hint="eastAsia"/>
        </w:rPr>
        <w:t xml:space="preserve"> </w:t>
      </w:r>
      <w:r w:rsidRPr="0019692F">
        <w:t>These features qualify the proposed transition for many</w:t>
      </w:r>
      <w:r>
        <w:rPr>
          <w:rFonts w:hint="eastAsia"/>
        </w:rPr>
        <w:t xml:space="preserve"> </w:t>
      </w:r>
      <w:r w:rsidRPr="0019692F">
        <w:t>millimeter-wave applications</w:t>
      </w:r>
      <w:r w:rsidRPr="0019692F">
        <w:rPr>
          <w:rFonts w:hint="eastAsia"/>
        </w:rPr>
        <w:t>.</w:t>
      </w:r>
    </w:p>
    <w:p w:rsidR="00063478" w:rsidRPr="007C2C73" w:rsidRDefault="00063478" w:rsidP="00063478">
      <w:pPr>
        <w:pStyle w:val="5"/>
        <w:snapToGrid w:val="0"/>
      </w:pPr>
      <w:r w:rsidRPr="007C2C73">
        <w:t>ACKNOWLEDGEMENT</w:t>
      </w:r>
    </w:p>
    <w:p w:rsidR="00063478" w:rsidRPr="007C2C73" w:rsidRDefault="00063478" w:rsidP="00722CC4">
      <w:pPr>
        <w:pStyle w:val="ac"/>
        <w:snapToGrid w:val="0"/>
        <w:spacing w:line="360" w:lineRule="auto"/>
        <w:ind w:firstLineChars="200" w:firstLine="400"/>
      </w:pPr>
      <w:r w:rsidRPr="007C2C73">
        <w:lastRenderedPageBreak/>
        <w:t xml:space="preserve">This work </w:t>
      </w:r>
      <w:r w:rsidRPr="007C2C73">
        <w:rPr>
          <w:rFonts w:hint="eastAsia"/>
        </w:rPr>
        <w:t>is</w:t>
      </w:r>
      <w:r w:rsidRPr="007C2C73">
        <w:t xml:space="preserve"> supported by</w:t>
      </w:r>
      <w:r w:rsidRPr="007C2C73">
        <w:rPr>
          <w:rFonts w:hint="eastAsia"/>
        </w:rPr>
        <w:t xml:space="preserve"> </w:t>
      </w:r>
      <w:r w:rsidRPr="007C2C73">
        <w:t>the Major Program of the National Natural Science Foundation of China (Grant No</w:t>
      </w:r>
      <w:r w:rsidRPr="007C2C73">
        <w:rPr>
          <w:rFonts w:hint="eastAsia"/>
        </w:rPr>
        <w:t>.</w:t>
      </w:r>
      <w:r w:rsidRPr="007C2C73">
        <w:t>61434006)</w:t>
      </w:r>
      <w:r w:rsidRPr="007C2C73">
        <w:rPr>
          <w:rFonts w:hint="eastAsia"/>
        </w:rPr>
        <w:t xml:space="preserve"> and </w:t>
      </w:r>
      <w:r w:rsidRPr="007C2C73">
        <w:t>the National Natural Science Foundation of China</w:t>
      </w:r>
      <w:r w:rsidRPr="007C2C73">
        <w:rPr>
          <w:rFonts w:hint="eastAsia"/>
        </w:rPr>
        <w:t xml:space="preserve"> </w:t>
      </w:r>
      <w:r w:rsidRPr="007C2C73">
        <w:t>(Grant No</w:t>
      </w:r>
      <w:r w:rsidRPr="007C2C73">
        <w:rPr>
          <w:rFonts w:hint="eastAsia"/>
        </w:rPr>
        <w:t>.</w:t>
      </w:r>
      <w:r w:rsidRPr="007C2C73">
        <w:t>61401457 )</w:t>
      </w:r>
      <w:r w:rsidRPr="007C2C73">
        <w:rPr>
          <w:rFonts w:hint="eastAsia"/>
        </w:rPr>
        <w:t>.</w:t>
      </w:r>
    </w:p>
    <w:p w:rsidR="00063478" w:rsidRPr="00A80E9F" w:rsidRDefault="00063478" w:rsidP="00063478">
      <w:pPr>
        <w:pStyle w:val="5"/>
        <w:snapToGrid w:val="0"/>
      </w:pPr>
      <w:r w:rsidRPr="00A80E9F">
        <w:t>References</w:t>
      </w:r>
    </w:p>
    <w:p w:rsidR="00063478" w:rsidRPr="00BC0C30" w:rsidRDefault="00063478" w:rsidP="00063478">
      <w:pPr>
        <w:pStyle w:val="references"/>
      </w:pPr>
      <w:r w:rsidRPr="00BC0C30">
        <w:t>S</w:t>
      </w:r>
      <w:r>
        <w:rPr>
          <w:rFonts w:hint="eastAsia"/>
        </w:rPr>
        <w:t>.</w:t>
      </w:r>
      <w:r w:rsidRPr="00BC0C30">
        <w:t>I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 w:rsidRPr="00BC0C30">
        <w:rPr>
          <w:rFonts w:hint="eastAsia"/>
        </w:rPr>
        <w:t>S</w:t>
      </w:r>
      <w:r>
        <w:rPr>
          <w:rFonts w:hint="eastAsia"/>
        </w:rPr>
        <w:t>hams</w:t>
      </w:r>
      <w:r w:rsidRPr="00BC0C30">
        <w:t>, Q</w:t>
      </w:r>
      <w:r>
        <w:rPr>
          <w:rFonts w:hint="eastAsia"/>
        </w:rPr>
        <w:t>.</w:t>
      </w:r>
      <w:r w:rsidRPr="00BC0C30">
        <w:t>C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 w:rsidRPr="00BC0C30">
        <w:rPr>
          <w:rFonts w:hint="eastAsia"/>
        </w:rPr>
        <w:t>M</w:t>
      </w:r>
      <w:r>
        <w:rPr>
          <w:rFonts w:hint="eastAsia"/>
        </w:rPr>
        <w:t>ontreal</w:t>
      </w:r>
      <w:r w:rsidRPr="00BC0C30">
        <w:t>,</w:t>
      </w:r>
      <w:r>
        <w:rPr>
          <w:rFonts w:hint="eastAsia"/>
          <w:lang w:eastAsia="zh-CN"/>
        </w:rPr>
        <w:t xml:space="preserve"> </w:t>
      </w:r>
      <w:r w:rsidRPr="001941CF">
        <w:rPr>
          <w:rFonts w:hint="eastAsia"/>
        </w:rPr>
        <w:t>et al</w:t>
      </w:r>
      <w:r w:rsidRPr="001941CF">
        <w:t>, “</w:t>
      </w:r>
      <w:r w:rsidRPr="00BC0C30">
        <w:t xml:space="preserve">Ridge gap waveguide to </w:t>
      </w:r>
      <w:proofErr w:type="spellStart"/>
      <w:r w:rsidRPr="00BC0C30">
        <w:t>microstrip</w:t>
      </w:r>
      <w:proofErr w:type="spellEnd"/>
      <w:r w:rsidRPr="00BC0C30">
        <w:t xml:space="preserve"> line transition with perforated substrate</w:t>
      </w:r>
      <w:r w:rsidRPr="001941CF">
        <w:t>,”</w:t>
      </w:r>
      <w:r>
        <w:rPr>
          <w:rFonts w:hint="eastAsia"/>
          <w:lang w:eastAsia="zh-CN"/>
        </w:rPr>
        <w:t xml:space="preserve"> </w:t>
      </w:r>
      <w:r>
        <w:t>Radio Science Meeting</w:t>
      </w:r>
      <w:r>
        <w:rPr>
          <w:rFonts w:hint="eastAsia"/>
        </w:rPr>
        <w:t>,</w:t>
      </w:r>
      <w:r>
        <w:t xml:space="preserve"> 2014</w:t>
      </w:r>
      <w:r>
        <w:rPr>
          <w:rFonts w:hint="eastAsia"/>
        </w:rPr>
        <w:t xml:space="preserve">, pp. </w:t>
      </w:r>
      <w:r w:rsidRPr="00BC0C30">
        <w:t>215</w:t>
      </w:r>
      <w:r>
        <w:rPr>
          <w:rFonts w:hint="eastAsia"/>
        </w:rPr>
        <w:t>-218</w:t>
      </w:r>
      <w:r w:rsidRPr="00BC0C30">
        <w:rPr>
          <w:rFonts w:hint="eastAsia"/>
        </w:rPr>
        <w:t>.</w:t>
      </w:r>
      <w:r>
        <w:rPr>
          <w:rFonts w:hint="eastAsia"/>
        </w:rPr>
        <w:t>doi:</w:t>
      </w:r>
      <w:hyperlink r:id="rId47" w:tgtFrame="blank" w:history="1">
        <w:r w:rsidRPr="001941CF">
          <w:t>10.1109/USNC-URSI.2014.6955597</w:t>
        </w:r>
      </w:hyperlink>
      <w:r>
        <w:rPr>
          <w:rFonts w:hint="eastAsia"/>
        </w:rPr>
        <w:t>.</w:t>
      </w:r>
    </w:p>
    <w:p w:rsidR="00063478" w:rsidRPr="00BC0C30" w:rsidRDefault="00063478" w:rsidP="00063478">
      <w:pPr>
        <w:pStyle w:val="references"/>
      </w:pPr>
      <w:proofErr w:type="spellStart"/>
      <w:r w:rsidRPr="00BC0C30">
        <w:t>Shufeng</w:t>
      </w:r>
      <w:proofErr w:type="spellEnd"/>
      <w:r w:rsidRPr="00BC0C30">
        <w:t xml:space="preserve"> S</w:t>
      </w:r>
      <w:r>
        <w:rPr>
          <w:rFonts w:hint="eastAsia"/>
        </w:rPr>
        <w:t>un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and </w:t>
      </w:r>
      <w:r w:rsidRPr="00BC0C30">
        <w:t>Yi</w:t>
      </w:r>
      <w:r>
        <w:t xml:space="preserve"> H</w:t>
      </w:r>
      <w:r>
        <w:rPr>
          <w:rFonts w:hint="eastAsia"/>
        </w:rPr>
        <w:t>uang</w:t>
      </w:r>
      <w:r w:rsidRPr="001941CF">
        <w:t>, “</w:t>
      </w:r>
      <w:r w:rsidRPr="00BC0C30">
        <w:t>A double waveguide frequency bands waveguide-to-</w:t>
      </w:r>
      <w:proofErr w:type="spellStart"/>
      <w:r w:rsidRPr="00BC0C30">
        <w:t>microstrip</w:t>
      </w:r>
      <w:proofErr w:type="spellEnd"/>
      <w:r w:rsidRPr="00BC0C30">
        <w:t xml:space="preserve"> transition</w:t>
      </w:r>
      <w:r w:rsidRPr="001941CF">
        <w:t>,”</w:t>
      </w:r>
      <w:r w:rsidRPr="00BC0C30">
        <w:t>3rd Asia-Pacific Conference on Antennas and Propagation</w:t>
      </w:r>
      <w:r>
        <w:rPr>
          <w:rFonts w:hint="eastAsia"/>
        </w:rPr>
        <w:t xml:space="preserve">, </w:t>
      </w:r>
      <w:r w:rsidRPr="00BC0C30">
        <w:t>2014</w:t>
      </w:r>
      <w:r>
        <w:rPr>
          <w:rFonts w:hint="eastAsia"/>
        </w:rPr>
        <w:t xml:space="preserve">, pp. </w:t>
      </w:r>
      <w:r w:rsidRPr="00BC0C30">
        <w:t>1</w:t>
      </w:r>
      <w:r w:rsidRPr="00BC0C30">
        <w:rPr>
          <w:rFonts w:hint="eastAsia"/>
        </w:rPr>
        <w:t>1</w:t>
      </w:r>
      <w:r>
        <w:t>72</w:t>
      </w:r>
      <w:r>
        <w:rPr>
          <w:rFonts w:hint="eastAsia"/>
        </w:rPr>
        <w:t>-</w:t>
      </w:r>
      <w:r w:rsidRPr="00BC0C30">
        <w:t>1175</w:t>
      </w:r>
      <w:r w:rsidRPr="00BC0C30">
        <w:rPr>
          <w:rFonts w:hint="eastAsia"/>
        </w:rPr>
        <w:t xml:space="preserve">. </w:t>
      </w:r>
      <w:r>
        <w:rPr>
          <w:rFonts w:hint="eastAsia"/>
        </w:rPr>
        <w:t>doi:</w:t>
      </w:r>
      <w:hyperlink r:id="rId48" w:tgtFrame="blank" w:history="1">
        <w:r w:rsidRPr="001941CF">
          <w:t>10.1109/APCAP.2014.6992722</w:t>
        </w:r>
      </w:hyperlink>
      <w:r>
        <w:rPr>
          <w:rFonts w:hint="eastAsia"/>
        </w:rPr>
        <w:t>.</w:t>
      </w:r>
    </w:p>
    <w:p w:rsidR="00063478" w:rsidRPr="0037765A" w:rsidRDefault="00063478" w:rsidP="00063478">
      <w:pPr>
        <w:pStyle w:val="references"/>
      </w:pPr>
      <w:r>
        <w:t>R</w:t>
      </w:r>
      <w:r>
        <w:rPr>
          <w:rFonts w:hint="eastAsia"/>
        </w:rPr>
        <w:t xml:space="preserve">. </w:t>
      </w:r>
      <w:proofErr w:type="spellStart"/>
      <w:r>
        <w:rPr>
          <w:rFonts w:hint="eastAsia"/>
        </w:rPr>
        <w:t>Hosono</w:t>
      </w:r>
      <w:proofErr w:type="spellEnd"/>
      <w:r>
        <w:rPr>
          <w:rFonts w:hint="eastAsia"/>
        </w:rPr>
        <w:t>,</w:t>
      </w:r>
      <w:r w:rsidRPr="0037765A">
        <w:t xml:space="preserve"> Y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</w:rPr>
        <w:t>Uemichi</w:t>
      </w:r>
      <w:proofErr w:type="spellEnd"/>
      <w:r>
        <w:rPr>
          <w:rFonts w:hint="eastAsia"/>
        </w:rPr>
        <w:t xml:space="preserve">, </w:t>
      </w:r>
      <w:r w:rsidRPr="0037765A">
        <w:t xml:space="preserve">Han </w:t>
      </w:r>
      <w:proofErr w:type="spellStart"/>
      <w:r w:rsidRPr="0037765A">
        <w:t>X</w:t>
      </w:r>
      <w:r>
        <w:rPr>
          <w:rFonts w:hint="eastAsia"/>
        </w:rPr>
        <w:t>u</w:t>
      </w:r>
      <w:proofErr w:type="spellEnd"/>
      <w:r>
        <w:rPr>
          <w:rFonts w:hint="eastAsia"/>
        </w:rPr>
        <w:t>,</w:t>
      </w:r>
      <w:r>
        <w:rPr>
          <w:rFonts w:hint="eastAsia"/>
          <w:lang w:eastAsia="zh-CN"/>
        </w:rPr>
        <w:t xml:space="preserve"> </w:t>
      </w:r>
      <w:r w:rsidRPr="001941CF">
        <w:rPr>
          <w:rFonts w:hint="eastAsia"/>
        </w:rPr>
        <w:t>et al</w:t>
      </w:r>
      <w:r w:rsidRPr="001941CF">
        <w:t>, “</w:t>
      </w:r>
      <w:r w:rsidRPr="0037765A">
        <w:t xml:space="preserve">A broadband waveguide to </w:t>
      </w:r>
      <w:proofErr w:type="spellStart"/>
      <w:r w:rsidRPr="0037765A">
        <w:t>microstrip</w:t>
      </w:r>
      <w:proofErr w:type="spellEnd"/>
      <w:r w:rsidRPr="0037765A">
        <w:t>-line transition</w:t>
      </w:r>
      <w:r>
        <w:t xml:space="preserve"> on multi-layered LCP substrate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37765A">
        <w:t>IEEE International Symposium on Antennas and Propagation &amp; USNC/URSI National Radio Science Meeting, 2015</w:t>
      </w:r>
      <w:r>
        <w:rPr>
          <w:rFonts w:hint="eastAsia"/>
        </w:rPr>
        <w:t xml:space="preserve">, pp. </w:t>
      </w:r>
      <w:r w:rsidRPr="0037765A">
        <w:t>1400-1401</w:t>
      </w:r>
      <w:r>
        <w:rPr>
          <w:rFonts w:hint="eastAsia"/>
        </w:rPr>
        <w:t>.doi:</w:t>
      </w:r>
      <w:hyperlink r:id="rId49" w:tgtFrame="blank" w:history="1">
        <w:r w:rsidRPr="001941CF">
          <w:t>10.1109/APS.2015.7305089</w:t>
        </w:r>
      </w:hyperlink>
      <w:r>
        <w:rPr>
          <w:rFonts w:hint="eastAsia"/>
        </w:rPr>
        <w:t>.</w:t>
      </w:r>
    </w:p>
    <w:p w:rsidR="00063478" w:rsidRPr="0037765A" w:rsidRDefault="00063478" w:rsidP="00063478">
      <w:pPr>
        <w:pStyle w:val="references"/>
      </w:pPr>
      <w:r w:rsidRPr="0037765A">
        <w:t>T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Tajima, </w:t>
      </w:r>
      <w:r>
        <w:t>H</w:t>
      </w:r>
      <w:r>
        <w:rPr>
          <w:rFonts w:hint="eastAsia"/>
        </w:rPr>
        <w:t xml:space="preserve">. </w:t>
      </w:r>
      <w:r>
        <w:t>J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Song,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and </w:t>
      </w:r>
      <w:r w:rsidRPr="0037765A">
        <w:t>M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</w:rPr>
        <w:t>Yaita</w:t>
      </w:r>
      <w:proofErr w:type="spellEnd"/>
      <w:r w:rsidRPr="001941CF">
        <w:t>, “</w:t>
      </w:r>
      <w:r w:rsidRPr="0037765A">
        <w:t xml:space="preserve">Design and Analysis of LTCC-Integrated Planar </w:t>
      </w:r>
      <w:proofErr w:type="spellStart"/>
      <w:r w:rsidRPr="0037765A">
        <w:t>Microstrip</w:t>
      </w:r>
      <w:proofErr w:type="spellEnd"/>
      <w:r w:rsidRPr="0037765A">
        <w:t>-to-</w:t>
      </w:r>
      <w:r>
        <w:t>Waveguide Transition at 300 GHz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1941CF">
        <w:t>IEEE Transactions on Microwave Theory and Techniques</w:t>
      </w:r>
      <w:r w:rsidRPr="0037765A">
        <w:t xml:space="preserve">, </w:t>
      </w:r>
      <w:r w:rsidRPr="001941CF">
        <w:t xml:space="preserve">vol. </w:t>
      </w:r>
      <w:r w:rsidRPr="0037765A">
        <w:t>64</w:t>
      </w:r>
      <w:r>
        <w:rPr>
          <w:rFonts w:hint="eastAsia"/>
        </w:rPr>
        <w:t>, no.</w:t>
      </w:r>
      <w:r w:rsidRPr="0037765A">
        <w:t>1</w:t>
      </w:r>
      <w:r>
        <w:rPr>
          <w:rFonts w:hint="eastAsia"/>
        </w:rPr>
        <w:t xml:space="preserve">, pp. </w:t>
      </w:r>
      <w:r w:rsidRPr="0037765A">
        <w:t>106</w:t>
      </w:r>
      <w:r>
        <w:rPr>
          <w:rFonts w:hint="eastAsia"/>
        </w:rPr>
        <w:t>-</w:t>
      </w:r>
      <w:r w:rsidRPr="0037765A">
        <w:t>114</w:t>
      </w:r>
      <w:r>
        <w:rPr>
          <w:rFonts w:hint="eastAsia"/>
        </w:rPr>
        <w:t xml:space="preserve">, </w:t>
      </w:r>
      <w:r w:rsidRPr="0037765A">
        <w:t>2015</w:t>
      </w:r>
      <w:r>
        <w:rPr>
          <w:rFonts w:hint="eastAsia"/>
        </w:rPr>
        <w:t xml:space="preserve">.doi: </w:t>
      </w:r>
      <w:hyperlink r:id="rId50" w:tgtFrame="blank" w:history="1">
        <w:r w:rsidRPr="001941CF">
          <w:t>10.1109/TMTT.2015.2504474</w:t>
        </w:r>
      </w:hyperlink>
      <w:r>
        <w:rPr>
          <w:rFonts w:hint="eastAsia"/>
        </w:rPr>
        <w:t>.</w:t>
      </w:r>
    </w:p>
    <w:p w:rsidR="00063478" w:rsidRPr="005D4390" w:rsidRDefault="00063478" w:rsidP="00063478">
      <w:pPr>
        <w:pStyle w:val="references"/>
      </w:pPr>
      <w:r>
        <w:t>M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Giese, </w:t>
      </w:r>
      <w:r>
        <w:t>J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</w:rPr>
        <w:t>Waldhelm</w:t>
      </w:r>
      <w:proofErr w:type="spellEnd"/>
      <w:r>
        <w:rPr>
          <w:rFonts w:hint="eastAsia"/>
        </w:rPr>
        <w:t>,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and </w:t>
      </w:r>
      <w:r>
        <w:t>A</w:t>
      </w:r>
      <w:r>
        <w:rPr>
          <w:rFonts w:hint="eastAsia"/>
        </w:rPr>
        <w:t>.</w:t>
      </w:r>
      <w:r w:rsidRPr="0037765A">
        <w:t>F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Jacob</w:t>
      </w:r>
      <w:r w:rsidRPr="001941CF">
        <w:t>, “</w:t>
      </w:r>
      <w:r w:rsidRPr="0037765A">
        <w:t xml:space="preserve">A wideband differential </w:t>
      </w:r>
      <w:proofErr w:type="spellStart"/>
      <w:r w:rsidRPr="0037765A">
        <w:t>microstrip</w:t>
      </w:r>
      <w:proofErr w:type="spellEnd"/>
      <w:r w:rsidRPr="0037765A">
        <w:t>-to-waveguide transition at W-band</w:t>
      </w:r>
      <w:r w:rsidRPr="001941CF">
        <w:t>,”</w:t>
      </w:r>
      <w:r>
        <w:rPr>
          <w:rFonts w:hint="eastAsia"/>
          <w:lang w:eastAsia="zh-CN"/>
        </w:rPr>
        <w:t xml:space="preserve"> </w:t>
      </w:r>
      <w:r>
        <w:t>German Microwave Conferenc</w:t>
      </w:r>
      <w:r>
        <w:rPr>
          <w:rFonts w:hint="eastAsia"/>
        </w:rPr>
        <w:t xml:space="preserve">e, </w:t>
      </w:r>
      <w:r>
        <w:t>2015</w:t>
      </w:r>
      <w:r>
        <w:rPr>
          <w:rFonts w:hint="eastAsia"/>
        </w:rPr>
        <w:t>, pp.</w:t>
      </w:r>
      <w:r>
        <w:t>174</w:t>
      </w:r>
      <w:r>
        <w:rPr>
          <w:rFonts w:hint="eastAsia"/>
        </w:rPr>
        <w:t>-</w:t>
      </w:r>
      <w:r w:rsidRPr="005D4390">
        <w:t>177</w:t>
      </w:r>
      <w:r w:rsidRPr="005D4390">
        <w:rPr>
          <w:rFonts w:hint="eastAsia"/>
        </w:rPr>
        <w:t>.</w:t>
      </w:r>
      <w:r>
        <w:rPr>
          <w:rFonts w:hint="eastAsia"/>
        </w:rPr>
        <w:t xml:space="preserve">doi: </w:t>
      </w:r>
      <w:hyperlink r:id="rId51" w:tgtFrame="blank" w:history="1">
        <w:r w:rsidRPr="001941CF">
          <w:t>10.1109/GEMIC.2015.7107781</w:t>
        </w:r>
      </w:hyperlink>
      <w:r>
        <w:rPr>
          <w:rFonts w:hint="eastAsia"/>
        </w:rPr>
        <w:t>.</w:t>
      </w:r>
    </w:p>
    <w:p w:rsidR="00063478" w:rsidRDefault="00063478" w:rsidP="00063478">
      <w:pPr>
        <w:pStyle w:val="references"/>
      </w:pPr>
      <w:r>
        <w:t>M</w:t>
      </w:r>
      <w:r>
        <w:rPr>
          <w:rFonts w:hint="eastAsia"/>
          <w:lang w:eastAsia="zh-CN"/>
        </w:rPr>
        <w:t>.</w:t>
      </w:r>
      <w:r w:rsidRPr="002037AB">
        <w:rPr>
          <w:rFonts w:hint="eastAsia"/>
        </w:rPr>
        <w:t xml:space="preserve"> </w:t>
      </w:r>
      <w:r>
        <w:rPr>
          <w:rFonts w:hint="eastAsia"/>
        </w:rPr>
        <w:t xml:space="preserve">GIESE, </w:t>
      </w:r>
      <w:r>
        <w:t>T</w:t>
      </w:r>
      <w:r>
        <w:rPr>
          <w:rFonts w:hint="eastAsia"/>
          <w:lang w:eastAsia="zh-CN"/>
        </w:rPr>
        <w:t xml:space="preserve">. </w:t>
      </w:r>
      <w:proofErr w:type="spellStart"/>
      <w:r>
        <w:rPr>
          <w:rFonts w:hint="eastAsia"/>
        </w:rPr>
        <w:t>Meinhardt</w:t>
      </w:r>
      <w:proofErr w:type="spellEnd"/>
      <w:r>
        <w:rPr>
          <w:rFonts w:hint="eastAsia"/>
        </w:rPr>
        <w:t xml:space="preserve">, and </w:t>
      </w:r>
      <w:r>
        <w:t>A</w:t>
      </w:r>
      <w:r>
        <w:rPr>
          <w:rFonts w:hint="eastAsia"/>
        </w:rPr>
        <w:t xml:space="preserve">. </w:t>
      </w:r>
      <w:r w:rsidRPr="0037765A">
        <w:t>F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Jacob</w:t>
      </w:r>
      <w:r w:rsidRPr="001941CF">
        <w:t>, “</w:t>
      </w:r>
      <w:r w:rsidRPr="0037765A">
        <w:t xml:space="preserve">Compact wideband single-ended and differential </w:t>
      </w:r>
      <w:proofErr w:type="spellStart"/>
      <w:r w:rsidRPr="0037765A">
        <w:t>microstrip</w:t>
      </w:r>
      <w:proofErr w:type="spellEnd"/>
      <w:r w:rsidRPr="0037765A">
        <w:t>-to-waveguide transitions at W-band</w:t>
      </w:r>
      <w:r w:rsidRPr="001941CF">
        <w:t>,”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I</w:t>
      </w:r>
      <w:r w:rsidRPr="0037765A">
        <w:t>EEE MTT-S International</w:t>
      </w:r>
      <w:r>
        <w:rPr>
          <w:rFonts w:hint="eastAsia"/>
          <w:lang w:eastAsia="zh-CN"/>
        </w:rPr>
        <w:t xml:space="preserve"> </w:t>
      </w:r>
      <w:r w:rsidRPr="0037765A">
        <w:t>Microwave Symposium (IMS),</w:t>
      </w:r>
      <w:r>
        <w:t>2015</w:t>
      </w:r>
      <w:r>
        <w:rPr>
          <w:rFonts w:hint="eastAsia"/>
        </w:rPr>
        <w:t xml:space="preserve">, pp. </w:t>
      </w:r>
      <w:r w:rsidRPr="0037765A">
        <w:t>1-4</w:t>
      </w:r>
      <w:r>
        <w:rPr>
          <w:rFonts w:hint="eastAsia"/>
        </w:rPr>
        <w:t xml:space="preserve">.doi: </w:t>
      </w:r>
      <w:hyperlink r:id="rId52" w:tgtFrame="blank" w:history="1">
        <w:r w:rsidRPr="001941CF">
          <w:t>10.1109/MWSYM.2015.7167143</w:t>
        </w:r>
      </w:hyperlink>
      <w:r>
        <w:rPr>
          <w:rFonts w:hint="eastAsia"/>
        </w:rPr>
        <w:t>.</w:t>
      </w:r>
    </w:p>
    <w:p w:rsidR="00063478" w:rsidRDefault="00063478" w:rsidP="00063478">
      <w:pPr>
        <w:pStyle w:val="references"/>
      </w:pPr>
      <w:r w:rsidRPr="00B04999">
        <w:t>E</w:t>
      </w:r>
      <w:r>
        <w:rPr>
          <w:rFonts w:hint="eastAsia"/>
          <w:lang w:eastAsia="zh-CN"/>
        </w:rPr>
        <w:t xml:space="preserve">. </w:t>
      </w:r>
      <w:proofErr w:type="spellStart"/>
      <w:r>
        <w:rPr>
          <w:rFonts w:hint="eastAsia"/>
        </w:rPr>
        <w:t>Topak</w:t>
      </w:r>
      <w:proofErr w:type="spellEnd"/>
      <w:r w:rsidRPr="00B04999">
        <w:rPr>
          <w:rFonts w:hint="eastAsia"/>
        </w:rPr>
        <w:t xml:space="preserve">, </w:t>
      </w:r>
      <w:r w:rsidRPr="00B04999">
        <w:t>J</w:t>
      </w:r>
      <w:r>
        <w:rPr>
          <w:rFonts w:hint="eastAsia"/>
          <w:lang w:eastAsia="zh-CN"/>
        </w:rPr>
        <w:t xml:space="preserve">. </w:t>
      </w:r>
      <w:proofErr w:type="spellStart"/>
      <w:r>
        <w:rPr>
          <w:rFonts w:hint="eastAsia"/>
        </w:rPr>
        <w:t>Hasch</w:t>
      </w:r>
      <w:proofErr w:type="spellEnd"/>
      <w:r w:rsidRPr="00B04999">
        <w:rPr>
          <w:rFonts w:hint="eastAsia"/>
        </w:rPr>
        <w:t xml:space="preserve">, and </w:t>
      </w:r>
      <w:r w:rsidRPr="00B04999">
        <w:t>T</w:t>
      </w:r>
      <w:r>
        <w:rPr>
          <w:rFonts w:hint="eastAsia"/>
          <w:lang w:eastAsia="zh-CN"/>
        </w:rPr>
        <w:t xml:space="preserve">. </w:t>
      </w:r>
      <w:proofErr w:type="spellStart"/>
      <w:r>
        <w:rPr>
          <w:rFonts w:hint="eastAsia"/>
        </w:rPr>
        <w:t>Zwick</w:t>
      </w:r>
      <w:proofErr w:type="spellEnd"/>
      <w:r w:rsidRPr="001941CF">
        <w:t>, “</w:t>
      </w:r>
      <w:r w:rsidRPr="00B04999">
        <w:t>Compact Topside Millimeter-Wave Waveguide-to-</w:t>
      </w:r>
      <w:proofErr w:type="spellStart"/>
      <w:r w:rsidRPr="00B04999">
        <w:t>Microstrip</w:t>
      </w:r>
      <w:proofErr w:type="spellEnd"/>
      <w:r>
        <w:rPr>
          <w:rFonts w:hint="eastAsia"/>
          <w:lang w:eastAsia="zh-CN"/>
        </w:rPr>
        <w:t xml:space="preserve"> </w:t>
      </w:r>
      <w:r w:rsidRPr="00B04999">
        <w:t>Transitions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1941CF">
        <w:rPr>
          <w:rFonts w:hint="eastAsia"/>
        </w:rPr>
        <w:t>IEEE Microwave and Wireless Components Letters</w:t>
      </w:r>
      <w:r w:rsidRPr="00B04999">
        <w:rPr>
          <w:rFonts w:hint="eastAsia"/>
        </w:rPr>
        <w:t xml:space="preserve">, </w:t>
      </w:r>
      <w:r>
        <w:rPr>
          <w:rFonts w:hint="eastAsia"/>
        </w:rPr>
        <w:t xml:space="preserve">vol. </w:t>
      </w:r>
      <w:r w:rsidRPr="00B04999">
        <w:rPr>
          <w:rFonts w:hint="eastAsia"/>
        </w:rPr>
        <w:t>23</w:t>
      </w:r>
      <w:r>
        <w:rPr>
          <w:rFonts w:hint="eastAsia"/>
        </w:rPr>
        <w:t>, no. 12, pp.</w:t>
      </w:r>
      <w:r w:rsidRPr="00B04999">
        <w:rPr>
          <w:rFonts w:hint="eastAsia"/>
        </w:rPr>
        <w:t xml:space="preserve"> 641-643</w:t>
      </w:r>
      <w:r>
        <w:rPr>
          <w:rFonts w:hint="eastAsia"/>
        </w:rPr>
        <w:t xml:space="preserve">, 2013. </w:t>
      </w:r>
      <w:proofErr w:type="spellStart"/>
      <w:r>
        <w:rPr>
          <w:rFonts w:hint="eastAsia"/>
        </w:rPr>
        <w:t>doi</w:t>
      </w:r>
      <w:proofErr w:type="spellEnd"/>
      <w:r>
        <w:rPr>
          <w:rFonts w:hint="eastAsia"/>
        </w:rPr>
        <w:t xml:space="preserve">: </w:t>
      </w:r>
      <w:hyperlink r:id="rId53" w:tgtFrame="blank" w:history="1">
        <w:r w:rsidRPr="001941CF">
          <w:t>10.1109/LMWC.2013.2284824</w:t>
        </w:r>
      </w:hyperlink>
      <w:r>
        <w:rPr>
          <w:rFonts w:hint="eastAsia"/>
        </w:rPr>
        <w:t>.</w:t>
      </w:r>
    </w:p>
    <w:p w:rsidR="00063478" w:rsidRPr="00DE4C55" w:rsidRDefault="00063478" w:rsidP="00063478">
      <w:pPr>
        <w:pStyle w:val="references"/>
      </w:pPr>
      <w:r w:rsidRPr="00B04999">
        <w:t>S</w:t>
      </w:r>
      <w:r>
        <w:rPr>
          <w:rFonts w:hint="eastAsia"/>
        </w:rPr>
        <w:t>.</w:t>
      </w:r>
      <w:r w:rsidRPr="00B04999">
        <w:t>V</w:t>
      </w:r>
      <w:r>
        <w:rPr>
          <w:rFonts w:hint="eastAsia"/>
        </w:rPr>
        <w:t xml:space="preserve">. </w:t>
      </w:r>
      <w:proofErr w:type="spellStart"/>
      <w:r>
        <w:rPr>
          <w:rFonts w:hint="eastAsia"/>
        </w:rPr>
        <w:t>Mottonen</w:t>
      </w:r>
      <w:proofErr w:type="spellEnd"/>
      <w:r w:rsidRPr="001941CF">
        <w:t>, “</w:t>
      </w:r>
      <w:r w:rsidRPr="00B04999">
        <w:t>Wideband Coplanar Waveguide-to-Rectangular Waveguide Transition Using Fin-Line Taper</w:t>
      </w:r>
      <w:r w:rsidRPr="001941CF">
        <w:t>,” IEEE Microwave and Wireless Components Letters</w:t>
      </w:r>
      <w:r w:rsidRPr="00B04999">
        <w:rPr>
          <w:rFonts w:hint="eastAsia"/>
        </w:rPr>
        <w:t xml:space="preserve">, </w:t>
      </w:r>
      <w:r>
        <w:rPr>
          <w:rFonts w:hint="eastAsia"/>
        </w:rPr>
        <w:t xml:space="preserve">vol. </w:t>
      </w:r>
      <w:r w:rsidRPr="00B04999">
        <w:rPr>
          <w:rFonts w:hint="eastAsia"/>
        </w:rPr>
        <w:t>20</w:t>
      </w:r>
      <w:r>
        <w:rPr>
          <w:rFonts w:hint="eastAsia"/>
        </w:rPr>
        <w:t xml:space="preserve">, no. </w:t>
      </w:r>
      <w:r w:rsidRPr="00B04999">
        <w:t>15</w:t>
      </w:r>
      <w:r>
        <w:rPr>
          <w:rFonts w:hint="eastAsia"/>
        </w:rPr>
        <w:t xml:space="preserve">, pp. </w:t>
      </w:r>
      <w:r w:rsidRPr="00B04999">
        <w:t>119</w:t>
      </w:r>
      <w:r w:rsidRPr="00B04999">
        <w:rPr>
          <w:rFonts w:hint="eastAsia"/>
        </w:rPr>
        <w:t>-</w:t>
      </w:r>
      <w:r w:rsidRPr="00B04999">
        <w:t>121</w:t>
      </w:r>
      <w:r>
        <w:rPr>
          <w:rFonts w:hint="eastAsia"/>
        </w:rPr>
        <w:t xml:space="preserve">, </w:t>
      </w:r>
      <w:r>
        <w:t>2005</w:t>
      </w:r>
      <w:r w:rsidRPr="00B04999">
        <w:t>.</w:t>
      </w:r>
      <w:r>
        <w:rPr>
          <w:rFonts w:hint="eastAsia"/>
        </w:rPr>
        <w:t>doi:</w:t>
      </w:r>
      <w:hyperlink r:id="rId54" w:tgtFrame="blank" w:history="1">
        <w:r w:rsidRPr="001941CF">
          <w:t>10.1109/LMWC.2004.842855</w:t>
        </w:r>
      </w:hyperlink>
      <w:r>
        <w:rPr>
          <w:rFonts w:hint="eastAsia"/>
        </w:rPr>
        <w:t>.</w:t>
      </w:r>
    </w:p>
    <w:p w:rsidR="00063478" w:rsidRPr="00DE4C55" w:rsidRDefault="00063478" w:rsidP="00063478">
      <w:pPr>
        <w:pStyle w:val="references"/>
      </w:pPr>
      <w:r w:rsidRPr="00B87CA5">
        <w:t>Y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Zhang</w:t>
      </w:r>
      <w:r w:rsidRPr="00B87CA5">
        <w:t>, J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Ruiz-</w:t>
      </w:r>
      <w:proofErr w:type="spellStart"/>
      <w:r>
        <w:rPr>
          <w:rFonts w:hint="eastAsia"/>
        </w:rPr>
        <w:t>cruz</w:t>
      </w:r>
      <w:proofErr w:type="spellEnd"/>
      <w:r w:rsidRPr="00B87CA5">
        <w:t xml:space="preserve">, </w:t>
      </w:r>
      <w:proofErr w:type="spellStart"/>
      <w:r w:rsidRPr="00B87CA5">
        <w:t>K</w:t>
      </w:r>
      <w:r>
        <w:rPr>
          <w:rFonts w:hint="eastAsia"/>
        </w:rPr>
        <w:t>Zaki</w:t>
      </w:r>
      <w:proofErr w:type="spellEnd"/>
      <w:r>
        <w:rPr>
          <w:rFonts w:hint="eastAsia"/>
        </w:rPr>
        <w:t>,</w:t>
      </w:r>
      <w:r w:rsidRPr="00B87CA5">
        <w:t xml:space="preserve"> and A</w:t>
      </w:r>
      <w:r>
        <w:rPr>
          <w:rFonts w:hint="eastAsia"/>
        </w:rPr>
        <w:t>.</w:t>
      </w:r>
      <w:r w:rsidRPr="00B87CA5">
        <w:t xml:space="preserve"> J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</w:rPr>
        <w:t>Piolto</w:t>
      </w:r>
      <w:proofErr w:type="spellEnd"/>
      <w:r w:rsidRPr="001941CF">
        <w:t>, “</w:t>
      </w:r>
      <w:r w:rsidRPr="00DE4C55">
        <w:t xml:space="preserve">A waveguide to </w:t>
      </w:r>
      <w:proofErr w:type="spellStart"/>
      <w:r w:rsidRPr="00DE4C55">
        <w:t>microstrip</w:t>
      </w:r>
      <w:proofErr w:type="spellEnd"/>
      <w:r w:rsidRPr="00DE4C55">
        <w:t xml:space="preserve"> inline transition with very simple modular assembly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1941CF">
        <w:t>IEEE Microwave and Wireless Components Letters</w:t>
      </w:r>
      <w:r>
        <w:t>,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vol. </w:t>
      </w:r>
      <w:r>
        <w:t>20</w:t>
      </w:r>
      <w:r>
        <w:rPr>
          <w:rFonts w:hint="eastAsia"/>
        </w:rPr>
        <w:t>, no. 9</w:t>
      </w:r>
      <w:bookmarkStart w:id="36" w:name="_GoBack"/>
      <w:bookmarkEnd w:id="36"/>
      <w:r>
        <w:rPr>
          <w:rFonts w:hint="eastAsia"/>
        </w:rPr>
        <w:t xml:space="preserve">, pp. </w:t>
      </w:r>
      <w:r w:rsidRPr="00DE4C55">
        <w:t>480–482</w:t>
      </w:r>
      <w:r>
        <w:rPr>
          <w:rFonts w:hint="eastAsia"/>
        </w:rPr>
        <w:t xml:space="preserve">, </w:t>
      </w:r>
      <w:r>
        <w:t>2010</w:t>
      </w:r>
      <w:r w:rsidRPr="00DE4C55">
        <w:t>.</w:t>
      </w:r>
      <w:r>
        <w:t>D</w:t>
      </w:r>
      <w:r>
        <w:rPr>
          <w:rFonts w:hint="eastAsia"/>
        </w:rPr>
        <w:t>oi:</w:t>
      </w:r>
      <w:hyperlink r:id="rId55" w:tgtFrame="blank" w:history="1">
        <w:r w:rsidRPr="001941CF">
          <w:t>10.1109/LMWC.2010.2056358</w:t>
        </w:r>
      </w:hyperlink>
      <w:r>
        <w:rPr>
          <w:rFonts w:hint="eastAsia"/>
        </w:rPr>
        <w:t>.</w:t>
      </w:r>
    </w:p>
    <w:p w:rsidR="00063478" w:rsidRDefault="00063478" w:rsidP="00063478">
      <w:pPr>
        <w:pStyle w:val="references"/>
      </w:pPr>
      <w:r w:rsidRPr="00B87CA5">
        <w:rPr>
          <w:rFonts w:hint="eastAsia"/>
        </w:rPr>
        <w:t>Y</w:t>
      </w:r>
      <w:r>
        <w:rPr>
          <w:rFonts w:hint="eastAsia"/>
        </w:rPr>
        <w:t>.</w:t>
      </w:r>
      <w:r w:rsidRPr="00B87CA5">
        <w:rPr>
          <w:rFonts w:hint="eastAsia"/>
        </w:rPr>
        <w:t xml:space="preserve"> C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 w:rsidRPr="00B87CA5">
        <w:rPr>
          <w:rFonts w:hint="eastAsia"/>
        </w:rPr>
        <w:t>L</w:t>
      </w:r>
      <w:r>
        <w:rPr>
          <w:rFonts w:hint="eastAsia"/>
        </w:rPr>
        <w:t>eong</w:t>
      </w:r>
      <w:r w:rsidRPr="00B87CA5">
        <w:t xml:space="preserve"> and S</w:t>
      </w:r>
      <w:r>
        <w:rPr>
          <w:rFonts w:hint="eastAsia"/>
          <w:lang w:eastAsia="zh-CN"/>
        </w:rPr>
        <w:t xml:space="preserve">. </w:t>
      </w:r>
      <w:proofErr w:type="spellStart"/>
      <w:r w:rsidRPr="00B87CA5">
        <w:rPr>
          <w:rFonts w:hint="eastAsia"/>
        </w:rPr>
        <w:t>W</w:t>
      </w:r>
      <w:r>
        <w:rPr>
          <w:rFonts w:hint="eastAsia"/>
        </w:rPr>
        <w:t>einreb</w:t>
      </w:r>
      <w:proofErr w:type="spellEnd"/>
      <w:r w:rsidRPr="001941CF">
        <w:t>, “</w:t>
      </w:r>
      <w:r w:rsidRPr="00B87CA5">
        <w:t>Full  Band Waveguide-to-</w:t>
      </w:r>
      <w:proofErr w:type="spellStart"/>
      <w:r w:rsidRPr="00B87CA5">
        <w:t>Micros</w:t>
      </w:r>
      <w:r>
        <w:t>trip</w:t>
      </w:r>
      <w:proofErr w:type="spellEnd"/>
      <w:r>
        <w:t xml:space="preserve"> Probe  Transitions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B87CA5">
        <w:t xml:space="preserve">IEEE MTT-S International Microwave </w:t>
      </w:r>
      <w:r>
        <w:t xml:space="preserve">Symposium Digest, </w:t>
      </w:r>
      <w:r>
        <w:rPr>
          <w:rFonts w:hint="eastAsia"/>
        </w:rPr>
        <w:t xml:space="preserve">Anaheim, </w:t>
      </w:r>
      <w:r>
        <w:t>1999</w:t>
      </w:r>
      <w:r>
        <w:rPr>
          <w:rFonts w:hint="eastAsia"/>
        </w:rPr>
        <w:t xml:space="preserve">, pp. </w:t>
      </w:r>
      <w:r>
        <w:t>1435</w:t>
      </w:r>
      <w:r>
        <w:rPr>
          <w:rFonts w:hint="eastAsia"/>
        </w:rPr>
        <w:t>-</w:t>
      </w:r>
      <w:r w:rsidRPr="00B87CA5">
        <w:t>1438</w:t>
      </w:r>
      <w:r>
        <w:rPr>
          <w:rFonts w:hint="eastAsia"/>
        </w:rPr>
        <w:t>.doi:</w:t>
      </w:r>
      <w:hyperlink r:id="rId56" w:tgtFrame="blank" w:history="1">
        <w:r w:rsidRPr="001941CF">
          <w:t>10.1109/MWSYM.1999.780219</w:t>
        </w:r>
      </w:hyperlink>
      <w:r>
        <w:rPr>
          <w:rFonts w:hint="eastAsia"/>
        </w:rPr>
        <w:t>.</w:t>
      </w:r>
    </w:p>
    <w:p w:rsidR="00063478" w:rsidRPr="00B87CA5" w:rsidRDefault="00063478" w:rsidP="00063478">
      <w:pPr>
        <w:pStyle w:val="references"/>
      </w:pPr>
      <w:r w:rsidRPr="00B87CA5">
        <w:t>Y</w:t>
      </w:r>
      <w:r>
        <w:rPr>
          <w:rFonts w:hint="eastAsia"/>
          <w:lang w:eastAsia="zh-CN"/>
        </w:rPr>
        <w:t xml:space="preserve">. </w:t>
      </w:r>
      <w:proofErr w:type="spellStart"/>
      <w:r>
        <w:rPr>
          <w:rFonts w:hint="eastAsia"/>
        </w:rPr>
        <w:t>Tilhov</w:t>
      </w:r>
      <w:proofErr w:type="spellEnd"/>
      <w:r w:rsidRPr="00B87CA5">
        <w:t xml:space="preserve">, </w:t>
      </w:r>
      <w:r>
        <w:t>J</w:t>
      </w:r>
      <w:r>
        <w:rPr>
          <w:rFonts w:hint="eastAsia"/>
        </w:rPr>
        <w:t>.</w:t>
      </w:r>
      <w:r w:rsidRPr="00B87CA5">
        <w:t>W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Moon</w:t>
      </w:r>
      <w:r w:rsidRPr="00B87CA5">
        <w:t xml:space="preserve">, </w:t>
      </w:r>
      <w:r>
        <w:t>Y</w:t>
      </w:r>
      <w:r>
        <w:rPr>
          <w:rFonts w:hint="eastAsia"/>
        </w:rPr>
        <w:t>.</w:t>
      </w:r>
      <w:r w:rsidRPr="00B87CA5">
        <w:t>J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</w:rPr>
        <w:t>Kim,</w:t>
      </w:r>
      <w:r w:rsidRPr="001941CF">
        <w:rPr>
          <w:rFonts w:hint="eastAsia"/>
        </w:rPr>
        <w:t>et</w:t>
      </w:r>
      <w:proofErr w:type="spellEnd"/>
      <w:r w:rsidRPr="001941CF">
        <w:rPr>
          <w:rFonts w:hint="eastAsia"/>
        </w:rPr>
        <w:t xml:space="preserve"> al</w:t>
      </w:r>
      <w:r w:rsidRPr="001941CF">
        <w:t>, “</w:t>
      </w:r>
      <w:r w:rsidRPr="00B87CA5">
        <w:t xml:space="preserve">Refined Characterization Of E-Plane Waveguide To </w:t>
      </w:r>
      <w:proofErr w:type="spellStart"/>
      <w:r w:rsidRPr="00B87CA5">
        <w:t>Microstrip</w:t>
      </w:r>
      <w:proofErr w:type="spellEnd"/>
      <w:r>
        <w:rPr>
          <w:rFonts w:hint="eastAsia"/>
          <w:lang w:eastAsia="zh-CN"/>
        </w:rPr>
        <w:t xml:space="preserve"> </w:t>
      </w:r>
      <w:r w:rsidRPr="00B87CA5">
        <w:t>Transition For</w:t>
      </w:r>
      <w:r>
        <w:rPr>
          <w:rFonts w:hint="eastAsia"/>
          <w:lang w:eastAsia="zh-CN"/>
        </w:rPr>
        <w:t xml:space="preserve"> </w:t>
      </w:r>
      <w:r w:rsidRPr="00B87CA5">
        <w:t>Millimeter-Wave Applications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B87CA5">
        <w:t xml:space="preserve">IEEE Microwave Conference, </w:t>
      </w:r>
      <w:r>
        <w:t>2000</w:t>
      </w:r>
      <w:r>
        <w:rPr>
          <w:rFonts w:hint="eastAsia"/>
        </w:rPr>
        <w:t>, pp.</w:t>
      </w:r>
      <w:r w:rsidRPr="00B87CA5">
        <w:t>1187-1190.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doi</w:t>
      </w:r>
      <w:proofErr w:type="spellEnd"/>
      <w:r>
        <w:rPr>
          <w:rFonts w:hint="eastAsia"/>
        </w:rPr>
        <w:t xml:space="preserve">: </w:t>
      </w:r>
      <w:hyperlink r:id="rId57" w:tgtFrame="blank" w:history="1">
        <w:r w:rsidRPr="001941CF">
          <w:t>10.1109/APMC.2000.926043</w:t>
        </w:r>
      </w:hyperlink>
      <w:r>
        <w:rPr>
          <w:rFonts w:hint="eastAsia"/>
        </w:rPr>
        <w:t>.</w:t>
      </w:r>
    </w:p>
    <w:p w:rsidR="00063478" w:rsidRPr="00DE4C55" w:rsidRDefault="00063478" w:rsidP="00063478">
      <w:pPr>
        <w:pStyle w:val="references"/>
      </w:pPr>
      <w:r>
        <w:t>K</w:t>
      </w:r>
      <w:r>
        <w:rPr>
          <w:rFonts w:hint="eastAsia"/>
        </w:rPr>
        <w:t>.</w:t>
      </w:r>
      <w:r>
        <w:t xml:space="preserve"> Y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>
        <w:t>H</w:t>
      </w:r>
      <w:r>
        <w:rPr>
          <w:rFonts w:hint="eastAsia"/>
        </w:rPr>
        <w:t>an</w:t>
      </w:r>
      <w:r>
        <w:t xml:space="preserve"> and C</w:t>
      </w:r>
      <w:r>
        <w:rPr>
          <w:rFonts w:hint="eastAsia"/>
        </w:rPr>
        <w:t>. K.</w:t>
      </w:r>
      <w:r>
        <w:rPr>
          <w:rFonts w:hint="eastAsia"/>
          <w:lang w:eastAsia="zh-CN"/>
        </w:rPr>
        <w:t xml:space="preserve"> </w:t>
      </w:r>
      <w:proofErr w:type="spellStart"/>
      <w:r>
        <w:t>P</w:t>
      </w:r>
      <w:r>
        <w:rPr>
          <w:rFonts w:hint="eastAsia"/>
        </w:rPr>
        <w:t>ao</w:t>
      </w:r>
      <w:proofErr w:type="spellEnd"/>
      <w:r w:rsidRPr="001941CF">
        <w:t>,</w:t>
      </w:r>
      <w:r>
        <w:rPr>
          <w:rFonts w:hint="eastAsia"/>
          <w:lang w:eastAsia="zh-CN"/>
        </w:rPr>
        <w:t xml:space="preserve"> </w:t>
      </w:r>
      <w:r w:rsidRPr="001941CF">
        <w:t>“</w:t>
      </w:r>
      <w:r w:rsidRPr="00DE4C55">
        <w:t xml:space="preserve">A V-band Waveguide to </w:t>
      </w:r>
      <w:proofErr w:type="spellStart"/>
      <w:r w:rsidRPr="00DE4C55">
        <w:t>Microstrip</w:t>
      </w:r>
      <w:proofErr w:type="spellEnd"/>
      <w:r w:rsidRPr="00DE4C55">
        <w:t xml:space="preserve"> Inline Transition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DE4C55">
        <w:t xml:space="preserve">IEEE MTT-S International Microwave Symposium Digest, </w:t>
      </w:r>
      <w:r>
        <w:rPr>
          <w:rFonts w:hint="eastAsia"/>
        </w:rPr>
        <w:t>Montreal,</w:t>
      </w:r>
      <w:r w:rsidRPr="00DE4C55">
        <w:t xml:space="preserve"> 2012</w:t>
      </w:r>
      <w:r>
        <w:rPr>
          <w:rFonts w:hint="eastAsia"/>
        </w:rPr>
        <w:t xml:space="preserve">, pp. </w:t>
      </w:r>
      <w:r w:rsidRPr="00DE4C55">
        <w:t>1</w:t>
      </w:r>
      <w:r>
        <w:rPr>
          <w:rFonts w:hint="eastAsia"/>
        </w:rPr>
        <w:t>-</w:t>
      </w:r>
      <w:r w:rsidRPr="00DE4C55">
        <w:t xml:space="preserve">3. </w:t>
      </w:r>
      <w:proofErr w:type="spellStart"/>
      <w:r>
        <w:rPr>
          <w:rFonts w:hint="eastAsia"/>
        </w:rPr>
        <w:t>doi</w:t>
      </w:r>
      <w:proofErr w:type="spellEnd"/>
      <w:r>
        <w:rPr>
          <w:rFonts w:hint="eastAsia"/>
        </w:rPr>
        <w:t xml:space="preserve">: </w:t>
      </w:r>
      <w:hyperlink r:id="rId58" w:tgtFrame="blank" w:history="1">
        <w:r w:rsidRPr="001941CF">
          <w:t>10.1109/MWSYM.2012.6259752</w:t>
        </w:r>
      </w:hyperlink>
      <w:r>
        <w:rPr>
          <w:rFonts w:hint="eastAsia"/>
        </w:rPr>
        <w:t>.</w:t>
      </w:r>
    </w:p>
    <w:p w:rsidR="00063478" w:rsidRPr="00DE4C55" w:rsidRDefault="00063478" w:rsidP="00063478">
      <w:pPr>
        <w:pStyle w:val="references"/>
      </w:pPr>
      <w:proofErr w:type="spellStart"/>
      <w:r w:rsidRPr="00DE4C55">
        <w:t>Ke</w:t>
      </w:r>
      <w:proofErr w:type="spellEnd"/>
      <w:r>
        <w:rPr>
          <w:rFonts w:hint="eastAsia"/>
          <w:lang w:eastAsia="zh-CN"/>
        </w:rPr>
        <w:t xml:space="preserve"> </w:t>
      </w:r>
      <w:r>
        <w:t>L</w:t>
      </w:r>
      <w:r>
        <w:rPr>
          <w:rFonts w:hint="eastAsia"/>
        </w:rPr>
        <w:t>i</w:t>
      </w:r>
      <w:r w:rsidRPr="00DE4C55">
        <w:t xml:space="preserve">, </w:t>
      </w:r>
      <w:proofErr w:type="spellStart"/>
      <w:r w:rsidRPr="00DE4C55">
        <w:t>Minghua</w:t>
      </w:r>
      <w:proofErr w:type="spellEnd"/>
      <w:r>
        <w:rPr>
          <w:rFonts w:hint="eastAsia"/>
          <w:lang w:eastAsia="zh-CN"/>
        </w:rPr>
        <w:t xml:space="preserve"> </w:t>
      </w:r>
      <w:r w:rsidRPr="00DE4C55">
        <w:t>Z</w:t>
      </w:r>
      <w:r>
        <w:rPr>
          <w:rFonts w:hint="eastAsia"/>
        </w:rPr>
        <w:t>hao</w:t>
      </w:r>
      <w:r w:rsidRPr="00DE4C55">
        <w:t>, and Yong F</w:t>
      </w:r>
      <w:r>
        <w:rPr>
          <w:rFonts w:hint="eastAsia"/>
        </w:rPr>
        <w:t>an</w:t>
      </w:r>
      <w:r w:rsidRPr="001941CF">
        <w:t>, “</w:t>
      </w:r>
      <w:r w:rsidRPr="00DE4C55">
        <w:t>A W Band Low-Loss Waveguide-To-</w:t>
      </w:r>
      <w:proofErr w:type="spellStart"/>
      <w:r w:rsidRPr="00DE4C55">
        <w:t>Microstrip</w:t>
      </w:r>
      <w:proofErr w:type="spellEnd"/>
      <w:r w:rsidRPr="00DE4C55">
        <w:t xml:space="preserve"> Probe Transition For M</w:t>
      </w:r>
      <w:r>
        <w:t>illimeter-Wave Applications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DE4C55">
        <w:t>Microwave and Millimeter Wave Circuits and System Technology (MMWCST), 2012</w:t>
      </w:r>
      <w:r>
        <w:rPr>
          <w:rFonts w:hint="eastAsia"/>
        </w:rPr>
        <w:t>, pp.</w:t>
      </w:r>
      <w:r w:rsidRPr="00DE4C55">
        <w:t>1-3.</w:t>
      </w:r>
      <w:r>
        <w:rPr>
          <w:rFonts w:hint="eastAsia"/>
        </w:rPr>
        <w:t xml:space="preserve">doi: </w:t>
      </w:r>
      <w:hyperlink r:id="rId59" w:tgtFrame="blank" w:history="1">
        <w:r w:rsidRPr="001941CF">
          <w:t>10.1109/MMWCST.2012.6238136</w:t>
        </w:r>
      </w:hyperlink>
      <w:r>
        <w:rPr>
          <w:rFonts w:hint="eastAsia"/>
        </w:rPr>
        <w:t>.</w:t>
      </w:r>
    </w:p>
    <w:p w:rsidR="00063478" w:rsidRPr="00DE4C55" w:rsidRDefault="00063478" w:rsidP="00063478">
      <w:pPr>
        <w:pStyle w:val="references"/>
      </w:pPr>
      <w:r w:rsidRPr="00BC0C30">
        <w:t>T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 w:rsidRPr="00BC0C30">
        <w:rPr>
          <w:rFonts w:hint="eastAsia"/>
        </w:rPr>
        <w:t>H</w:t>
      </w:r>
      <w:r>
        <w:rPr>
          <w:rFonts w:hint="eastAsia"/>
        </w:rPr>
        <w:t>o</w:t>
      </w:r>
      <w:r w:rsidRPr="00BC0C30">
        <w:rPr>
          <w:rFonts w:hint="eastAsia"/>
        </w:rPr>
        <w:t xml:space="preserve"> and </w:t>
      </w:r>
      <w:r w:rsidRPr="00BC0C30">
        <w:t>Y</w:t>
      </w:r>
      <w:r>
        <w:rPr>
          <w:rFonts w:hint="eastAsia"/>
        </w:rPr>
        <w:t>.</w:t>
      </w:r>
      <w:r w:rsidRPr="00BC0C30">
        <w:t>C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 w:rsidRPr="00BC0C30">
        <w:rPr>
          <w:rFonts w:hint="eastAsia"/>
        </w:rPr>
        <w:t>S</w:t>
      </w:r>
      <w:r>
        <w:rPr>
          <w:rFonts w:hint="eastAsia"/>
        </w:rPr>
        <w:t>hih</w:t>
      </w:r>
      <w:r w:rsidRPr="001941CF">
        <w:t>, “</w:t>
      </w:r>
      <w:r w:rsidRPr="00DE4C55">
        <w:t xml:space="preserve">Spectral-Domain Analysis of E-plane Waveguide to </w:t>
      </w:r>
      <w:proofErr w:type="spellStart"/>
      <w:r w:rsidRPr="00DE4C55">
        <w:t>Microstrip</w:t>
      </w:r>
      <w:proofErr w:type="spellEnd"/>
      <w:r w:rsidRPr="00DE4C55">
        <w:t xml:space="preserve"> Transitions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1941CF">
        <w:t>IEEE Trans. Microwave Theory and Techniques</w:t>
      </w:r>
      <w:r>
        <w:t>,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vol. </w:t>
      </w:r>
      <w:r w:rsidRPr="00DE4C55">
        <w:t>37</w:t>
      </w:r>
      <w:r>
        <w:rPr>
          <w:rFonts w:hint="eastAsia"/>
        </w:rPr>
        <w:t>, no. 2,</w:t>
      </w:r>
      <w:r w:rsidRPr="00DE4C55">
        <w:t>388-392</w:t>
      </w:r>
      <w:r>
        <w:rPr>
          <w:rFonts w:hint="eastAsia"/>
        </w:rPr>
        <w:t xml:space="preserve">, </w:t>
      </w:r>
      <w:r>
        <w:t>1989</w:t>
      </w:r>
      <w:r w:rsidRPr="00DE4C55">
        <w:t>.</w:t>
      </w:r>
      <w:r>
        <w:rPr>
          <w:rFonts w:hint="eastAsia"/>
        </w:rPr>
        <w:t>doi:</w:t>
      </w:r>
      <w:hyperlink r:id="rId60" w:tgtFrame="blank" w:history="1">
        <w:r w:rsidRPr="005B439B">
          <w:t>10.1109/22.20065</w:t>
        </w:r>
      </w:hyperlink>
    </w:p>
    <w:p w:rsidR="00063478" w:rsidRPr="00DE4C55" w:rsidRDefault="00063478" w:rsidP="00063478">
      <w:pPr>
        <w:pStyle w:val="references"/>
      </w:pPr>
      <w:r w:rsidRPr="00BC0C30">
        <w:lastRenderedPageBreak/>
        <w:t>H</w:t>
      </w:r>
      <w:r>
        <w:rPr>
          <w:rFonts w:hint="eastAsia"/>
        </w:rPr>
        <w:t>.</w:t>
      </w:r>
      <w:r w:rsidRPr="00BC0C30">
        <w:rPr>
          <w:rFonts w:hint="eastAsia"/>
        </w:rPr>
        <w:t xml:space="preserve"> B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r w:rsidRPr="00BC0C30">
        <w:rPr>
          <w:rFonts w:hint="eastAsia"/>
        </w:rPr>
        <w:t>L</w:t>
      </w:r>
      <w:r>
        <w:rPr>
          <w:rFonts w:hint="eastAsia"/>
        </w:rPr>
        <w:t>ee</w:t>
      </w:r>
      <w:r w:rsidRPr="00BC0C30">
        <w:t xml:space="preserve"> and T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proofErr w:type="spellStart"/>
      <w:r w:rsidRPr="00BC0C30">
        <w:rPr>
          <w:rFonts w:hint="eastAsia"/>
        </w:rPr>
        <w:t>I</w:t>
      </w:r>
      <w:r>
        <w:rPr>
          <w:rFonts w:hint="eastAsia"/>
        </w:rPr>
        <w:t>toh</w:t>
      </w:r>
      <w:proofErr w:type="spellEnd"/>
      <w:r w:rsidRPr="001941CF">
        <w:t>, “</w:t>
      </w:r>
      <w:r w:rsidRPr="00DE4C55">
        <w:t>A Systematic Optimum Design of Waveguide-to-</w:t>
      </w:r>
      <w:proofErr w:type="spellStart"/>
      <w:r w:rsidRPr="00DE4C55">
        <w:t>Microstrip</w:t>
      </w:r>
      <w:proofErr w:type="spellEnd"/>
      <w:r>
        <w:rPr>
          <w:rFonts w:hint="eastAsia"/>
          <w:lang w:eastAsia="zh-CN"/>
        </w:rPr>
        <w:t xml:space="preserve"> </w:t>
      </w:r>
      <w:r w:rsidRPr="00DE4C55">
        <w:t>Transition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1941CF">
        <w:t>IEEE Trans. Microwave Theory and Techniques</w:t>
      </w:r>
      <w:r>
        <w:rPr>
          <w:rFonts w:hint="eastAsia"/>
        </w:rPr>
        <w:t xml:space="preserve">, vol. </w:t>
      </w:r>
      <w:r w:rsidRPr="00DE4C55">
        <w:t>45</w:t>
      </w:r>
      <w:r>
        <w:rPr>
          <w:rFonts w:hint="eastAsia"/>
        </w:rPr>
        <w:t xml:space="preserve">, no. 5, pp. </w:t>
      </w:r>
      <w:r>
        <w:t>803-809, 1997</w:t>
      </w:r>
      <w:r>
        <w:rPr>
          <w:rFonts w:hint="eastAsia"/>
        </w:rPr>
        <w:t>. doi:</w:t>
      </w:r>
      <w:hyperlink r:id="rId61" w:tgtFrame="blank" w:history="1">
        <w:r w:rsidRPr="001941CF">
          <w:t>10.1109/22.575603</w:t>
        </w:r>
      </w:hyperlink>
      <w:r>
        <w:rPr>
          <w:rFonts w:hint="eastAsia"/>
        </w:rPr>
        <w:t>.</w:t>
      </w:r>
    </w:p>
    <w:p w:rsidR="00063478" w:rsidRPr="00DE4C55" w:rsidRDefault="00063478" w:rsidP="00063478">
      <w:pPr>
        <w:pStyle w:val="references"/>
      </w:pPr>
      <w:r>
        <w:t>S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proofErr w:type="spellStart"/>
      <w:r w:rsidRPr="00BC0C30">
        <w:rPr>
          <w:rFonts w:hint="eastAsia"/>
        </w:rPr>
        <w:t>L</w:t>
      </w:r>
      <w:r>
        <w:rPr>
          <w:rFonts w:hint="eastAsia"/>
        </w:rPr>
        <w:t>iorente</w:t>
      </w:r>
      <w:r w:rsidRPr="00BC0C30">
        <w:rPr>
          <w:rFonts w:hint="eastAsia"/>
        </w:rPr>
        <w:t>-</w:t>
      </w:r>
      <w:r>
        <w:rPr>
          <w:rFonts w:hint="eastAsia"/>
        </w:rPr>
        <w:t>romanoand</w:t>
      </w:r>
      <w:proofErr w:type="spellEnd"/>
      <w:r>
        <w:rPr>
          <w:rFonts w:hint="eastAsia"/>
        </w:rPr>
        <w:t xml:space="preserve"> </w:t>
      </w:r>
      <w:r w:rsidRPr="00BC0C30">
        <w:t>B</w:t>
      </w:r>
      <w:r>
        <w:rPr>
          <w:rFonts w:hint="eastAsia"/>
        </w:rPr>
        <w:t>.</w:t>
      </w:r>
      <w:r>
        <w:rPr>
          <w:rFonts w:hint="eastAsia"/>
          <w:lang w:eastAsia="zh-CN"/>
        </w:rPr>
        <w:t xml:space="preserve"> </w:t>
      </w:r>
      <w:proofErr w:type="spellStart"/>
      <w:r w:rsidRPr="00BC0C30">
        <w:rPr>
          <w:rFonts w:hint="eastAsia"/>
        </w:rPr>
        <w:t>D</w:t>
      </w:r>
      <w:r>
        <w:rPr>
          <w:rFonts w:hint="eastAsia"/>
        </w:rPr>
        <w:t>orta</w:t>
      </w:r>
      <w:r w:rsidRPr="00BC0C30">
        <w:rPr>
          <w:rFonts w:hint="eastAsia"/>
        </w:rPr>
        <w:t>-</w:t>
      </w:r>
      <w:r>
        <w:rPr>
          <w:rFonts w:hint="eastAsia"/>
        </w:rPr>
        <w:t>naranjo</w:t>
      </w:r>
      <w:proofErr w:type="spellEnd"/>
      <w:r w:rsidRPr="001941CF">
        <w:t>,</w:t>
      </w:r>
      <w:r>
        <w:rPr>
          <w:rFonts w:hint="eastAsia"/>
          <w:lang w:eastAsia="zh-CN"/>
        </w:rPr>
        <w:t xml:space="preserve"> </w:t>
      </w:r>
      <w:r w:rsidRPr="001941CF">
        <w:t>“</w:t>
      </w:r>
      <w:r w:rsidRPr="00DE4C55">
        <w:t>Design,</w:t>
      </w:r>
      <w:r>
        <w:rPr>
          <w:rFonts w:hint="eastAsia"/>
          <w:lang w:eastAsia="zh-CN"/>
        </w:rPr>
        <w:t xml:space="preserve"> </w:t>
      </w:r>
      <w:r w:rsidRPr="00DE4C55">
        <w:t>Implementation and Measurements of Ka-band Waveguide-to-</w:t>
      </w:r>
      <w:proofErr w:type="spellStart"/>
      <w:r w:rsidRPr="00DE4C55">
        <w:t>microstrip</w:t>
      </w:r>
      <w:proofErr w:type="spellEnd"/>
      <w:r w:rsidRPr="00DE4C55">
        <w:t xml:space="preserve"> Transitions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DE4C55">
        <w:t>IEEE Microwave Confer</w:t>
      </w:r>
      <w:r>
        <w:rPr>
          <w:rFonts w:hint="eastAsia"/>
        </w:rPr>
        <w:t>e</w:t>
      </w:r>
      <w:r w:rsidRPr="00DE4C55">
        <w:t>nce,</w:t>
      </w:r>
      <w:r>
        <w:t>2002</w:t>
      </w:r>
      <w:r>
        <w:rPr>
          <w:rFonts w:hint="eastAsia"/>
        </w:rPr>
        <w:t>, pp.</w:t>
      </w:r>
      <w:r w:rsidRPr="00DE4C55">
        <w:t xml:space="preserve">1-4. </w:t>
      </w:r>
      <w:r>
        <w:t>D</w:t>
      </w:r>
      <w:r>
        <w:rPr>
          <w:rFonts w:hint="eastAsia"/>
        </w:rPr>
        <w:t>oi</w:t>
      </w:r>
      <w:hyperlink r:id="rId62" w:tgtFrame="blank" w:history="1">
        <w:r w:rsidRPr="001941CF">
          <w:t>10.1109/EUMA.2002.339378</w:t>
        </w:r>
      </w:hyperlink>
    </w:p>
    <w:p w:rsidR="00063478" w:rsidRPr="00DE4C55" w:rsidRDefault="00063478" w:rsidP="00063478">
      <w:pPr>
        <w:pStyle w:val="references"/>
      </w:pPr>
      <w:proofErr w:type="spellStart"/>
      <w:r>
        <w:t>Xiaoxing</w:t>
      </w:r>
      <w:proofErr w:type="spellEnd"/>
      <w:r>
        <w:rPr>
          <w:rFonts w:hint="eastAsia"/>
          <w:lang w:eastAsia="zh-CN"/>
        </w:rPr>
        <w:t xml:space="preserve"> </w:t>
      </w:r>
      <w:r>
        <w:t>M</w:t>
      </w:r>
      <w:r>
        <w:rPr>
          <w:rFonts w:hint="eastAsia"/>
        </w:rPr>
        <w:t>a and</w:t>
      </w:r>
      <w:r>
        <w:rPr>
          <w:rFonts w:hint="eastAsia"/>
          <w:lang w:eastAsia="zh-CN"/>
        </w:rPr>
        <w:t xml:space="preserve"> </w:t>
      </w:r>
      <w:proofErr w:type="spellStart"/>
      <w:r w:rsidRPr="00DE4C55">
        <w:t>Ruimin</w:t>
      </w:r>
      <w:proofErr w:type="spellEnd"/>
      <w:r>
        <w:rPr>
          <w:rFonts w:hint="eastAsia"/>
          <w:lang w:eastAsia="zh-CN"/>
        </w:rPr>
        <w:t xml:space="preserve"> </w:t>
      </w:r>
      <w:proofErr w:type="spellStart"/>
      <w:r>
        <w:t>X</w:t>
      </w:r>
      <w:r>
        <w:rPr>
          <w:rFonts w:hint="eastAsia"/>
        </w:rPr>
        <w:t>u</w:t>
      </w:r>
      <w:proofErr w:type="spellEnd"/>
      <w:r w:rsidRPr="001941CF">
        <w:t>, “</w:t>
      </w:r>
      <w:r w:rsidRPr="00DE4C55">
        <w:t>A Broadband W-band E-plan Waveguide-to-</w:t>
      </w:r>
      <w:proofErr w:type="spellStart"/>
      <w:r>
        <w:t>Microstrip</w:t>
      </w:r>
      <w:proofErr w:type="spellEnd"/>
      <w:r>
        <w:t xml:space="preserve"> Probe Transition</w:t>
      </w:r>
      <w:r w:rsidRPr="001941CF">
        <w:t>,”</w:t>
      </w:r>
      <w:r>
        <w:rPr>
          <w:rFonts w:hint="eastAsia"/>
          <w:lang w:eastAsia="zh-CN"/>
        </w:rPr>
        <w:t xml:space="preserve"> </w:t>
      </w:r>
      <w:r w:rsidRPr="00DE4C55">
        <w:t xml:space="preserve">Microwave Conference, </w:t>
      </w:r>
      <w:r>
        <w:t>2008</w:t>
      </w:r>
      <w:r>
        <w:rPr>
          <w:rFonts w:hint="eastAsia"/>
        </w:rPr>
        <w:t>, pp.</w:t>
      </w:r>
      <w:r w:rsidRPr="00DE4C55">
        <w:t>1</w:t>
      </w:r>
      <w:r>
        <w:t>-4.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doi</w:t>
      </w:r>
      <w:proofErr w:type="spellEnd"/>
      <w:r>
        <w:rPr>
          <w:rFonts w:hint="eastAsia"/>
        </w:rPr>
        <w:t xml:space="preserve">: </w:t>
      </w:r>
      <w:hyperlink r:id="rId63" w:tgtFrame="blank" w:history="1">
        <w:r w:rsidRPr="001941CF">
          <w:t>10.1109/APMC.2008.4958471</w:t>
        </w:r>
      </w:hyperlink>
      <w:r>
        <w:rPr>
          <w:rFonts w:hint="eastAsia"/>
        </w:rPr>
        <w:t>.</w:t>
      </w:r>
    </w:p>
    <w:p w:rsidR="00063478" w:rsidRPr="00A65558" w:rsidRDefault="00063478" w:rsidP="00063478">
      <w:pPr>
        <w:pStyle w:val="references"/>
        <w:rPr>
          <w:rFonts w:hint="eastAsia"/>
        </w:rPr>
      </w:pPr>
      <w:proofErr w:type="spellStart"/>
      <w:r w:rsidRPr="00BF6B26">
        <w:t>D</w:t>
      </w:r>
      <w:r w:rsidRPr="00BF6B26">
        <w:rPr>
          <w:rFonts w:hint="eastAsia"/>
        </w:rPr>
        <w:t>acid</w:t>
      </w:r>
      <w:proofErr w:type="spellEnd"/>
      <w:r w:rsidRPr="00BF6B26">
        <w:rPr>
          <w:rFonts w:hint="eastAsia"/>
        </w:rPr>
        <w:t xml:space="preserve"> M</w:t>
      </w:r>
      <w:r w:rsidRPr="00BF6B26">
        <w:t>.</w:t>
      </w:r>
      <w:r>
        <w:rPr>
          <w:rFonts w:hint="eastAsia"/>
          <w:lang w:eastAsia="zh-CN"/>
        </w:rPr>
        <w:t xml:space="preserve"> </w:t>
      </w:r>
      <w:proofErr w:type="spellStart"/>
      <w:r w:rsidRPr="00BF6B26">
        <w:rPr>
          <w:rFonts w:hint="eastAsia"/>
        </w:rPr>
        <w:t>Pozar</w:t>
      </w:r>
      <w:proofErr w:type="spellEnd"/>
      <w:r w:rsidRPr="00BF6B26">
        <w:t>, Microwave Engineering,</w:t>
      </w:r>
      <w:r>
        <w:rPr>
          <w:rFonts w:hint="eastAsia"/>
          <w:lang w:eastAsia="zh-CN"/>
        </w:rPr>
        <w:t xml:space="preserve"> </w:t>
      </w:r>
      <w:r w:rsidRPr="00BF6B26">
        <w:t>New York: John Wiley &amp; Sons,1998</w:t>
      </w:r>
      <w:r w:rsidRPr="00BF6B26">
        <w:rPr>
          <w:rFonts w:hint="eastAsia"/>
        </w:rPr>
        <w:t xml:space="preserve">, pp. </w:t>
      </w:r>
      <w:r w:rsidRPr="00BF6B26">
        <w:t>246-249</w:t>
      </w:r>
      <w:r w:rsidRPr="00BF6B26">
        <w:rPr>
          <w:rFonts w:hint="eastAsia"/>
        </w:rPr>
        <w:t>.</w:t>
      </w:r>
    </w:p>
    <w:p w:rsidR="00E2061F" w:rsidRPr="00063478" w:rsidRDefault="00E2061F" w:rsidP="00063478">
      <w:pPr>
        <w:rPr>
          <w:szCs w:val="16"/>
        </w:rPr>
      </w:pPr>
    </w:p>
    <w:sectPr w:rsidR="00E2061F" w:rsidRPr="00063478" w:rsidSect="00F87733">
      <w:footerReference w:type="first" r:id="rId64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07C" w:rsidRDefault="00C9407C" w:rsidP="00C9407C">
      <w:r>
        <w:separator/>
      </w:r>
    </w:p>
  </w:endnote>
  <w:endnote w:type="continuationSeparator" w:id="1">
    <w:p w:rsidR="00C9407C" w:rsidRDefault="00C9407C" w:rsidP="00C94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33" w:rsidRPr="00F87733" w:rsidRDefault="00F87733" w:rsidP="00F87733">
    <w:pPr>
      <w:spacing w:line="280" w:lineRule="exact"/>
      <w:ind w:rightChars="200" w:right="420"/>
      <w:rPr>
        <w:rFonts w:ascii="Euclid" w:hAnsi="Eucli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07C" w:rsidRDefault="00C9407C" w:rsidP="00C9407C">
      <w:r>
        <w:separator/>
      </w:r>
    </w:p>
  </w:footnote>
  <w:footnote w:type="continuationSeparator" w:id="1">
    <w:p w:rsidR="00C9407C" w:rsidRDefault="00C9407C" w:rsidP="00C940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7842"/>
    <w:multiLevelType w:val="hybridMultilevel"/>
    <w:tmpl w:val="AFB08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3C9D"/>
    <w:multiLevelType w:val="hybridMultilevel"/>
    <w:tmpl w:val="008C67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3DFF"/>
    <w:multiLevelType w:val="hybridMultilevel"/>
    <w:tmpl w:val="A8CE5B14"/>
    <w:lvl w:ilvl="0" w:tplc="95F8D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21DC9"/>
    <w:multiLevelType w:val="hybridMultilevel"/>
    <w:tmpl w:val="AC1C55D2"/>
    <w:lvl w:ilvl="0" w:tplc="EA125950">
      <w:start w:val="2"/>
      <w:numFmt w:val="decimal"/>
      <w:lvlText w:val="%1.3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E47A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D0C021D"/>
    <w:multiLevelType w:val="hybridMultilevel"/>
    <w:tmpl w:val="3AE48D0C"/>
    <w:lvl w:ilvl="0" w:tplc="BCC6A1A8">
      <w:start w:val="2"/>
      <w:numFmt w:val="decimal"/>
      <w:lvlText w:val="%1.2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00C2EB4"/>
    <w:multiLevelType w:val="hybridMultilevel"/>
    <w:tmpl w:val="E0C0BB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F0333"/>
    <w:multiLevelType w:val="multilevel"/>
    <w:tmpl w:val="CB0E7F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67EE7"/>
    <w:multiLevelType w:val="hybridMultilevel"/>
    <w:tmpl w:val="8BBAD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E1FCF"/>
    <w:multiLevelType w:val="multilevel"/>
    <w:tmpl w:val="33826962"/>
    <w:lvl w:ilvl="0">
      <w:start w:val="1"/>
      <w:numFmt w:val="decimal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B545AC"/>
    <w:multiLevelType w:val="hybridMultilevel"/>
    <w:tmpl w:val="56C8896C"/>
    <w:lvl w:ilvl="0" w:tplc="0B1C6DBC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71163F"/>
    <w:multiLevelType w:val="hybridMultilevel"/>
    <w:tmpl w:val="97EA537A"/>
    <w:lvl w:ilvl="0" w:tplc="B43872AA">
      <w:start w:val="2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E04BA0"/>
    <w:multiLevelType w:val="multilevel"/>
    <w:tmpl w:val="A86E1FA0"/>
    <w:lvl w:ilvl="0">
      <w:start w:val="1"/>
      <w:numFmt w:val="upperRoman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3">
    <w:nsid w:val="31C33C41"/>
    <w:multiLevelType w:val="hybridMultilevel"/>
    <w:tmpl w:val="A4B40D26"/>
    <w:lvl w:ilvl="0" w:tplc="6DEC577A">
      <w:start w:val="2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45F6BAA"/>
    <w:multiLevelType w:val="hybridMultilevel"/>
    <w:tmpl w:val="2F1EE8B2"/>
    <w:lvl w:ilvl="0" w:tplc="0B1C6DBC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660336"/>
    <w:multiLevelType w:val="multilevel"/>
    <w:tmpl w:val="EA402BE8"/>
    <w:lvl w:ilvl="0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E54FC6"/>
    <w:multiLevelType w:val="singleLevel"/>
    <w:tmpl w:val="5B7288D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4189603E"/>
    <w:multiLevelType w:val="multilevel"/>
    <w:tmpl w:val="A86E1FA0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8">
    <w:nsid w:val="42447F65"/>
    <w:multiLevelType w:val="hybridMultilevel"/>
    <w:tmpl w:val="13BE9DD6"/>
    <w:lvl w:ilvl="0" w:tplc="5CEA0572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85768"/>
    <w:multiLevelType w:val="hybridMultilevel"/>
    <w:tmpl w:val="8CF888A4"/>
    <w:lvl w:ilvl="0" w:tplc="FFC037DE">
      <w:start w:val="1"/>
      <w:numFmt w:val="upperRoman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>
    <w:nsid w:val="52CA544A"/>
    <w:multiLevelType w:val="singleLevel"/>
    <w:tmpl w:val="BC1C1C48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  <w:b w:val="0"/>
        <w:i w:val="0"/>
        <w:snapToGrid/>
        <w:color w:val="auto"/>
        <w:spacing w:val="0"/>
        <w:w w:val="100"/>
        <w:kern w:val="0"/>
        <w:position w:val="0"/>
        <w:sz w:val="16"/>
        <w:szCs w:val="18"/>
        <w:u w:val="none"/>
        <w:effect w:val="none"/>
        <w:em w:val="none"/>
      </w:rPr>
    </w:lvl>
  </w:abstractNum>
  <w:abstractNum w:abstractNumId="21">
    <w:nsid w:val="593B73AB"/>
    <w:multiLevelType w:val="hybridMultilevel"/>
    <w:tmpl w:val="67323F5A"/>
    <w:lvl w:ilvl="0" w:tplc="5CEA0572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39C1CA3"/>
    <w:multiLevelType w:val="hybridMultilevel"/>
    <w:tmpl w:val="990C1190"/>
    <w:lvl w:ilvl="0" w:tplc="4C001700">
      <w:start w:val="2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4375A4A"/>
    <w:multiLevelType w:val="hybridMultilevel"/>
    <w:tmpl w:val="40464B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C402C58"/>
    <w:multiLevelType w:val="multilevel"/>
    <w:tmpl w:val="F1F87D58"/>
    <w:lvl w:ilvl="0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hint="default"/>
        <w:b w:val="0"/>
        <w:i w:val="0"/>
        <w:sz w:val="16"/>
      </w:rPr>
    </w:lvl>
  </w:abstractNum>
  <w:abstractNum w:abstractNumId="26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7">
    <w:nsid w:val="6FA01DA7"/>
    <w:multiLevelType w:val="hybridMultilevel"/>
    <w:tmpl w:val="E0C0BB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53DAA"/>
    <w:multiLevelType w:val="hybridMultilevel"/>
    <w:tmpl w:val="A6048AE2"/>
    <w:lvl w:ilvl="0" w:tplc="5E067CEE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7BB06CDF"/>
    <w:multiLevelType w:val="hybridMultilevel"/>
    <w:tmpl w:val="D8B2E83C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29"/>
  </w:num>
  <w:num w:numId="3">
    <w:abstractNumId w:val="14"/>
  </w:num>
  <w:num w:numId="4">
    <w:abstractNumId w:val="23"/>
  </w:num>
  <w:num w:numId="5">
    <w:abstractNumId w:val="13"/>
  </w:num>
  <w:num w:numId="6">
    <w:abstractNumId w:val="10"/>
  </w:num>
  <w:num w:numId="7">
    <w:abstractNumId w:val="11"/>
  </w:num>
  <w:num w:numId="8">
    <w:abstractNumId w:val="22"/>
  </w:num>
  <w:num w:numId="9">
    <w:abstractNumId w:val="5"/>
  </w:num>
  <w:num w:numId="10">
    <w:abstractNumId w:val="28"/>
  </w:num>
  <w:num w:numId="11">
    <w:abstractNumId w:val="3"/>
  </w:num>
  <w:num w:numId="12">
    <w:abstractNumId w:val="1"/>
  </w:num>
  <w:num w:numId="13">
    <w:abstractNumId w:val="15"/>
  </w:num>
  <w:num w:numId="14">
    <w:abstractNumId w:val="24"/>
  </w:num>
  <w:num w:numId="15">
    <w:abstractNumId w:val="9"/>
  </w:num>
  <w:num w:numId="16">
    <w:abstractNumId w:val="17"/>
  </w:num>
  <w:num w:numId="17">
    <w:abstractNumId w:val="20"/>
  </w:num>
  <w:num w:numId="18">
    <w:abstractNumId w:val="25"/>
  </w:num>
  <w:num w:numId="19">
    <w:abstractNumId w:val="16"/>
  </w:num>
  <w:num w:numId="20">
    <w:abstractNumId w:val="7"/>
  </w:num>
  <w:num w:numId="21">
    <w:abstractNumId w:val="12"/>
  </w:num>
  <w:num w:numId="22">
    <w:abstractNumId w:val="4"/>
  </w:num>
  <w:num w:numId="23">
    <w:abstractNumId w:val="8"/>
  </w:num>
  <w:num w:numId="24">
    <w:abstractNumId w:val="21"/>
  </w:num>
  <w:num w:numId="25">
    <w:abstractNumId w:val="18"/>
  </w:num>
  <w:num w:numId="26">
    <w:abstractNumId w:val="2"/>
  </w:num>
  <w:num w:numId="27">
    <w:abstractNumId w:val="6"/>
  </w:num>
  <w:num w:numId="28">
    <w:abstractNumId w:val="0"/>
  </w:num>
  <w:num w:numId="29">
    <w:abstractNumId w:val="27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47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3D15"/>
    <w:rsid w:val="00010BC9"/>
    <w:rsid w:val="00012A55"/>
    <w:rsid w:val="00017D2C"/>
    <w:rsid w:val="000246F3"/>
    <w:rsid w:val="00025C39"/>
    <w:rsid w:val="000261C6"/>
    <w:rsid w:val="00032640"/>
    <w:rsid w:val="00033762"/>
    <w:rsid w:val="000353DB"/>
    <w:rsid w:val="00042B72"/>
    <w:rsid w:val="000450DF"/>
    <w:rsid w:val="00053756"/>
    <w:rsid w:val="00063478"/>
    <w:rsid w:val="0008345E"/>
    <w:rsid w:val="00094605"/>
    <w:rsid w:val="000A058C"/>
    <w:rsid w:val="000A0D47"/>
    <w:rsid w:val="000A26D6"/>
    <w:rsid w:val="000A3A1A"/>
    <w:rsid w:val="000C25F5"/>
    <w:rsid w:val="000D7100"/>
    <w:rsid w:val="000E1DFF"/>
    <w:rsid w:val="000E4FAC"/>
    <w:rsid w:val="000F1CE6"/>
    <w:rsid w:val="00103E3A"/>
    <w:rsid w:val="001113A6"/>
    <w:rsid w:val="00113836"/>
    <w:rsid w:val="00114753"/>
    <w:rsid w:val="00115B6F"/>
    <w:rsid w:val="0012251D"/>
    <w:rsid w:val="0012312E"/>
    <w:rsid w:val="00132002"/>
    <w:rsid w:val="00132523"/>
    <w:rsid w:val="00133944"/>
    <w:rsid w:val="00142292"/>
    <w:rsid w:val="0014509C"/>
    <w:rsid w:val="00163AD6"/>
    <w:rsid w:val="00165392"/>
    <w:rsid w:val="00183713"/>
    <w:rsid w:val="00184034"/>
    <w:rsid w:val="00194B0F"/>
    <w:rsid w:val="001A1680"/>
    <w:rsid w:val="001C1A24"/>
    <w:rsid w:val="001C1EDA"/>
    <w:rsid w:val="001C4F36"/>
    <w:rsid w:val="001D1E30"/>
    <w:rsid w:val="00202B3A"/>
    <w:rsid w:val="002044F0"/>
    <w:rsid w:val="00205963"/>
    <w:rsid w:val="00210651"/>
    <w:rsid w:val="00211618"/>
    <w:rsid w:val="00216394"/>
    <w:rsid w:val="00221D87"/>
    <w:rsid w:val="0023020E"/>
    <w:rsid w:val="00233931"/>
    <w:rsid w:val="00237312"/>
    <w:rsid w:val="0024246E"/>
    <w:rsid w:val="00243146"/>
    <w:rsid w:val="00245F78"/>
    <w:rsid w:val="00273A3F"/>
    <w:rsid w:val="00281B4D"/>
    <w:rsid w:val="002950E2"/>
    <w:rsid w:val="002A684F"/>
    <w:rsid w:val="002B794E"/>
    <w:rsid w:val="002C3839"/>
    <w:rsid w:val="002C5C6C"/>
    <w:rsid w:val="002C70A5"/>
    <w:rsid w:val="002E0755"/>
    <w:rsid w:val="002E5A0F"/>
    <w:rsid w:val="002F1CD9"/>
    <w:rsid w:val="00304DC9"/>
    <w:rsid w:val="0031181E"/>
    <w:rsid w:val="00314605"/>
    <w:rsid w:val="0032445D"/>
    <w:rsid w:val="003346D9"/>
    <w:rsid w:val="0034091B"/>
    <w:rsid w:val="0034143F"/>
    <w:rsid w:val="00345734"/>
    <w:rsid w:val="003533B5"/>
    <w:rsid w:val="00356592"/>
    <w:rsid w:val="00364949"/>
    <w:rsid w:val="00364EC6"/>
    <w:rsid w:val="003734D4"/>
    <w:rsid w:val="00384C55"/>
    <w:rsid w:val="00390F15"/>
    <w:rsid w:val="003A7059"/>
    <w:rsid w:val="003B2499"/>
    <w:rsid w:val="003B5599"/>
    <w:rsid w:val="003B5D17"/>
    <w:rsid w:val="003E1586"/>
    <w:rsid w:val="003F0B32"/>
    <w:rsid w:val="00402632"/>
    <w:rsid w:val="00414328"/>
    <w:rsid w:val="00415B02"/>
    <w:rsid w:val="004275D3"/>
    <w:rsid w:val="00434D2F"/>
    <w:rsid w:val="00436038"/>
    <w:rsid w:val="00440711"/>
    <w:rsid w:val="004443FB"/>
    <w:rsid w:val="00446B06"/>
    <w:rsid w:val="00455BE2"/>
    <w:rsid w:val="00465F91"/>
    <w:rsid w:val="0047183B"/>
    <w:rsid w:val="004749E3"/>
    <w:rsid w:val="00482408"/>
    <w:rsid w:val="004850EB"/>
    <w:rsid w:val="0048664D"/>
    <w:rsid w:val="004950FF"/>
    <w:rsid w:val="004B418D"/>
    <w:rsid w:val="004C1B5D"/>
    <w:rsid w:val="004C3D15"/>
    <w:rsid w:val="004D7C5A"/>
    <w:rsid w:val="004E2E99"/>
    <w:rsid w:val="004F17BC"/>
    <w:rsid w:val="005041CF"/>
    <w:rsid w:val="005105A2"/>
    <w:rsid w:val="005129A5"/>
    <w:rsid w:val="00526E21"/>
    <w:rsid w:val="00533848"/>
    <w:rsid w:val="00533A07"/>
    <w:rsid w:val="00537BFB"/>
    <w:rsid w:val="00540D62"/>
    <w:rsid w:val="00543142"/>
    <w:rsid w:val="00546436"/>
    <w:rsid w:val="00552FEC"/>
    <w:rsid w:val="00553C0E"/>
    <w:rsid w:val="00556ABF"/>
    <w:rsid w:val="0057453E"/>
    <w:rsid w:val="0058037D"/>
    <w:rsid w:val="005901B8"/>
    <w:rsid w:val="00592630"/>
    <w:rsid w:val="005B3B71"/>
    <w:rsid w:val="005C64BD"/>
    <w:rsid w:val="005D4B9E"/>
    <w:rsid w:val="005D569F"/>
    <w:rsid w:val="005D66B3"/>
    <w:rsid w:val="005D6E46"/>
    <w:rsid w:val="005E3123"/>
    <w:rsid w:val="005F2E0B"/>
    <w:rsid w:val="006007BA"/>
    <w:rsid w:val="0060490B"/>
    <w:rsid w:val="00614A6F"/>
    <w:rsid w:val="00623773"/>
    <w:rsid w:val="00650E7B"/>
    <w:rsid w:val="00651C12"/>
    <w:rsid w:val="00663E10"/>
    <w:rsid w:val="00665556"/>
    <w:rsid w:val="00665566"/>
    <w:rsid w:val="006755CE"/>
    <w:rsid w:val="00694160"/>
    <w:rsid w:val="006A0B44"/>
    <w:rsid w:val="006A38C6"/>
    <w:rsid w:val="006A647E"/>
    <w:rsid w:val="006B4788"/>
    <w:rsid w:val="006C6F0E"/>
    <w:rsid w:val="006D4D98"/>
    <w:rsid w:val="006D5D9F"/>
    <w:rsid w:val="006E172E"/>
    <w:rsid w:val="006F35DF"/>
    <w:rsid w:val="006F7CBE"/>
    <w:rsid w:val="00700935"/>
    <w:rsid w:val="00702E49"/>
    <w:rsid w:val="00705AD3"/>
    <w:rsid w:val="00707C5A"/>
    <w:rsid w:val="00722CC4"/>
    <w:rsid w:val="00727F5F"/>
    <w:rsid w:val="007315D9"/>
    <w:rsid w:val="00734740"/>
    <w:rsid w:val="00745713"/>
    <w:rsid w:val="00745968"/>
    <w:rsid w:val="007462A6"/>
    <w:rsid w:val="00747216"/>
    <w:rsid w:val="00753C54"/>
    <w:rsid w:val="00756D1D"/>
    <w:rsid w:val="007639F0"/>
    <w:rsid w:val="00764C7B"/>
    <w:rsid w:val="007A3A26"/>
    <w:rsid w:val="007A4C4B"/>
    <w:rsid w:val="007A5AE0"/>
    <w:rsid w:val="007C3342"/>
    <w:rsid w:val="007D10AB"/>
    <w:rsid w:val="007E17BF"/>
    <w:rsid w:val="00810131"/>
    <w:rsid w:val="0082481E"/>
    <w:rsid w:val="00827563"/>
    <w:rsid w:val="0083253C"/>
    <w:rsid w:val="00842C78"/>
    <w:rsid w:val="008636A9"/>
    <w:rsid w:val="008705EB"/>
    <w:rsid w:val="00870BB4"/>
    <w:rsid w:val="008720F2"/>
    <w:rsid w:val="008768C1"/>
    <w:rsid w:val="00884D3C"/>
    <w:rsid w:val="00890DAF"/>
    <w:rsid w:val="008B1D75"/>
    <w:rsid w:val="008C26F2"/>
    <w:rsid w:val="008E6F38"/>
    <w:rsid w:val="008F1CF6"/>
    <w:rsid w:val="008F2787"/>
    <w:rsid w:val="008F501D"/>
    <w:rsid w:val="008F6EE2"/>
    <w:rsid w:val="00916F41"/>
    <w:rsid w:val="009202FE"/>
    <w:rsid w:val="009405A8"/>
    <w:rsid w:val="009477D5"/>
    <w:rsid w:val="009515D4"/>
    <w:rsid w:val="00952068"/>
    <w:rsid w:val="0095655D"/>
    <w:rsid w:val="009650EC"/>
    <w:rsid w:val="009751F8"/>
    <w:rsid w:val="00983554"/>
    <w:rsid w:val="00995902"/>
    <w:rsid w:val="009A01A7"/>
    <w:rsid w:val="009A0D1A"/>
    <w:rsid w:val="009A2F10"/>
    <w:rsid w:val="009A371F"/>
    <w:rsid w:val="009A7FD4"/>
    <w:rsid w:val="009B6050"/>
    <w:rsid w:val="009C3332"/>
    <w:rsid w:val="009C4A15"/>
    <w:rsid w:val="009C70A4"/>
    <w:rsid w:val="009D1C7D"/>
    <w:rsid w:val="009D34BF"/>
    <w:rsid w:val="009D60EE"/>
    <w:rsid w:val="009E6D48"/>
    <w:rsid w:val="009E7875"/>
    <w:rsid w:val="00A14297"/>
    <w:rsid w:val="00A15096"/>
    <w:rsid w:val="00A2320C"/>
    <w:rsid w:val="00A2510C"/>
    <w:rsid w:val="00A37424"/>
    <w:rsid w:val="00A42553"/>
    <w:rsid w:val="00A657FE"/>
    <w:rsid w:val="00A737A0"/>
    <w:rsid w:val="00A77629"/>
    <w:rsid w:val="00A84922"/>
    <w:rsid w:val="00A867DA"/>
    <w:rsid w:val="00A97978"/>
    <w:rsid w:val="00AC36E3"/>
    <w:rsid w:val="00AD3E43"/>
    <w:rsid w:val="00AE2C7D"/>
    <w:rsid w:val="00AE5C49"/>
    <w:rsid w:val="00AF2EF7"/>
    <w:rsid w:val="00AF38BE"/>
    <w:rsid w:val="00AF6919"/>
    <w:rsid w:val="00B0035F"/>
    <w:rsid w:val="00B00D00"/>
    <w:rsid w:val="00B045D8"/>
    <w:rsid w:val="00B20CE3"/>
    <w:rsid w:val="00B32074"/>
    <w:rsid w:val="00B40C51"/>
    <w:rsid w:val="00B47C62"/>
    <w:rsid w:val="00B529F6"/>
    <w:rsid w:val="00B54275"/>
    <w:rsid w:val="00B56759"/>
    <w:rsid w:val="00B6271B"/>
    <w:rsid w:val="00B71D82"/>
    <w:rsid w:val="00B750B7"/>
    <w:rsid w:val="00B75DC0"/>
    <w:rsid w:val="00B763B0"/>
    <w:rsid w:val="00B82743"/>
    <w:rsid w:val="00BA4CB4"/>
    <w:rsid w:val="00BB7445"/>
    <w:rsid w:val="00BC2AAC"/>
    <w:rsid w:val="00BD1179"/>
    <w:rsid w:val="00BD7826"/>
    <w:rsid w:val="00BE1C72"/>
    <w:rsid w:val="00BE3297"/>
    <w:rsid w:val="00BF0C2F"/>
    <w:rsid w:val="00C05B64"/>
    <w:rsid w:val="00C24FEC"/>
    <w:rsid w:val="00C31784"/>
    <w:rsid w:val="00C37579"/>
    <w:rsid w:val="00C42C80"/>
    <w:rsid w:val="00C7435C"/>
    <w:rsid w:val="00C77F85"/>
    <w:rsid w:val="00C842D1"/>
    <w:rsid w:val="00C84454"/>
    <w:rsid w:val="00C87660"/>
    <w:rsid w:val="00C9407C"/>
    <w:rsid w:val="00CA5CCF"/>
    <w:rsid w:val="00CC09D7"/>
    <w:rsid w:val="00CC2426"/>
    <w:rsid w:val="00CD1756"/>
    <w:rsid w:val="00CD60B4"/>
    <w:rsid w:val="00CF4CB6"/>
    <w:rsid w:val="00CF6D8B"/>
    <w:rsid w:val="00D03916"/>
    <w:rsid w:val="00D04F8A"/>
    <w:rsid w:val="00D15E30"/>
    <w:rsid w:val="00D24AB9"/>
    <w:rsid w:val="00D31E51"/>
    <w:rsid w:val="00D5092B"/>
    <w:rsid w:val="00D52FF6"/>
    <w:rsid w:val="00D65084"/>
    <w:rsid w:val="00D71E73"/>
    <w:rsid w:val="00D80524"/>
    <w:rsid w:val="00D85EBE"/>
    <w:rsid w:val="00D94D24"/>
    <w:rsid w:val="00DA4B65"/>
    <w:rsid w:val="00DB2566"/>
    <w:rsid w:val="00DB5245"/>
    <w:rsid w:val="00DC17E7"/>
    <w:rsid w:val="00DC6285"/>
    <w:rsid w:val="00DC6FEB"/>
    <w:rsid w:val="00DD058A"/>
    <w:rsid w:val="00DD2953"/>
    <w:rsid w:val="00DD61F9"/>
    <w:rsid w:val="00DE4C55"/>
    <w:rsid w:val="00DE66E9"/>
    <w:rsid w:val="00DE6C47"/>
    <w:rsid w:val="00DF5A45"/>
    <w:rsid w:val="00E000D8"/>
    <w:rsid w:val="00E06D3B"/>
    <w:rsid w:val="00E2061F"/>
    <w:rsid w:val="00E31838"/>
    <w:rsid w:val="00E336BE"/>
    <w:rsid w:val="00E35FD1"/>
    <w:rsid w:val="00E4723E"/>
    <w:rsid w:val="00E51581"/>
    <w:rsid w:val="00E55FE2"/>
    <w:rsid w:val="00E659CF"/>
    <w:rsid w:val="00E661B3"/>
    <w:rsid w:val="00E81941"/>
    <w:rsid w:val="00E8291F"/>
    <w:rsid w:val="00E84107"/>
    <w:rsid w:val="00E84301"/>
    <w:rsid w:val="00E857AC"/>
    <w:rsid w:val="00E8701C"/>
    <w:rsid w:val="00E97D3F"/>
    <w:rsid w:val="00EA650A"/>
    <w:rsid w:val="00EB5F7C"/>
    <w:rsid w:val="00ED06B5"/>
    <w:rsid w:val="00F05996"/>
    <w:rsid w:val="00F129C8"/>
    <w:rsid w:val="00F24F3B"/>
    <w:rsid w:val="00F32DC1"/>
    <w:rsid w:val="00F44BC2"/>
    <w:rsid w:val="00F478A5"/>
    <w:rsid w:val="00F5413F"/>
    <w:rsid w:val="00F54F86"/>
    <w:rsid w:val="00F563DB"/>
    <w:rsid w:val="00F57C08"/>
    <w:rsid w:val="00F60A40"/>
    <w:rsid w:val="00F719D5"/>
    <w:rsid w:val="00F71AAC"/>
    <w:rsid w:val="00F73A47"/>
    <w:rsid w:val="00F75CEB"/>
    <w:rsid w:val="00F77BD9"/>
    <w:rsid w:val="00F80157"/>
    <w:rsid w:val="00F87733"/>
    <w:rsid w:val="00F96500"/>
    <w:rsid w:val="00F97F48"/>
    <w:rsid w:val="00FC1BC4"/>
    <w:rsid w:val="00FC3446"/>
    <w:rsid w:val="00FC4E9A"/>
    <w:rsid w:val="00FF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A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63478"/>
    <w:pPr>
      <w:keepNext/>
      <w:keepLines/>
      <w:widowControl/>
      <w:numPr>
        <w:numId w:val="16"/>
      </w:numPr>
      <w:tabs>
        <w:tab w:val="left" w:pos="216"/>
      </w:tabs>
      <w:spacing w:before="160" w:after="80"/>
      <w:jc w:val="center"/>
      <w:outlineLvl w:val="0"/>
    </w:pPr>
    <w:rPr>
      <w:rFonts w:ascii="Times New Roman" w:eastAsia="宋体" w:hAnsi="Times New Roman" w:cs="Times New Roman"/>
      <w:smallCaps/>
      <w:noProof/>
      <w:kern w:val="0"/>
      <w:sz w:val="20"/>
      <w:szCs w:val="20"/>
      <w:lang w:eastAsia="en-US"/>
    </w:rPr>
  </w:style>
  <w:style w:type="paragraph" w:styleId="2">
    <w:name w:val="heading 2"/>
    <w:basedOn w:val="a"/>
    <w:next w:val="a"/>
    <w:link w:val="2Char"/>
    <w:unhideWhenUsed/>
    <w:qFormat/>
    <w:rsid w:val="0006347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063478"/>
    <w:pPr>
      <w:widowControl/>
      <w:numPr>
        <w:ilvl w:val="2"/>
        <w:numId w:val="16"/>
      </w:numPr>
      <w:spacing w:line="240" w:lineRule="exact"/>
      <w:outlineLvl w:val="2"/>
    </w:pPr>
    <w:rPr>
      <w:rFonts w:ascii="Times New Roman" w:eastAsia="宋体" w:hAnsi="Times New Roman" w:cs="Times New Roman"/>
      <w:i/>
      <w:noProof/>
      <w:kern w:val="0"/>
      <w:sz w:val="20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63478"/>
    <w:pPr>
      <w:widowControl/>
      <w:numPr>
        <w:ilvl w:val="3"/>
        <w:numId w:val="16"/>
      </w:numPr>
      <w:spacing w:before="40" w:after="40"/>
      <w:outlineLvl w:val="3"/>
    </w:pPr>
    <w:rPr>
      <w:rFonts w:ascii="Times New Roman" w:eastAsia="宋体" w:hAnsi="Times New Roman" w:cs="Times New Roman"/>
      <w:i/>
      <w:noProof/>
      <w:kern w:val="0"/>
      <w:sz w:val="20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63478"/>
    <w:pPr>
      <w:widowControl/>
      <w:tabs>
        <w:tab w:val="left" w:pos="360"/>
      </w:tabs>
      <w:spacing w:before="240" w:after="120"/>
      <w:jc w:val="center"/>
      <w:outlineLvl w:val="4"/>
    </w:pPr>
    <w:rPr>
      <w:rFonts w:ascii="Times New Roman" w:eastAsia="宋体" w:hAnsi="Times New Roman" w:cs="Times New Roman"/>
      <w:smallCaps/>
      <w:noProof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L01title">
    <w:name w:val="COL01. title"/>
    <w:basedOn w:val="a"/>
    <w:uiPriority w:val="99"/>
    <w:rsid w:val="002B794E"/>
    <w:pPr>
      <w:jc w:val="center"/>
    </w:pPr>
    <w:rPr>
      <w:rFonts w:ascii="Times New Roman" w:eastAsia="宋体" w:hAnsi="Times New Roman" w:cs="Times New Roman"/>
      <w:b/>
      <w:bCs/>
      <w:sz w:val="44"/>
      <w:szCs w:val="24"/>
    </w:rPr>
  </w:style>
  <w:style w:type="paragraph" w:styleId="a3">
    <w:name w:val="List Paragraph"/>
    <w:basedOn w:val="a"/>
    <w:uiPriority w:val="99"/>
    <w:qFormat/>
    <w:rsid w:val="00A97978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A657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657FE"/>
    <w:rPr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9D34BF"/>
    <w:rPr>
      <w:rFonts w:asciiTheme="majorHAnsi" w:eastAsia="黑体" w:hAnsiTheme="majorHAnsi" w:cstheme="majorBidi"/>
      <w:sz w:val="20"/>
      <w:szCs w:val="20"/>
    </w:rPr>
  </w:style>
  <w:style w:type="paragraph" w:styleId="a6">
    <w:name w:val="header"/>
    <w:basedOn w:val="a"/>
    <w:link w:val="Char0"/>
    <w:uiPriority w:val="99"/>
    <w:rsid w:val="00BA4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A4CB4"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rsid w:val="00FC4E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nhideWhenUsed/>
    <w:rsid w:val="00455BE2"/>
    <w:rPr>
      <w:color w:val="0000FF"/>
      <w:u w:val="single"/>
    </w:rPr>
  </w:style>
  <w:style w:type="paragraph" w:customStyle="1" w:styleId="110">
    <w:name w:val="110_"/>
    <w:basedOn w:val="a"/>
    <w:next w:val="a"/>
    <w:rsid w:val="00C24FEC"/>
    <w:pPr>
      <w:ind w:left="284" w:right="284"/>
      <w:jc w:val="left"/>
    </w:pPr>
    <w:rPr>
      <w:rFonts w:ascii="Times New Roman" w:eastAsia="MS Mincho" w:hAnsi="Times New Roman" w:cs="Times New Roman"/>
      <w:b/>
      <w:kern w:val="0"/>
      <w:sz w:val="24"/>
      <w:szCs w:val="20"/>
      <w:lang w:eastAsia="ja-JP" w:bidi="he-IL"/>
    </w:rPr>
  </w:style>
  <w:style w:type="character" w:customStyle="1" w:styleId="141">
    <w:name w:val="141_"/>
    <w:rsid w:val="00C24FEC"/>
    <w:rPr>
      <w:rFonts w:ascii="Arial" w:hAnsi="Arial"/>
      <w:b/>
    </w:rPr>
  </w:style>
  <w:style w:type="paragraph" w:customStyle="1" w:styleId="200">
    <w:name w:val="200"/>
    <w:basedOn w:val="a"/>
    <w:rsid w:val="00C24FEC"/>
    <w:pPr>
      <w:jc w:val="left"/>
    </w:pPr>
    <w:rPr>
      <w:rFonts w:ascii="Arial" w:eastAsia="MS Mincho" w:hAnsi="Arial" w:cs="Times New Roman"/>
      <w:b/>
      <w:color w:val="FFFFFF"/>
      <w:kern w:val="0"/>
      <w:sz w:val="22"/>
      <w:szCs w:val="20"/>
      <w:lang w:eastAsia="ja-JP" w:bidi="he-IL"/>
    </w:rPr>
  </w:style>
  <w:style w:type="paragraph" w:customStyle="1" w:styleId="210">
    <w:name w:val="210_"/>
    <w:basedOn w:val="a"/>
    <w:rsid w:val="00C24FEC"/>
    <w:pPr>
      <w:spacing w:after="60" w:line="260" w:lineRule="exact"/>
      <w:ind w:left="624" w:right="284" w:hanging="340"/>
    </w:pPr>
    <w:rPr>
      <w:rFonts w:ascii="Times New Roman" w:eastAsia="MS Mincho" w:hAnsi="Times New Roman" w:cs="Times New Roman"/>
      <w:kern w:val="0"/>
      <w:sz w:val="20"/>
      <w:szCs w:val="20"/>
      <w:lang w:eastAsia="ja-JP" w:bidi="he-IL"/>
    </w:rPr>
  </w:style>
  <w:style w:type="table" w:customStyle="1" w:styleId="10">
    <w:name w:val="浅色底纹1"/>
    <w:basedOn w:val="a1"/>
    <w:uiPriority w:val="60"/>
    <w:rsid w:val="00AC36E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130">
    <w:name w:val="130_"/>
    <w:basedOn w:val="a"/>
    <w:rsid w:val="00F80157"/>
    <w:pPr>
      <w:ind w:left="284" w:right="284"/>
    </w:pPr>
    <w:rPr>
      <w:rFonts w:ascii="Times New Roman" w:eastAsia="MS Mincho" w:hAnsi="Times New Roman" w:cs="Times New Roman"/>
      <w:i/>
      <w:color w:val="1F38FF"/>
      <w:kern w:val="0"/>
      <w:sz w:val="20"/>
      <w:szCs w:val="20"/>
      <w:lang w:eastAsia="ja-JP" w:bidi="he-IL"/>
    </w:rPr>
  </w:style>
  <w:style w:type="paragraph" w:styleId="a9">
    <w:name w:val="footer"/>
    <w:basedOn w:val="a"/>
    <w:link w:val="Char1"/>
    <w:uiPriority w:val="99"/>
    <w:unhideWhenUsed/>
    <w:rsid w:val="00C94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C9407C"/>
    <w:rPr>
      <w:sz w:val="18"/>
      <w:szCs w:val="18"/>
    </w:rPr>
  </w:style>
  <w:style w:type="paragraph" w:styleId="aa">
    <w:name w:val="Plain Text"/>
    <w:basedOn w:val="a"/>
    <w:link w:val="Char2"/>
    <w:rsid w:val="00273A3F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a"/>
    <w:rsid w:val="00273A3F"/>
    <w:rPr>
      <w:rFonts w:ascii="宋体" w:eastAsia="宋体" w:hAnsi="Courier New" w:cs="Courier New"/>
      <w:szCs w:val="21"/>
    </w:rPr>
  </w:style>
  <w:style w:type="character" w:styleId="ab">
    <w:name w:val="Placeholder Text"/>
    <w:basedOn w:val="a0"/>
    <w:uiPriority w:val="99"/>
    <w:semiHidden/>
    <w:rsid w:val="00C7435C"/>
    <w:rPr>
      <w:color w:val="808080"/>
    </w:rPr>
  </w:style>
  <w:style w:type="paragraph" w:customStyle="1" w:styleId="tablecopy">
    <w:name w:val="table copy"/>
    <w:rsid w:val="00870BB4"/>
    <w:pPr>
      <w:jc w:val="both"/>
    </w:pPr>
    <w:rPr>
      <w:rFonts w:ascii="Times New Roman" w:eastAsia="宋体" w:hAnsi="Times New Roman" w:cs="Times New Roman"/>
      <w:kern w:val="0"/>
      <w:sz w:val="16"/>
      <w:szCs w:val="20"/>
      <w:lang w:eastAsia="en-US"/>
    </w:rPr>
  </w:style>
  <w:style w:type="paragraph" w:customStyle="1" w:styleId="Affiliation">
    <w:name w:val="Affiliation"/>
    <w:rsid w:val="00063478"/>
    <w:pPr>
      <w:jc w:val="center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StylepapertitleAsianMSMincho">
    <w:name w:val="Style paper title + (Asian) MS Mincho"/>
    <w:basedOn w:val="a"/>
    <w:rsid w:val="00063478"/>
    <w:pPr>
      <w:widowControl/>
      <w:spacing w:before="120" w:after="120"/>
      <w:jc w:val="center"/>
    </w:pPr>
    <w:rPr>
      <w:rFonts w:ascii="Times New Roman" w:eastAsia="MS Mincho" w:hAnsi="Times New Roman" w:cs="Times New Roman"/>
      <w:kern w:val="0"/>
      <w:sz w:val="48"/>
      <w:szCs w:val="20"/>
      <w:lang w:eastAsia="en-US"/>
    </w:rPr>
  </w:style>
  <w:style w:type="paragraph" w:customStyle="1" w:styleId="Abstract">
    <w:name w:val="Abstract"/>
    <w:link w:val="AbstractChar"/>
    <w:rsid w:val="00063478"/>
    <w:pPr>
      <w:jc w:val="both"/>
    </w:pPr>
    <w:rPr>
      <w:rFonts w:ascii="Times New Roman" w:eastAsia="宋体" w:hAnsi="Times New Roman" w:cs="Times New Roman"/>
      <w:b/>
      <w:kern w:val="0"/>
      <w:sz w:val="18"/>
      <w:szCs w:val="20"/>
      <w:lang w:eastAsia="en-US"/>
    </w:rPr>
  </w:style>
  <w:style w:type="paragraph" w:customStyle="1" w:styleId="StyleAbstractAsianMSMinchoItalic">
    <w:name w:val="Style Abstract + (Asian) MS Mincho Italic"/>
    <w:basedOn w:val="Abstract"/>
    <w:link w:val="StyleAbstractAsianMSMinchoItalicChar"/>
    <w:rsid w:val="00063478"/>
    <w:rPr>
      <w:rFonts w:eastAsia="MS Mincho"/>
      <w:bCs/>
      <w:i/>
      <w:iCs/>
    </w:rPr>
  </w:style>
  <w:style w:type="character" w:customStyle="1" w:styleId="AbstractChar">
    <w:name w:val="Abstract Char"/>
    <w:link w:val="Abstract"/>
    <w:rsid w:val="00063478"/>
    <w:rPr>
      <w:rFonts w:ascii="Times New Roman" w:eastAsia="宋体" w:hAnsi="Times New Roman" w:cs="Times New Roman"/>
      <w:b/>
      <w:kern w:val="0"/>
      <w:sz w:val="18"/>
      <w:szCs w:val="20"/>
      <w:lang w:eastAsia="en-US"/>
    </w:rPr>
  </w:style>
  <w:style w:type="character" w:customStyle="1" w:styleId="StyleAbstractAsianMSMinchoItalicChar">
    <w:name w:val="Style Abstract + (Asian) MS Mincho Italic Char"/>
    <w:link w:val="StyleAbstractAsianMSMinchoItalic"/>
    <w:rsid w:val="00063478"/>
    <w:rPr>
      <w:rFonts w:ascii="Times New Roman" w:eastAsia="MS Mincho" w:hAnsi="Times New Roman" w:cs="Times New Roman"/>
      <w:b/>
      <w:bCs/>
      <w:i/>
      <w:iCs/>
      <w:kern w:val="0"/>
      <w:sz w:val="18"/>
      <w:szCs w:val="20"/>
      <w:lang w:eastAsia="en-US"/>
    </w:rPr>
  </w:style>
  <w:style w:type="character" w:customStyle="1" w:styleId="5Char">
    <w:name w:val="标题 5 Char"/>
    <w:basedOn w:val="a0"/>
    <w:link w:val="5"/>
    <w:rsid w:val="00063478"/>
    <w:rPr>
      <w:rFonts w:ascii="Times New Roman" w:eastAsia="宋体" w:hAnsi="Times New Roman" w:cs="Times New Roman"/>
      <w:smallCaps/>
      <w:noProof/>
      <w:kern w:val="0"/>
      <w:sz w:val="20"/>
      <w:szCs w:val="20"/>
      <w:lang w:eastAsia="en-US"/>
    </w:rPr>
  </w:style>
  <w:style w:type="paragraph" w:styleId="ac">
    <w:name w:val="Body Text"/>
    <w:basedOn w:val="a"/>
    <w:link w:val="Char3"/>
    <w:rsid w:val="00063478"/>
    <w:pPr>
      <w:widowControl/>
      <w:ind w:firstLine="210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customStyle="1" w:styleId="Char3">
    <w:name w:val="正文文本 Char"/>
    <w:basedOn w:val="a0"/>
    <w:link w:val="ac"/>
    <w:rsid w:val="00063478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customStyle="1" w:styleId="2Char">
    <w:name w:val="标题 2 Char"/>
    <w:basedOn w:val="a0"/>
    <w:link w:val="2"/>
    <w:uiPriority w:val="9"/>
    <w:semiHidden/>
    <w:rsid w:val="0006347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rsid w:val="00063478"/>
    <w:rPr>
      <w:rFonts w:ascii="Times New Roman" w:eastAsia="宋体" w:hAnsi="Times New Roman" w:cs="Times New Roman"/>
      <w:smallCaps/>
      <w:noProof/>
      <w:kern w:val="0"/>
      <w:sz w:val="20"/>
      <w:szCs w:val="20"/>
      <w:lang w:eastAsia="en-US"/>
    </w:rPr>
  </w:style>
  <w:style w:type="character" w:customStyle="1" w:styleId="3Char">
    <w:name w:val="标题 3 Char"/>
    <w:basedOn w:val="a0"/>
    <w:link w:val="3"/>
    <w:rsid w:val="00063478"/>
    <w:rPr>
      <w:rFonts w:ascii="Times New Roman" w:eastAsia="宋体" w:hAnsi="Times New Roman" w:cs="Times New Roman"/>
      <w:i/>
      <w:noProof/>
      <w:kern w:val="0"/>
      <w:sz w:val="20"/>
      <w:szCs w:val="20"/>
      <w:lang w:eastAsia="en-US"/>
    </w:rPr>
  </w:style>
  <w:style w:type="character" w:customStyle="1" w:styleId="4Char">
    <w:name w:val="标题 4 Char"/>
    <w:basedOn w:val="a0"/>
    <w:link w:val="4"/>
    <w:rsid w:val="00063478"/>
    <w:rPr>
      <w:rFonts w:ascii="Times New Roman" w:eastAsia="宋体" w:hAnsi="Times New Roman" w:cs="Times New Roman"/>
      <w:i/>
      <w:noProof/>
      <w:kern w:val="0"/>
      <w:sz w:val="20"/>
      <w:szCs w:val="20"/>
      <w:lang w:eastAsia="en-US"/>
    </w:rPr>
  </w:style>
  <w:style w:type="paragraph" w:customStyle="1" w:styleId="Author">
    <w:name w:val="Author"/>
    <w:rsid w:val="00063478"/>
    <w:pPr>
      <w:spacing w:before="360" w:after="40"/>
      <w:jc w:val="center"/>
    </w:pPr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paragraph" w:customStyle="1" w:styleId="bulletlist">
    <w:name w:val="bullet list"/>
    <w:basedOn w:val="ac"/>
    <w:rsid w:val="00063478"/>
    <w:pPr>
      <w:numPr>
        <w:numId w:val="13"/>
      </w:numPr>
    </w:pPr>
  </w:style>
  <w:style w:type="paragraph" w:customStyle="1" w:styleId="equation">
    <w:name w:val="equation"/>
    <w:basedOn w:val="a"/>
    <w:rsid w:val="00063478"/>
    <w:pPr>
      <w:widowControl/>
      <w:tabs>
        <w:tab w:val="center" w:pos="2520"/>
        <w:tab w:val="right" w:pos="5040"/>
      </w:tabs>
      <w:spacing w:before="120" w:after="120"/>
      <w:jc w:val="center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figurecaption">
    <w:name w:val="figure caption"/>
    <w:rsid w:val="00063478"/>
    <w:pPr>
      <w:numPr>
        <w:numId w:val="14"/>
      </w:numPr>
      <w:spacing w:before="90" w:after="210"/>
      <w:jc w:val="both"/>
    </w:pPr>
    <w:rPr>
      <w:rFonts w:ascii="Times New Roman" w:eastAsia="宋体" w:hAnsi="Times New Roman" w:cs="Times New Roman"/>
      <w:kern w:val="0"/>
      <w:sz w:val="16"/>
      <w:szCs w:val="20"/>
      <w:lang w:eastAsia="en-US"/>
    </w:rPr>
  </w:style>
  <w:style w:type="paragraph" w:customStyle="1" w:styleId="footnote">
    <w:name w:val="footnote"/>
    <w:rsid w:val="00063478"/>
    <w:pPr>
      <w:framePr w:hSpace="187" w:vSpace="187" w:wrap="notBeside" w:vAnchor="text" w:hAnchor="page" w:x="6121" w:y="577"/>
      <w:pBdr>
        <w:top w:val="single" w:sz="2" w:space="4" w:color="auto"/>
      </w:pBdr>
      <w:ind w:firstLine="210"/>
      <w:jc w:val="both"/>
    </w:pPr>
    <w:rPr>
      <w:rFonts w:ascii="Times New Roman" w:eastAsia="宋体" w:hAnsi="Times New Roman" w:cs="Times New Roman"/>
      <w:kern w:val="0"/>
      <w:sz w:val="16"/>
      <w:szCs w:val="16"/>
      <w:lang w:eastAsia="en-US"/>
    </w:rPr>
  </w:style>
  <w:style w:type="paragraph" w:customStyle="1" w:styleId="keywords">
    <w:name w:val="key words"/>
    <w:rsid w:val="00063478"/>
    <w:pPr>
      <w:spacing w:after="120"/>
      <w:ind w:firstLine="288"/>
      <w:jc w:val="both"/>
    </w:pPr>
    <w:rPr>
      <w:rFonts w:ascii="Times New Roman" w:eastAsia="宋体" w:hAnsi="Times New Roman" w:cs="Times New Roman"/>
      <w:b/>
      <w:i/>
      <w:kern w:val="0"/>
      <w:sz w:val="18"/>
      <w:szCs w:val="20"/>
      <w:lang w:eastAsia="en-US"/>
    </w:rPr>
  </w:style>
  <w:style w:type="paragraph" w:customStyle="1" w:styleId="papersubtitle">
    <w:name w:val="paper subtitle"/>
    <w:rsid w:val="00063478"/>
    <w:pPr>
      <w:spacing w:after="120"/>
      <w:jc w:val="center"/>
    </w:pPr>
    <w:rPr>
      <w:rFonts w:ascii="Times New Roman" w:eastAsia="宋体" w:hAnsi="Times New Roman" w:cs="Times New Roman"/>
      <w:kern w:val="0"/>
      <w:sz w:val="28"/>
      <w:szCs w:val="20"/>
      <w:lang w:eastAsia="en-US"/>
    </w:rPr>
  </w:style>
  <w:style w:type="paragraph" w:customStyle="1" w:styleId="papertitle">
    <w:name w:val="paper title"/>
    <w:rsid w:val="00063478"/>
    <w:pPr>
      <w:jc w:val="center"/>
    </w:pPr>
    <w:rPr>
      <w:rFonts w:ascii="Times New Roman" w:eastAsia="宋体" w:hAnsi="Times New Roman" w:cs="Times New Roman"/>
      <w:kern w:val="0"/>
      <w:sz w:val="48"/>
      <w:szCs w:val="20"/>
      <w:lang w:eastAsia="en-US"/>
    </w:rPr>
  </w:style>
  <w:style w:type="paragraph" w:customStyle="1" w:styleId="references">
    <w:name w:val="references"/>
    <w:rsid w:val="00063478"/>
    <w:pPr>
      <w:numPr>
        <w:numId w:val="17"/>
      </w:numPr>
      <w:jc w:val="both"/>
    </w:pPr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customStyle="1" w:styleId="sponsors">
    <w:name w:val="sponsors"/>
    <w:rsid w:val="00063478"/>
    <w:pPr>
      <w:framePr w:wrap="auto" w:hAnchor="text" w:x="615" w:y="2239"/>
      <w:pBdr>
        <w:top w:val="single" w:sz="4" w:space="2" w:color="auto"/>
      </w:pBdr>
      <w:ind w:firstLine="288"/>
    </w:pPr>
    <w:rPr>
      <w:rFonts w:ascii="Times New Roman" w:eastAsia="宋体" w:hAnsi="Times New Roman" w:cs="Times New Roman"/>
      <w:kern w:val="0"/>
      <w:sz w:val="16"/>
      <w:szCs w:val="20"/>
      <w:lang w:eastAsia="en-US"/>
    </w:rPr>
  </w:style>
  <w:style w:type="paragraph" w:customStyle="1" w:styleId="tablecolhead">
    <w:name w:val="table col head"/>
    <w:basedOn w:val="a"/>
    <w:rsid w:val="00063478"/>
    <w:pPr>
      <w:widowControl/>
      <w:jc w:val="center"/>
    </w:pPr>
    <w:rPr>
      <w:rFonts w:ascii="Times New Roman" w:eastAsia="宋体" w:hAnsi="Times New Roman" w:cs="Times New Roman"/>
      <w:b/>
      <w:kern w:val="0"/>
      <w:sz w:val="16"/>
      <w:szCs w:val="20"/>
      <w:lang w:eastAsia="en-US"/>
    </w:rPr>
  </w:style>
  <w:style w:type="paragraph" w:customStyle="1" w:styleId="tablecolsubhead">
    <w:name w:val="table col subhead"/>
    <w:basedOn w:val="tablecolhead"/>
    <w:rsid w:val="00063478"/>
  </w:style>
  <w:style w:type="paragraph" w:customStyle="1" w:styleId="tablefootnote">
    <w:name w:val="table footnote"/>
    <w:rsid w:val="00063478"/>
    <w:pPr>
      <w:spacing w:before="60" w:after="30"/>
      <w:jc w:val="right"/>
    </w:pPr>
    <w:rPr>
      <w:rFonts w:ascii="Times New Roman" w:eastAsia="宋体" w:hAnsi="Times New Roman" w:cs="Times New Roman"/>
      <w:kern w:val="0"/>
      <w:sz w:val="12"/>
      <w:szCs w:val="20"/>
      <w:lang w:eastAsia="en-US"/>
    </w:rPr>
  </w:style>
  <w:style w:type="paragraph" w:customStyle="1" w:styleId="tablehead">
    <w:name w:val="table head"/>
    <w:rsid w:val="00063478"/>
    <w:pPr>
      <w:numPr>
        <w:numId w:val="18"/>
      </w:numPr>
      <w:spacing w:before="240" w:after="120" w:line="216" w:lineRule="auto"/>
      <w:jc w:val="center"/>
    </w:pPr>
    <w:rPr>
      <w:rFonts w:ascii="Times New Roman" w:eastAsia="宋体" w:hAnsi="Times New Roman" w:cs="Times New Roman"/>
      <w:smallCaps/>
      <w:kern w:val="0"/>
      <w:sz w:val="16"/>
      <w:szCs w:val="20"/>
      <w:lang w:eastAsia="en-US"/>
    </w:rPr>
  </w:style>
  <w:style w:type="paragraph" w:styleId="ad">
    <w:name w:val="footnote text"/>
    <w:basedOn w:val="a"/>
    <w:link w:val="Char4"/>
    <w:semiHidden/>
    <w:rsid w:val="00063478"/>
    <w:pPr>
      <w:widowControl/>
      <w:jc w:val="center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customStyle="1" w:styleId="Char4">
    <w:name w:val="脚注文本 Char"/>
    <w:basedOn w:val="a0"/>
    <w:link w:val="ad"/>
    <w:semiHidden/>
    <w:rsid w:val="00063478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styleId="ae">
    <w:name w:val="footnote reference"/>
    <w:semiHidden/>
    <w:rsid w:val="00063478"/>
    <w:rPr>
      <w:vertAlign w:val="superscript"/>
    </w:rPr>
  </w:style>
  <w:style w:type="paragraph" w:customStyle="1" w:styleId="StyleHeading1AsianMSMincho">
    <w:name w:val="Style Heading 1 + (Asian) MS Mincho"/>
    <w:basedOn w:val="1"/>
    <w:rsid w:val="00063478"/>
    <w:pPr>
      <w:spacing w:before="270" w:after="90"/>
      <w:ind w:firstLine="0"/>
    </w:pPr>
    <w:rPr>
      <w:rFonts w:eastAsia="MS Mincho"/>
    </w:rPr>
  </w:style>
  <w:style w:type="paragraph" w:customStyle="1" w:styleId="StyleAuthorAsianMSMincho">
    <w:name w:val="Style Author + (Asian) MS Mincho"/>
    <w:basedOn w:val="Author"/>
    <w:rsid w:val="00063478"/>
  </w:style>
  <w:style w:type="paragraph" w:customStyle="1" w:styleId="Style1">
    <w:name w:val="Style1"/>
    <w:basedOn w:val="papertitle"/>
    <w:rsid w:val="00063478"/>
    <w:rPr>
      <w:rFonts w:eastAsia="MS Mincho"/>
    </w:rPr>
  </w:style>
  <w:style w:type="paragraph" w:customStyle="1" w:styleId="FigureCaption0">
    <w:name w:val="Figure Caption"/>
    <w:basedOn w:val="a"/>
    <w:rsid w:val="00063478"/>
    <w:pPr>
      <w:widowControl/>
      <w:autoSpaceDE w:val="0"/>
      <w:autoSpaceDN w:val="0"/>
    </w:pPr>
    <w:rPr>
      <w:rFonts w:ascii="Times New Roman" w:eastAsia="宋体" w:hAnsi="Times New Roman" w:cs="Times New Roman"/>
      <w:kern w:val="0"/>
      <w:sz w:val="16"/>
      <w:szCs w:val="16"/>
      <w:lang w:eastAsia="en-US"/>
    </w:rPr>
  </w:style>
  <w:style w:type="paragraph" w:customStyle="1" w:styleId="Biography">
    <w:name w:val="Biography"/>
    <w:basedOn w:val="ac"/>
    <w:rsid w:val="00063478"/>
    <w:rPr>
      <w:bCs/>
      <w:sz w:val="18"/>
      <w:szCs w:val="18"/>
    </w:rPr>
  </w:style>
  <w:style w:type="paragraph" w:customStyle="1" w:styleId="StyleHeading5AsianMSMincho">
    <w:name w:val="Style Heading 5 + (Asian) MS Mincho"/>
    <w:basedOn w:val="5"/>
    <w:link w:val="StyleHeading5AsianMSMinchoChar"/>
    <w:rsid w:val="00063478"/>
    <w:pPr>
      <w:spacing w:before="270" w:after="90"/>
    </w:pPr>
    <w:rPr>
      <w:rFonts w:eastAsia="MS Mincho"/>
    </w:rPr>
  </w:style>
  <w:style w:type="character" w:customStyle="1" w:styleId="StyleHeading5AsianMSMinchoChar">
    <w:name w:val="Style Heading 5 + (Asian) MS Mincho Char"/>
    <w:link w:val="StyleHeading5AsianMSMincho"/>
    <w:rsid w:val="00063478"/>
    <w:rPr>
      <w:rFonts w:ascii="Times New Roman" w:eastAsia="MS Mincho" w:hAnsi="Times New Roman" w:cs="Times New Roman"/>
      <w:smallCaps/>
      <w:noProof/>
      <w:kern w:val="0"/>
      <w:sz w:val="20"/>
      <w:szCs w:val="20"/>
      <w:lang w:eastAsia="en-US"/>
    </w:rPr>
  </w:style>
  <w:style w:type="paragraph" w:customStyle="1" w:styleId="StyleHeading5AsianMSMincho1">
    <w:name w:val="Style Heading 5 + (Asian) MS Mincho1"/>
    <w:basedOn w:val="5"/>
    <w:link w:val="StyleHeading5AsianMSMincho1Char"/>
    <w:rsid w:val="00063478"/>
    <w:rPr>
      <w:rFonts w:eastAsia="MS Mincho"/>
    </w:rPr>
  </w:style>
  <w:style w:type="character" w:customStyle="1" w:styleId="StyleHeading5AsianMSMincho1Char">
    <w:name w:val="Style Heading 5 + (Asian) MS Mincho1 Char"/>
    <w:link w:val="StyleHeading5AsianMSMincho1"/>
    <w:rsid w:val="00063478"/>
    <w:rPr>
      <w:rFonts w:ascii="Times New Roman" w:eastAsia="MS Mincho" w:hAnsi="Times New Roman" w:cs="Times New Roman"/>
      <w:smallCaps/>
      <w:noProof/>
      <w:kern w:val="0"/>
      <w:sz w:val="20"/>
      <w:szCs w:val="20"/>
      <w:lang w:eastAsia="en-US"/>
    </w:rPr>
  </w:style>
  <w:style w:type="paragraph" w:customStyle="1" w:styleId="PARAGRAPHnoindent">
    <w:name w:val="PARAGRAPH (no indent)"/>
    <w:basedOn w:val="a"/>
    <w:next w:val="a"/>
    <w:rsid w:val="00063478"/>
    <w:pPr>
      <w:spacing w:line="230" w:lineRule="exact"/>
    </w:pPr>
    <w:rPr>
      <w:rFonts w:ascii="Palatino" w:eastAsia="宋体" w:hAnsi="Palatino" w:cs="Times New Roman"/>
      <w:kern w:val="16"/>
      <w:sz w:val="19"/>
      <w:szCs w:val="20"/>
      <w:lang w:eastAsia="en-US"/>
    </w:rPr>
  </w:style>
  <w:style w:type="character" w:customStyle="1" w:styleId="text">
    <w:name w:val="text"/>
    <w:basedOn w:val="a0"/>
    <w:rsid w:val="00063478"/>
  </w:style>
  <w:style w:type="paragraph" w:styleId="af">
    <w:name w:val="endnote text"/>
    <w:basedOn w:val="a"/>
    <w:link w:val="Char5"/>
    <w:uiPriority w:val="99"/>
    <w:semiHidden/>
    <w:unhideWhenUsed/>
    <w:rsid w:val="00063478"/>
    <w:pPr>
      <w:widowControl/>
      <w:jc w:val="center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customStyle="1" w:styleId="Char5">
    <w:name w:val="尾注文本 Char"/>
    <w:basedOn w:val="a0"/>
    <w:link w:val="af"/>
    <w:uiPriority w:val="99"/>
    <w:semiHidden/>
    <w:rsid w:val="00063478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styleId="af0">
    <w:name w:val="endnote reference"/>
    <w:uiPriority w:val="99"/>
    <w:semiHidden/>
    <w:unhideWhenUsed/>
    <w:rsid w:val="00063478"/>
    <w:rPr>
      <w:vertAlign w:val="superscript"/>
    </w:rPr>
  </w:style>
  <w:style w:type="paragraph" w:customStyle="1" w:styleId="31-BodyText">
    <w:name w:val="31-BodyText"/>
    <w:basedOn w:val="a"/>
    <w:rsid w:val="00063478"/>
    <w:pPr>
      <w:autoSpaceDE w:val="0"/>
      <w:autoSpaceDN w:val="0"/>
      <w:spacing w:line="280" w:lineRule="exact"/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20.png"/><Relationship Id="rId47" Type="http://schemas.openxmlformats.org/officeDocument/2006/relationships/hyperlink" Target="http://dx.doi.org/10.1109/USNC-URSI.2014.6955597" TargetMode="External"/><Relationship Id="rId50" Type="http://schemas.openxmlformats.org/officeDocument/2006/relationships/hyperlink" Target="http://dx.doi.org/10.1109/TMTT.2015.2504474" TargetMode="External"/><Relationship Id="rId55" Type="http://schemas.openxmlformats.org/officeDocument/2006/relationships/hyperlink" Target="http://dx.doi.org/10.1109/LMWC.2010.2056358" TargetMode="External"/><Relationship Id="rId63" Type="http://schemas.openxmlformats.org/officeDocument/2006/relationships/hyperlink" Target="http://dx.doi.org/10.1109/APMC.2008.495847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png"/><Relationship Id="rId45" Type="http://schemas.openxmlformats.org/officeDocument/2006/relationships/image" Target="media/image23.png"/><Relationship Id="rId53" Type="http://schemas.openxmlformats.org/officeDocument/2006/relationships/hyperlink" Target="http://dx.doi.org/10.1109/LMWC.2013.2284824" TargetMode="External"/><Relationship Id="rId58" Type="http://schemas.openxmlformats.org/officeDocument/2006/relationships/hyperlink" Target="http://dx.doi.org/10.1109/MWSYM.2012.6259752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hyperlink" Target="http://dx.doi.org/10.1109/APS.2015.7305089" TargetMode="External"/><Relationship Id="rId57" Type="http://schemas.openxmlformats.org/officeDocument/2006/relationships/hyperlink" Target="http://dx.doi.org/10.1109/APMC.2000.926043" TargetMode="External"/><Relationship Id="rId61" Type="http://schemas.openxmlformats.org/officeDocument/2006/relationships/hyperlink" Target="http://dx.doi.org/10.1109/22.575603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2.png"/><Relationship Id="rId52" Type="http://schemas.openxmlformats.org/officeDocument/2006/relationships/hyperlink" Target="http://dx.doi.org/10.1109/MWSYM.2015.7167143" TargetMode="External"/><Relationship Id="rId60" Type="http://schemas.openxmlformats.org/officeDocument/2006/relationships/hyperlink" Target="http://dx.doi.org/10.1109/22.20065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image" Target="media/image21.png"/><Relationship Id="rId48" Type="http://schemas.openxmlformats.org/officeDocument/2006/relationships/hyperlink" Target="http://dx.doi.org/10.1109/APCAP.2014.6992722" TargetMode="External"/><Relationship Id="rId56" Type="http://schemas.openxmlformats.org/officeDocument/2006/relationships/hyperlink" Target="http://dx.doi.org/10.1109/MWSYM.1999.780219" TargetMode="External"/><Relationship Id="rId64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hyperlink" Target="http://dx.doi.org/10.1109/GEMIC.2015.7107781" TargetMode="Externa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4.png"/><Relationship Id="rId59" Type="http://schemas.openxmlformats.org/officeDocument/2006/relationships/hyperlink" Target="http://dx.doi.org/10.1109/MMWCST.2012.6238136" TargetMode="External"/><Relationship Id="rId67" Type="http://schemas.microsoft.com/office/2007/relationships/stylesWithEffects" Target="stylesWithEffects.xml"/><Relationship Id="rId20" Type="http://schemas.openxmlformats.org/officeDocument/2006/relationships/image" Target="media/image8.wmf"/><Relationship Id="rId41" Type="http://schemas.openxmlformats.org/officeDocument/2006/relationships/image" Target="media/image19.png"/><Relationship Id="rId54" Type="http://schemas.openxmlformats.org/officeDocument/2006/relationships/hyperlink" Target="http://dx.doi.org/10.1109/LMWC.2004.842855" TargetMode="External"/><Relationship Id="rId62" Type="http://schemas.openxmlformats.org/officeDocument/2006/relationships/hyperlink" Target="http://dx.doi.org/10.1109/EUMA.2002.339378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935C1-BDE8-49AE-B285-2E01BF6E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3044</Words>
  <Characters>17357</Characters>
  <Application>Microsoft Office Word</Application>
  <DocSecurity>0</DocSecurity>
  <Lines>144</Lines>
  <Paragraphs>40</Paragraphs>
  <ScaleCrop>false</ScaleCrop>
  <Company/>
  <LinksUpToDate>false</LinksUpToDate>
  <CharactersWithSpaces>20361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zhaohua</dc:creator>
  <cp:lastModifiedBy>zhaohua</cp:lastModifiedBy>
  <cp:revision>4</cp:revision>
  <cp:lastPrinted>2016-01-14T08:25:00Z</cp:lastPrinted>
  <dcterms:created xsi:type="dcterms:W3CDTF">2016-01-27T06:30:00Z</dcterms:created>
  <dcterms:modified xsi:type="dcterms:W3CDTF">2016-01-27T06:56:00Z</dcterms:modified>
</cp:coreProperties>
</file>