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5"/>
        <w:gridCol w:w="315"/>
        <w:gridCol w:w="2951"/>
      </w:tblGrid>
      <w:tr w:rsidR="0072513F" w:rsidTr="0072513F">
        <w:trPr>
          <w:trHeight w:hRule="exact" w:val="2381"/>
          <w:tblHeader/>
        </w:trPr>
        <w:tc>
          <w:tcPr>
            <w:tcW w:w="10461" w:type="dxa"/>
            <w:gridSpan w:val="3"/>
            <w:tcMar>
              <w:top w:w="360" w:type="dxa"/>
              <w:left w:w="72" w:type="dxa"/>
              <w:right w:w="576" w:type="dxa"/>
            </w:tcMar>
          </w:tcPr>
          <w:p w:rsidR="0072513F" w:rsidRPr="00800A88" w:rsidRDefault="00BC1C38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</w:pPr>
            <w:r w:rsidRPr="00863CCC">
              <w:rPr>
                <w:noProof/>
                <w:lang w:eastAsia="sl-SI"/>
              </w:rPr>
              <w:drawing>
                <wp:anchor distT="0" distB="0" distL="114300" distR="114300" simplePos="0" relativeHeight="251681792" behindDoc="0" locked="0" layoutInCell="1" allowOverlap="1" wp14:anchorId="011C54D4" wp14:editId="36EF04BC">
                  <wp:simplePos x="0" y="0"/>
                  <wp:positionH relativeFrom="margin">
                    <wp:posOffset>15627</wp:posOffset>
                  </wp:positionH>
                  <wp:positionV relativeFrom="margin">
                    <wp:posOffset>192405</wp:posOffset>
                  </wp:positionV>
                  <wp:extent cx="4733925" cy="74739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jaz\Desktop\IKT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13F" w:rsidRPr="00800A88"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5140325</wp:posOffset>
                  </wp:positionH>
                  <wp:positionV relativeFrom="margin">
                    <wp:posOffset>1905</wp:posOffset>
                  </wp:positionV>
                  <wp:extent cx="1332865" cy="1097280"/>
                  <wp:effectExtent l="0" t="0" r="635" b="7620"/>
                  <wp:wrapSquare wrapText="bothSides"/>
                  <wp:docPr id="10" name="Picture 10" descr="C:\Users\Aljaz\Desktop\F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jaz\Desktop\F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4B3E" w:rsidTr="0072513F">
        <w:trPr>
          <w:trHeight w:hRule="exact" w:val="8617"/>
          <w:tblHeader/>
        </w:trPr>
        <w:tc>
          <w:tcPr>
            <w:tcW w:w="7198" w:type="dxa"/>
            <w:tcMar>
              <w:top w:w="360" w:type="dxa"/>
              <w:left w:w="72" w:type="dxa"/>
              <w:right w:w="576" w:type="dxa"/>
            </w:tcMar>
          </w:tcPr>
          <w:p w:rsidR="00FC79FA" w:rsidRPr="00FC79FA" w:rsidRDefault="00FC79FA" w:rsidP="00FC79FA">
            <w:pPr>
              <w:pStyle w:val="Title"/>
              <w:ind w:left="0"/>
              <w:rPr>
                <w:rFonts w:ascii="Titillium" w:hAnsi="Titillium"/>
                <w:caps w:val="0"/>
                <w:sz w:val="16"/>
              </w:rPr>
            </w:pPr>
          </w:p>
          <w:p w:rsidR="00104B3E" w:rsidRPr="00182447" w:rsidRDefault="00FC79FA" w:rsidP="00FC79FA">
            <w:pPr>
              <w:pStyle w:val="Title"/>
              <w:ind w:left="0"/>
              <w:rPr>
                <w:rFonts w:ascii="Titillium" w:hAnsi="Titillium"/>
                <w:sz w:val="142"/>
              </w:rPr>
            </w:pPr>
            <w:r>
              <w:rPr>
                <w:rFonts w:ascii="Titillium" w:hAnsi="Titillium"/>
                <w:caps w:val="0"/>
                <w:sz w:val="142"/>
              </w:rPr>
              <w:t>SVETOVNI DAN IKT</w:t>
            </w:r>
          </w:p>
          <w:p w:rsidR="00104B3E" w:rsidRDefault="00104B3E" w:rsidP="00772F94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caps w:val="0"/>
                <w:color w:val="auto"/>
              </w:rPr>
            </w:pPr>
          </w:p>
          <w:p w:rsidR="00104B3E" w:rsidRPr="00104B3E" w:rsidRDefault="00104B3E" w:rsidP="00772F94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olor w:val="303030" w:themeColor="text2" w:themeTint="E6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</w:rPr>
              <w:t>KDAJ</w:t>
            </w:r>
          </w:p>
          <w:p w:rsidR="00104B3E" w:rsidRPr="00182447" w:rsidRDefault="00104B3E" w:rsidP="00772F94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  <w:sz w:val="44"/>
              </w:rPr>
            </w:pPr>
            <w:r w:rsidRPr="00182447">
              <w:rPr>
                <w:rFonts w:ascii="Titillium" w:hAnsi="Titillium"/>
                <w:caps w:val="0"/>
                <w:color w:val="auto"/>
                <w:sz w:val="44"/>
              </w:rPr>
              <w:t>17. maj 2017</w:t>
            </w:r>
          </w:p>
          <w:p w:rsidR="00104B3E" w:rsidRPr="00182447" w:rsidRDefault="00104B3E" w:rsidP="00772F94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  <w:sz w:val="44"/>
              </w:rPr>
            </w:pPr>
            <w:r w:rsidRPr="00182447">
              <w:rPr>
                <w:rFonts w:ascii="Titillium" w:hAnsi="Titillium"/>
                <w:caps w:val="0"/>
                <w:color w:val="auto"/>
                <w:sz w:val="44"/>
              </w:rPr>
              <w:t>18:00 – 21:30</w:t>
            </w:r>
          </w:p>
          <w:p w:rsidR="00104B3E" w:rsidRPr="00182447" w:rsidRDefault="00104B3E" w:rsidP="00772F94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</w:rPr>
            </w:pPr>
          </w:p>
          <w:p w:rsidR="00104B3E" w:rsidRPr="00104B3E" w:rsidRDefault="00104B3E" w:rsidP="00863CCC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olor w:val="303030" w:themeColor="text2" w:themeTint="E6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</w:rPr>
              <w:t>KJE</w:t>
            </w:r>
          </w:p>
          <w:p w:rsidR="00104B3E" w:rsidRDefault="0026177B" w:rsidP="00863CCC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  <w:sz w:val="44"/>
              </w:rPr>
            </w:pPr>
            <w:r>
              <w:rPr>
                <w:rFonts w:ascii="Titillium" w:hAnsi="Titillium"/>
                <w:caps w:val="0"/>
                <w:color w:val="auto"/>
                <w:sz w:val="44"/>
              </w:rPr>
              <w:t>F</w:t>
            </w:r>
            <w:r w:rsidR="00104B3E" w:rsidRPr="00182447">
              <w:rPr>
                <w:rFonts w:ascii="Titillium" w:hAnsi="Titillium"/>
                <w:caps w:val="0"/>
                <w:color w:val="auto"/>
                <w:sz w:val="44"/>
              </w:rPr>
              <w:t>akulteta za elektrotehniko</w:t>
            </w:r>
          </w:p>
          <w:p w:rsidR="00104B3E" w:rsidRPr="0026177B" w:rsidRDefault="0026177B" w:rsidP="0026177B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  <w:sz w:val="36"/>
              </w:rPr>
            </w:pPr>
            <w:r>
              <w:rPr>
                <w:rFonts w:ascii="Titillium" w:hAnsi="Titillium"/>
                <w:caps w:val="0"/>
                <w:color w:val="auto"/>
                <w:sz w:val="36"/>
              </w:rPr>
              <w:t>T</w:t>
            </w:r>
            <w:r w:rsidR="00104B3E" w:rsidRPr="00182447">
              <w:rPr>
                <w:rFonts w:ascii="Titillium" w:hAnsi="Titillium"/>
                <w:caps w:val="0"/>
                <w:color w:val="auto"/>
                <w:sz w:val="36"/>
              </w:rPr>
              <w:t>ržaška cesta 25</w:t>
            </w:r>
          </w:p>
        </w:tc>
        <w:tc>
          <w:tcPr>
            <w:tcW w:w="315" w:type="dxa"/>
          </w:tcPr>
          <w:p w:rsidR="00104B3E" w:rsidRPr="0072513F" w:rsidRDefault="0072513F" w:rsidP="0072513F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caps w:val="0"/>
                <w:color w:val="auto"/>
              </w:rPr>
            </w:pPr>
            <w:r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B966D" wp14:editId="424679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4126865</wp:posOffset>
                      </wp:positionV>
                      <wp:extent cx="0" cy="981075"/>
                      <wp:effectExtent l="38100" t="0" r="38100" b="476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0901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55235" id="Straight Connector 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pt,324.95pt" to="7.6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" strokecolor="#f0901f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7B966D" wp14:editId="424679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3145155</wp:posOffset>
                      </wp:positionV>
                      <wp:extent cx="0" cy="981075"/>
                      <wp:effectExtent l="38100" t="0" r="38100" b="476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3D722" id="Straight Connector 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pt,247.65pt" to="7.6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" strokecolor="#c00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7B966D" wp14:editId="424679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2162175</wp:posOffset>
                      </wp:positionV>
                      <wp:extent cx="0" cy="981075"/>
                      <wp:effectExtent l="38100" t="0" r="38100" b="476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77A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A0E46" id="Straight Connector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pt,170.25pt" to="7.6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" strokecolor="#0077ae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7B966D" wp14:editId="424679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1181100</wp:posOffset>
                      </wp:positionV>
                      <wp:extent cx="0" cy="981075"/>
                      <wp:effectExtent l="38100" t="0" r="38100" b="476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8B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83CF4" id="Straight Connector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pt,93pt" to="7.6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" strokecolor="#008b3b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7B966D" wp14:editId="424679E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200025</wp:posOffset>
                      </wp:positionV>
                      <wp:extent cx="0" cy="981075"/>
                      <wp:effectExtent l="38100" t="0" r="38100" b="476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94BE3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03796" id="Straight Connector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45pt,15.75pt" to="7.4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" strokecolor="#94be32" strokeweight="6pt">
                      <v:stroke joinstyle="miter"/>
                    </v:line>
                  </w:pict>
                </mc:Fallback>
              </mc:AlternateContent>
            </w:r>
            <w:r w:rsidR="00104B3E" w:rsidRPr="00104B3E"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226D0A" wp14:editId="0BBDFB8B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2491105</wp:posOffset>
                      </wp:positionV>
                      <wp:extent cx="0" cy="676275"/>
                      <wp:effectExtent l="38100" t="0" r="38100" b="476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33344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45pt,196.15pt" to="421.4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" strokecolor="#8d8b00 [3204]" strokeweight="6pt">
                      <v:stroke joinstyle="miter"/>
                    </v:line>
                  </w:pict>
                </mc:Fallback>
              </mc:AlternateContent>
            </w:r>
            <w:r w:rsidR="00104B3E" w:rsidRPr="00104B3E"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8A4FA6" wp14:editId="0B1E6880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3299460</wp:posOffset>
                      </wp:positionV>
                      <wp:extent cx="0" cy="676275"/>
                      <wp:effectExtent l="38100" t="0" r="38100" b="476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1639D"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45pt,259.8pt" to="421.4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" strokecolor="#8d8b00 [3204]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8" w:type="dxa"/>
            <w:tcMar>
              <w:top w:w="360" w:type="dxa"/>
              <w:left w:w="360" w:type="dxa"/>
              <w:right w:w="72" w:type="dxa"/>
            </w:tcMar>
          </w:tcPr>
          <w:p w:rsidR="0072513F" w:rsidRPr="0072513F" w:rsidRDefault="0072513F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i/>
                <w:caps w:val="0"/>
                <w:color w:val="303030" w:themeColor="text2" w:themeTint="E6"/>
                <w:sz w:val="18"/>
              </w:rPr>
            </w:pPr>
          </w:p>
          <w:p w:rsidR="00104B3E" w:rsidRPr="00800A88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i/>
                <w:caps w:val="0"/>
                <w:color w:val="303030" w:themeColor="text2" w:themeTint="E6"/>
                <w:sz w:val="44"/>
              </w:rPr>
            </w:pPr>
            <w:r w:rsidRPr="00800A88">
              <w:rPr>
                <w:rFonts w:ascii="Titillium Bd" w:hAnsi="Titillium Bd"/>
                <w:i/>
                <w:caps w:val="0"/>
                <w:color w:val="303030" w:themeColor="text2" w:themeTint="E6"/>
                <w:sz w:val="44"/>
              </w:rPr>
              <w:t>1</w:t>
            </w:r>
            <w:bookmarkStart w:id="0" w:name="_GoBack"/>
            <w:bookmarkEnd w:id="0"/>
            <w:r w:rsidRPr="00800A88">
              <w:rPr>
                <w:rFonts w:ascii="Titillium Bd" w:hAnsi="Titillium Bd"/>
                <w:i/>
                <w:caps w:val="0"/>
                <w:color w:val="303030" w:themeColor="text2" w:themeTint="E6"/>
                <w:sz w:val="44"/>
              </w:rPr>
              <w:t>8:00</w:t>
            </w:r>
            <w:r w:rsidR="00BC1C38">
              <w:rPr>
                <w:rFonts w:ascii="Titillium Bd" w:hAnsi="Titillium Bd"/>
                <w:i/>
                <w:caps w:val="0"/>
                <w:color w:val="303030" w:themeColor="text2" w:themeTint="E6"/>
                <w:sz w:val="44"/>
              </w:rPr>
              <w:t xml:space="preserve">   </w:t>
            </w:r>
            <w:r w:rsidR="00BC1C38" w:rsidRPr="00BC1C38">
              <w:rPr>
                <w:rFonts w:ascii="Titillium Bd" w:hAnsi="Titillium Bd"/>
                <w:i/>
                <w:caps w:val="0"/>
                <w:color w:val="303030" w:themeColor="text2" w:themeTint="E6"/>
                <w:sz w:val="28"/>
              </w:rPr>
              <w:t>v AVLI</w:t>
            </w:r>
          </w:p>
          <w:p w:rsidR="00104B3E" w:rsidRPr="00800A88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b/>
                <w:caps w:val="0"/>
                <w:color w:val="auto"/>
                <w:sz w:val="24"/>
              </w:rPr>
            </w:pPr>
            <w:r w:rsidRPr="00800A88">
              <w:rPr>
                <w:rFonts w:ascii="Titillium" w:hAnsi="Titillium"/>
                <w:b/>
                <w:caps w:val="0"/>
                <w:color w:val="auto"/>
                <w:sz w:val="24"/>
              </w:rPr>
              <w:t>Sprejem s pogostitvijo</w:t>
            </w:r>
          </w:p>
          <w:p w:rsidR="00104B3E" w:rsidRPr="00800A88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b/>
                <w:caps w:val="0"/>
                <w:color w:val="auto"/>
                <w:sz w:val="24"/>
              </w:rPr>
            </w:pPr>
            <w:r w:rsidRPr="00800A88">
              <w:rPr>
                <w:rFonts w:ascii="Titillium" w:hAnsi="Titillium"/>
                <w:b/>
                <w:caps w:val="0"/>
                <w:color w:val="auto"/>
                <w:sz w:val="24"/>
              </w:rPr>
              <w:t>Interaktivni poskusi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32"/>
              </w:rPr>
            </w:pP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>18:30</w:t>
            </w:r>
            <w:r w:rsid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 xml:space="preserve">   </w:t>
            </w:r>
            <w:r w:rsidR="00BC1C38" w:rsidRP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28"/>
              </w:rPr>
              <w:t>v P1</w:t>
            </w:r>
          </w:p>
          <w:p w:rsidR="00104B3E" w:rsidRPr="00104B3E" w:rsidRDefault="00E00024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28"/>
              </w:rPr>
            </w:pPr>
            <w:r>
              <w:rPr>
                <w:rFonts w:ascii="Titillium" w:hAnsi="Titillium"/>
                <w:caps w:val="0"/>
                <w:color w:val="auto"/>
                <w:sz w:val="28"/>
              </w:rPr>
              <w:t>Sašo Tomažič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32"/>
              </w:rPr>
            </w:pP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>18:45</w:t>
            </w:r>
            <w:r w:rsid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 xml:space="preserve">   </w:t>
            </w:r>
            <w:r w:rsidR="00BC1C38" w:rsidRP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28"/>
              </w:rPr>
              <w:t>v P1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28"/>
              </w:rPr>
            </w:pPr>
            <w:r w:rsidRPr="00104B3E">
              <w:rPr>
                <w:rFonts w:ascii="Titillium" w:hAnsi="Titillium"/>
                <w:caps w:val="0"/>
                <w:color w:val="auto"/>
                <w:sz w:val="28"/>
              </w:rPr>
              <w:t>Nikolaj Simič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32"/>
              </w:rPr>
            </w:pP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>19:00</w:t>
            </w:r>
            <w:r w:rsid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 xml:space="preserve">   </w:t>
            </w:r>
            <w:r w:rsidR="00BC1C38" w:rsidRP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28"/>
              </w:rPr>
              <w:t>v P1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28"/>
              </w:rPr>
            </w:pPr>
            <w:r w:rsidRPr="00104B3E">
              <w:rPr>
                <w:rFonts w:ascii="Titillium" w:hAnsi="Titillium"/>
                <w:caps w:val="0"/>
                <w:color w:val="auto"/>
                <w:sz w:val="28"/>
              </w:rPr>
              <w:t>Andrej Košir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32"/>
              </w:rPr>
            </w:pP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>19:30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28"/>
              </w:rPr>
            </w:pPr>
            <w:r w:rsidRPr="00104B3E">
              <w:rPr>
                <w:rFonts w:ascii="Titillium" w:hAnsi="Titillium"/>
                <w:caps w:val="0"/>
                <w:color w:val="auto"/>
                <w:sz w:val="28"/>
              </w:rPr>
              <w:t>ODMOR</w:t>
            </w: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" w:hAnsi="Titillium"/>
                <w:color w:val="auto"/>
                <w:sz w:val="32"/>
              </w:rPr>
            </w:pPr>
          </w:p>
          <w:p w:rsidR="00104B3E" w:rsidRPr="00104B3E" w:rsidRDefault="00104B3E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</w:pPr>
            <w:r w:rsidRPr="00104B3E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>20:00</w:t>
            </w:r>
            <w:r w:rsid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4"/>
              </w:rPr>
              <w:t xml:space="preserve">   </w:t>
            </w:r>
            <w:r w:rsidR="00BC1C38" w:rsidRPr="00BC1C38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28"/>
              </w:rPr>
              <w:t>v P1</w:t>
            </w:r>
          </w:p>
          <w:p w:rsidR="00104B3E" w:rsidRPr="0026177B" w:rsidRDefault="00104B3E" w:rsidP="0026177B">
            <w:pPr>
              <w:pStyle w:val="EventHeading"/>
              <w:spacing w:before="360"/>
              <w:contextualSpacing/>
              <w:rPr>
                <w:rFonts w:ascii="Titillium" w:hAnsi="Titillium"/>
                <w:caps w:val="0"/>
                <w:color w:val="auto"/>
                <w:sz w:val="28"/>
              </w:rPr>
            </w:pPr>
            <w:r w:rsidRPr="00104B3E">
              <w:rPr>
                <w:rFonts w:ascii="Titillium" w:hAnsi="Titillium"/>
                <w:caps w:val="0"/>
                <w:color w:val="auto"/>
                <w:sz w:val="28"/>
              </w:rPr>
              <w:t>Matjaž Vidmar</w:t>
            </w:r>
          </w:p>
        </w:tc>
      </w:tr>
      <w:tr w:rsidR="0026177B" w:rsidTr="0072513F">
        <w:trPr>
          <w:trHeight w:hRule="exact" w:val="2778"/>
          <w:tblHeader/>
        </w:trPr>
        <w:tc>
          <w:tcPr>
            <w:tcW w:w="10461" w:type="dxa"/>
            <w:gridSpan w:val="3"/>
            <w:tcMar>
              <w:top w:w="360" w:type="dxa"/>
              <w:left w:w="72" w:type="dxa"/>
              <w:right w:w="576" w:type="dxa"/>
            </w:tcMar>
          </w:tcPr>
          <w:p w:rsidR="00FC79FA" w:rsidRDefault="00FC79FA" w:rsidP="0026177B">
            <w:pPr>
              <w:pStyle w:val="EventHeading"/>
              <w:spacing w:before="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0"/>
              </w:rPr>
            </w:pPr>
          </w:p>
          <w:p w:rsidR="00FC79FA" w:rsidRDefault="0026177B" w:rsidP="0026177B">
            <w:pPr>
              <w:pStyle w:val="EventHeading"/>
              <w:spacing w:before="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0"/>
              </w:rPr>
            </w:pPr>
            <w:r w:rsidRPr="00FC79FA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0"/>
              </w:rPr>
              <w:t>DOPOLDANSKO DOGAJANJE</w:t>
            </w:r>
            <w:r w:rsidR="006A4863"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40"/>
              </w:rPr>
              <w:t xml:space="preserve"> (avla fakultete)</w:t>
            </w:r>
          </w:p>
          <w:p w:rsidR="00FC79FA" w:rsidRPr="00FC79FA" w:rsidRDefault="00FC79FA" w:rsidP="0026177B">
            <w:pPr>
              <w:pStyle w:val="EventHeading"/>
              <w:spacing w:before="0"/>
              <w:contextualSpacing/>
              <w:rPr>
                <w:rFonts w:ascii="Titillium Bd" w:hAnsi="Titillium Bd"/>
                <w:b/>
                <w:i/>
                <w:caps w:val="0"/>
                <w:color w:val="303030" w:themeColor="text2" w:themeTint="E6"/>
                <w:sz w:val="14"/>
              </w:rPr>
            </w:pPr>
          </w:p>
          <w:p w:rsidR="0026177B" w:rsidRPr="0026177B" w:rsidRDefault="0026177B" w:rsidP="0026177B">
            <w:pPr>
              <w:pStyle w:val="EventHeading"/>
              <w:spacing w:before="0"/>
              <w:contextualSpacing/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</w:pPr>
            <w:r w:rsidRPr="0026177B"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9:00 – 14:15 </w:t>
            </w:r>
            <w:r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     </w:t>
            </w:r>
            <w:r w:rsidRPr="0026177B">
              <w:rPr>
                <w:rFonts w:ascii="Titillium" w:hAnsi="Titillium"/>
                <w:caps w:val="0"/>
                <w:color w:val="303030" w:themeColor="text2" w:themeTint="E6"/>
                <w:sz w:val="36"/>
              </w:rPr>
              <w:t>predstavitev laboratorijev, interaktivni poskusi</w:t>
            </w:r>
          </w:p>
          <w:p w:rsidR="0026177B" w:rsidRPr="0026177B" w:rsidRDefault="006A4863" w:rsidP="0026177B">
            <w:pPr>
              <w:pStyle w:val="EventHeading"/>
              <w:spacing w:before="0"/>
              <w:contextualSpacing/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</w:pPr>
            <w:r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 med odmori</w:t>
            </w:r>
            <w:r w:rsidR="0026177B" w:rsidRPr="0026177B"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 </w:t>
            </w:r>
            <w:r w:rsidR="0026177B"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 </w:t>
            </w:r>
            <w:r w:rsidR="0026177B" w:rsidRPr="006A4863">
              <w:rPr>
                <w:rFonts w:ascii="Titillium" w:hAnsi="Titillium"/>
                <w:b/>
                <w:caps w:val="0"/>
                <w:color w:val="303030" w:themeColor="text2" w:themeTint="E6"/>
                <w:sz w:val="40"/>
              </w:rPr>
              <w:t xml:space="preserve"> </w:t>
            </w:r>
            <w:r w:rsidR="0026177B" w:rsidRPr="006A4863">
              <w:rPr>
                <w:rFonts w:ascii="Titillium" w:hAnsi="Titillium"/>
                <w:b/>
                <w:caps w:val="0"/>
                <w:color w:val="303030" w:themeColor="text2" w:themeTint="E6"/>
                <w:sz w:val="32"/>
              </w:rPr>
              <w:t xml:space="preserve"> </w:t>
            </w:r>
            <w:r w:rsidR="0026177B" w:rsidRPr="0026177B">
              <w:rPr>
                <w:rFonts w:ascii="Titillium" w:hAnsi="Titillium"/>
                <w:b/>
                <w:caps w:val="0"/>
                <w:color w:val="303030" w:themeColor="text2" w:themeTint="E6"/>
                <w:sz w:val="28"/>
              </w:rPr>
              <w:t xml:space="preserve">  </w:t>
            </w:r>
            <w:r w:rsidR="0026177B">
              <w:rPr>
                <w:rFonts w:ascii="Titillium" w:hAnsi="Titillium"/>
                <w:b/>
                <w:caps w:val="0"/>
                <w:color w:val="303030" w:themeColor="text2" w:themeTint="E6"/>
                <w:sz w:val="36"/>
              </w:rPr>
              <w:t xml:space="preserve"> </w:t>
            </w:r>
            <w:r w:rsidRPr="006A4863">
              <w:rPr>
                <w:rFonts w:ascii="Titillium" w:hAnsi="Titillium"/>
                <w:caps w:val="0"/>
                <w:color w:val="303030" w:themeColor="text2" w:themeTint="E6"/>
                <w:sz w:val="36"/>
              </w:rPr>
              <w:t>kratke predstavitve zanimivosti s področij IKT</w:t>
            </w:r>
          </w:p>
          <w:p w:rsidR="0026177B" w:rsidRPr="00800A88" w:rsidRDefault="0026177B" w:rsidP="00182447">
            <w:pPr>
              <w:pStyle w:val="EventHeading"/>
              <w:spacing w:before="360"/>
              <w:contextualSpacing/>
              <w:rPr>
                <w:rFonts w:ascii="Titillium Bd" w:hAnsi="Titillium Bd"/>
                <w:b/>
                <w:caps w:val="0"/>
                <w:noProof/>
                <w:color w:val="auto"/>
                <w:lang w:eastAsia="sl-SI"/>
              </w:rPr>
            </w:pPr>
          </w:p>
        </w:tc>
      </w:tr>
    </w:tbl>
    <w:p w:rsidR="002F3665" w:rsidRDefault="002F3665" w:rsidP="004051FA">
      <w:pPr>
        <w:pStyle w:val="NoSpacing"/>
      </w:pPr>
    </w:p>
    <w:p w:rsidR="002F3665" w:rsidRDefault="006A4863" w:rsidP="002F3665">
      <w:pPr>
        <w:jc w:val="center"/>
      </w:pPr>
      <w:r w:rsidRPr="00863CCC">
        <w:rPr>
          <w:noProof/>
          <w:lang w:eastAsia="sl-SI"/>
        </w:rPr>
        <w:lastRenderedPageBreak/>
        <w:drawing>
          <wp:anchor distT="0" distB="0" distL="114300" distR="114300" simplePos="0" relativeHeight="251680768" behindDoc="0" locked="0" layoutInCell="1" allowOverlap="1" wp14:anchorId="04E7E837" wp14:editId="4FC42FDD">
            <wp:simplePos x="0" y="0"/>
            <wp:positionH relativeFrom="margin">
              <wp:align>center</wp:align>
            </wp:positionH>
            <wp:positionV relativeFrom="margin">
              <wp:posOffset>-80010</wp:posOffset>
            </wp:positionV>
            <wp:extent cx="5137785" cy="810895"/>
            <wp:effectExtent l="0" t="0" r="571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jaz\Desktop\IKT_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BEB" w:rsidRDefault="00104BEB" w:rsidP="002F3665">
      <w:pPr>
        <w:jc w:val="center"/>
      </w:pPr>
    </w:p>
    <w:p w:rsidR="00104BEB" w:rsidRDefault="00104BEB" w:rsidP="002F3665">
      <w:pPr>
        <w:jc w:val="center"/>
      </w:pPr>
    </w:p>
    <w:p w:rsidR="000B5261" w:rsidRDefault="000B5261" w:rsidP="002F3665">
      <w:pPr>
        <w:jc w:val="center"/>
      </w:pPr>
    </w:p>
    <w:p w:rsidR="000B5261" w:rsidRDefault="000B5261" w:rsidP="000B5261"/>
    <w:p w:rsidR="000B5261" w:rsidRPr="000B5261" w:rsidRDefault="000B5261" w:rsidP="002F3665">
      <w:pPr>
        <w:jc w:val="center"/>
        <w:rPr>
          <w:sz w:val="2"/>
        </w:rPr>
      </w:pPr>
    </w:p>
    <w:p w:rsidR="00104BEB" w:rsidRPr="00F818A2" w:rsidRDefault="00104BEB" w:rsidP="00104BEB">
      <w:pPr>
        <w:pStyle w:val="Title"/>
        <w:ind w:left="0"/>
        <w:jc w:val="center"/>
        <w:rPr>
          <w:rFonts w:ascii="Titillium" w:hAnsi="Titillium"/>
          <w:sz w:val="96"/>
        </w:rPr>
      </w:pPr>
      <w:r w:rsidRPr="00F818A2">
        <w:rPr>
          <w:rFonts w:ascii="Titillium" w:hAnsi="Titillium"/>
          <w:caps w:val="0"/>
          <w:sz w:val="96"/>
        </w:rPr>
        <w:t>SVETOVNI DAN IKT</w:t>
      </w:r>
    </w:p>
    <w:p w:rsidR="00104BEB" w:rsidRDefault="00104BEB" w:rsidP="002F3665">
      <w:pPr>
        <w:jc w:val="center"/>
      </w:pPr>
    </w:p>
    <w:p w:rsidR="000B5261" w:rsidRPr="00560E58" w:rsidRDefault="000B5261" w:rsidP="00F818A2">
      <w:pPr>
        <w:rPr>
          <w:rFonts w:ascii="Titillium" w:hAnsi="Titillium"/>
          <w:sz w:val="14"/>
        </w:rPr>
      </w:pPr>
    </w:p>
    <w:p w:rsidR="00104BEB" w:rsidRDefault="000B5261" w:rsidP="00F818A2">
      <w:pPr>
        <w:contextualSpacing/>
        <w:rPr>
          <w:rFonts w:ascii="Titillium" w:hAnsi="Titillium"/>
          <w:sz w:val="32"/>
        </w:rPr>
      </w:pPr>
      <w:r w:rsidRPr="00F818A2">
        <w:rPr>
          <w:rFonts w:ascii="Titillium" w:hAnsi="Titillium"/>
          <w:sz w:val="32"/>
        </w:rPr>
        <w:t xml:space="preserve">Vabimo vas na </w:t>
      </w:r>
      <w:r w:rsidR="003B43ED">
        <w:rPr>
          <w:rFonts w:ascii="Titillium" w:hAnsi="Titillium"/>
          <w:sz w:val="32"/>
        </w:rPr>
        <w:t>Svetovni dan IKT</w:t>
      </w:r>
      <w:r w:rsidR="00F818A2" w:rsidRPr="00F818A2">
        <w:rPr>
          <w:rFonts w:ascii="Titillium" w:hAnsi="Titillium"/>
          <w:sz w:val="32"/>
        </w:rPr>
        <w:t xml:space="preserve">, ki se bo odvijal </w:t>
      </w:r>
    </w:p>
    <w:p w:rsidR="00560E58" w:rsidRPr="00560E58" w:rsidRDefault="00560E58" w:rsidP="00F818A2">
      <w:pPr>
        <w:contextualSpacing/>
        <w:rPr>
          <w:rFonts w:ascii="Titillium" w:hAnsi="Titillium"/>
          <w:sz w:val="6"/>
        </w:rPr>
      </w:pPr>
    </w:p>
    <w:p w:rsidR="00F818A2" w:rsidRPr="00F818A2" w:rsidRDefault="00F818A2" w:rsidP="00560E58">
      <w:pPr>
        <w:pStyle w:val="EventHeading"/>
        <w:spacing w:before="0"/>
        <w:contextualSpacing/>
        <w:rPr>
          <w:rFonts w:ascii="Titillium" w:hAnsi="Titillium"/>
          <w:color w:val="auto"/>
          <w:sz w:val="40"/>
        </w:rPr>
      </w:pPr>
      <w:r w:rsidRPr="00F818A2">
        <w:rPr>
          <w:rFonts w:ascii="Titillium" w:hAnsi="Titillium"/>
          <w:caps w:val="0"/>
          <w:color w:val="auto"/>
          <w:sz w:val="36"/>
        </w:rPr>
        <w:t xml:space="preserve">17. maja 2017 </w:t>
      </w:r>
      <w:r w:rsidRPr="00F818A2">
        <w:rPr>
          <w:rFonts w:ascii="Titillium" w:hAnsi="Titillium"/>
          <w:caps w:val="0"/>
          <w:color w:val="auto"/>
          <w:sz w:val="28"/>
        </w:rPr>
        <w:t xml:space="preserve">s pričetkom </w:t>
      </w:r>
      <w:r w:rsidRPr="00F818A2">
        <w:rPr>
          <w:rFonts w:ascii="Titillium" w:hAnsi="Titillium"/>
          <w:caps w:val="0"/>
          <w:color w:val="auto"/>
          <w:sz w:val="36"/>
        </w:rPr>
        <w:t xml:space="preserve">ob 18:00 </w:t>
      </w:r>
      <w:r w:rsidRPr="00F818A2">
        <w:rPr>
          <w:rFonts w:ascii="Titillium" w:hAnsi="Titillium"/>
          <w:caps w:val="0"/>
          <w:color w:val="auto"/>
          <w:sz w:val="28"/>
        </w:rPr>
        <w:t>na</w:t>
      </w:r>
      <w:r w:rsidRPr="00F818A2">
        <w:rPr>
          <w:rFonts w:ascii="Titillium" w:hAnsi="Titillium"/>
          <w:caps w:val="0"/>
          <w:color w:val="auto"/>
          <w:sz w:val="44"/>
        </w:rPr>
        <w:t xml:space="preserve"> </w:t>
      </w:r>
      <w:r w:rsidRPr="00F818A2">
        <w:rPr>
          <w:rFonts w:ascii="Titillium" w:hAnsi="Titillium"/>
          <w:caps w:val="0"/>
          <w:color w:val="auto"/>
          <w:sz w:val="36"/>
        </w:rPr>
        <w:t>Fakulteti za elektrotehniko</w:t>
      </w:r>
      <w:r w:rsidRPr="00F818A2">
        <w:rPr>
          <w:rFonts w:ascii="Titillium" w:hAnsi="Titillium"/>
          <w:caps w:val="0"/>
          <w:color w:val="auto"/>
          <w:sz w:val="40"/>
        </w:rPr>
        <w:t>.</w:t>
      </w:r>
    </w:p>
    <w:p w:rsidR="00F818A2" w:rsidRPr="00560E58" w:rsidRDefault="00F818A2" w:rsidP="00F818A2">
      <w:pPr>
        <w:pStyle w:val="EventHeading"/>
        <w:spacing w:before="360"/>
        <w:contextualSpacing/>
        <w:rPr>
          <w:rFonts w:ascii="Titillium" w:hAnsi="Titillium"/>
          <w:color w:val="auto"/>
          <w:sz w:val="28"/>
        </w:rPr>
      </w:pPr>
    </w:p>
    <w:p w:rsidR="00F818A2" w:rsidRDefault="000B5261" w:rsidP="00F818A2">
      <w:pPr>
        <w:rPr>
          <w:rFonts w:ascii="Titillium Bd" w:hAnsi="Titillium Bd"/>
          <w:color w:val="303030" w:themeColor="text2" w:themeTint="E6"/>
        </w:rPr>
      </w:pPr>
      <w:r>
        <w:rPr>
          <w:rFonts w:ascii="Titillium Bd" w:hAnsi="Titillium Bd"/>
          <w:color w:val="303030" w:themeColor="text2" w:themeTint="E6"/>
        </w:rPr>
        <w:t>PROGRAM DOGODKA</w:t>
      </w:r>
    </w:p>
    <w:p w:rsidR="000B5261" w:rsidRPr="000B5261" w:rsidRDefault="000B5261" w:rsidP="00F818A2">
      <w:pPr>
        <w:rPr>
          <w:rFonts w:ascii="Titillium Bd" w:hAnsi="Titillium Bd"/>
          <w:color w:val="303030" w:themeColor="text2" w:themeTint="E6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21"/>
        <w:gridCol w:w="8631"/>
      </w:tblGrid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18:00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  <w:r w:rsidRPr="000B5261">
              <w:rPr>
                <w:rFonts w:ascii="Titillium" w:hAnsi="Titillium"/>
                <w:color w:val="303030" w:themeColor="text2" w:themeTint="E6"/>
              </w:rPr>
              <w:t>Sprejem s pogostitvijo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  <w:r w:rsidRPr="000B5261">
              <w:rPr>
                <w:rFonts w:ascii="Titillium" w:hAnsi="Titillium"/>
                <w:color w:val="303030" w:themeColor="text2" w:themeTint="E6"/>
              </w:rPr>
              <w:t>Interaktivni poskusi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18:30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E00024" w:rsidP="000B5261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Uvodni nagovor: </w:t>
            </w:r>
            <w:r w:rsidRPr="00E00024">
              <w:rPr>
                <w:rFonts w:ascii="Titillium" w:hAnsi="Titillium"/>
                <w:b/>
                <w:color w:val="303030" w:themeColor="text2" w:themeTint="E6"/>
              </w:rPr>
              <w:t>Sašo Tomažič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18:45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560E58" w:rsidRDefault="0045456E" w:rsidP="000B5261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560E58">
              <w:rPr>
                <w:rFonts w:ascii="Titillium" w:hAnsi="Titillium"/>
                <w:b/>
                <w:color w:val="303030" w:themeColor="text2" w:themeTint="E6"/>
              </w:rPr>
              <w:t>Nikolaj Simič</w:t>
            </w:r>
          </w:p>
        </w:tc>
      </w:tr>
      <w:tr w:rsidR="0045456E" w:rsidTr="00560E58">
        <w:trPr>
          <w:trHeight w:val="397"/>
        </w:trPr>
        <w:tc>
          <w:tcPr>
            <w:tcW w:w="1113" w:type="dxa"/>
            <w:vAlign w:val="center"/>
          </w:tcPr>
          <w:p w:rsidR="0045456E" w:rsidRPr="00560E58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  <w:sz w:val="24"/>
              </w:rPr>
            </w:pPr>
          </w:p>
        </w:tc>
        <w:tc>
          <w:tcPr>
            <w:tcW w:w="321" w:type="dxa"/>
          </w:tcPr>
          <w:p w:rsidR="0045456E" w:rsidRPr="00560E58" w:rsidRDefault="0045456E" w:rsidP="000B5261">
            <w:pPr>
              <w:rPr>
                <w:rFonts w:ascii="Titillium" w:hAnsi="Titillium"/>
                <w:color w:val="303030" w:themeColor="text2" w:themeTint="E6"/>
                <w:sz w:val="24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560E58" w:rsidP="000B5261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="0045456E" w:rsidRPr="00560E58">
              <w:rPr>
                <w:rFonts w:ascii="Titillium" w:hAnsi="Titillium"/>
                <w:color w:val="303030" w:themeColor="text2" w:themeTint="E6"/>
                <w:sz w:val="24"/>
              </w:rPr>
              <w:t>SIKOM - Slovensko društvo za elektronske komunikacije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19:00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560E58" w:rsidRDefault="0045456E" w:rsidP="000B5261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560E58">
              <w:rPr>
                <w:rFonts w:ascii="Titillium" w:hAnsi="Titillium"/>
                <w:b/>
                <w:color w:val="303030" w:themeColor="text2" w:themeTint="E6"/>
              </w:rPr>
              <w:t>Andrej Košir</w:t>
            </w:r>
          </w:p>
        </w:tc>
      </w:tr>
      <w:tr w:rsidR="0045456E" w:rsidTr="00560E58">
        <w:trPr>
          <w:trHeight w:val="39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560E58" w:rsidP="000B5261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Pr="00560E58">
              <w:rPr>
                <w:rFonts w:ascii="Titillium" w:hAnsi="Titillium"/>
                <w:color w:val="303030" w:themeColor="text2" w:themeTint="E6"/>
                <w:sz w:val="24"/>
              </w:rPr>
              <w:t>Telekomunikacije prihodnosti: socialno inteligentni komunikator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19:30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  <w:r w:rsidRPr="000B5261">
              <w:rPr>
                <w:rFonts w:ascii="Titillium" w:hAnsi="Titillium"/>
                <w:color w:val="303030" w:themeColor="text2" w:themeTint="E6"/>
              </w:rPr>
              <w:t>ODMOR</w:t>
            </w:r>
          </w:p>
        </w:tc>
      </w:tr>
      <w:tr w:rsidR="0045456E" w:rsidTr="00560E58">
        <w:trPr>
          <w:trHeight w:val="567"/>
        </w:trPr>
        <w:tc>
          <w:tcPr>
            <w:tcW w:w="1113" w:type="dxa"/>
            <w:vAlign w:val="center"/>
          </w:tcPr>
          <w:p w:rsidR="0045456E" w:rsidRDefault="0045456E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  <w:r>
              <w:rPr>
                <w:rFonts w:ascii="Titillium Bd" w:hAnsi="Titillium Bd"/>
                <w:color w:val="303030" w:themeColor="text2" w:themeTint="E6"/>
              </w:rPr>
              <w:t>20:00</w:t>
            </w:r>
          </w:p>
        </w:tc>
        <w:tc>
          <w:tcPr>
            <w:tcW w:w="321" w:type="dxa"/>
          </w:tcPr>
          <w:p w:rsidR="0045456E" w:rsidRPr="000B5261" w:rsidRDefault="0045456E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45456E" w:rsidRPr="00560E58" w:rsidRDefault="0045456E" w:rsidP="000B5261">
            <w:pPr>
              <w:rPr>
                <w:rFonts w:ascii="Titillium" w:hAnsi="Titillium"/>
                <w:b/>
                <w:color w:val="303030" w:themeColor="text2" w:themeTint="E6"/>
              </w:rPr>
            </w:pPr>
            <w:r w:rsidRPr="00560E58">
              <w:rPr>
                <w:rFonts w:ascii="Titillium" w:hAnsi="Titillium"/>
                <w:b/>
                <w:color w:val="303030" w:themeColor="text2" w:themeTint="E6"/>
              </w:rPr>
              <w:t>Matjaž Vidmar</w:t>
            </w:r>
          </w:p>
        </w:tc>
      </w:tr>
      <w:tr w:rsidR="00560E58" w:rsidTr="00560E58">
        <w:trPr>
          <w:trHeight w:val="397"/>
        </w:trPr>
        <w:tc>
          <w:tcPr>
            <w:tcW w:w="1113" w:type="dxa"/>
            <w:vAlign w:val="center"/>
          </w:tcPr>
          <w:p w:rsidR="00560E58" w:rsidRDefault="00560E58" w:rsidP="000B5261">
            <w:pPr>
              <w:jc w:val="right"/>
              <w:rPr>
                <w:rFonts w:ascii="Titillium Bd" w:hAnsi="Titillium Bd"/>
                <w:color w:val="303030" w:themeColor="text2" w:themeTint="E6"/>
              </w:rPr>
            </w:pPr>
          </w:p>
        </w:tc>
        <w:tc>
          <w:tcPr>
            <w:tcW w:w="321" w:type="dxa"/>
          </w:tcPr>
          <w:p w:rsidR="00560E58" w:rsidRPr="000B5261" w:rsidRDefault="00560E58" w:rsidP="000B5261">
            <w:pPr>
              <w:rPr>
                <w:rFonts w:ascii="Titillium" w:hAnsi="Titillium"/>
                <w:color w:val="303030" w:themeColor="text2" w:themeTint="E6"/>
              </w:rPr>
            </w:pPr>
          </w:p>
        </w:tc>
        <w:tc>
          <w:tcPr>
            <w:tcW w:w="8631" w:type="dxa"/>
            <w:vAlign w:val="center"/>
          </w:tcPr>
          <w:p w:rsidR="00560E58" w:rsidRDefault="00560E58" w:rsidP="000B5261">
            <w:pPr>
              <w:rPr>
                <w:rFonts w:ascii="Titillium" w:hAnsi="Titillium"/>
                <w:color w:val="303030" w:themeColor="text2" w:themeTint="E6"/>
                <w:sz w:val="24"/>
              </w:rPr>
            </w:pPr>
            <w:r>
              <w:rPr>
                <w:rFonts w:ascii="Titillium" w:hAnsi="Titillium"/>
                <w:color w:val="303030" w:themeColor="text2" w:themeTint="E6"/>
              </w:rPr>
              <w:t xml:space="preserve">   </w:t>
            </w:r>
            <w:r w:rsidRPr="00560E58">
              <w:rPr>
                <w:rFonts w:ascii="Titillium" w:hAnsi="Titillium"/>
                <w:color w:val="303030" w:themeColor="text2" w:themeTint="E6"/>
                <w:sz w:val="24"/>
              </w:rPr>
              <w:t>S53MV go home: amaterska radioastronomija</w:t>
            </w:r>
          </w:p>
          <w:p w:rsidR="00D95768" w:rsidRPr="000B5261" w:rsidRDefault="00D95768" w:rsidP="00D95768">
            <w:pPr>
              <w:rPr>
                <w:rFonts w:ascii="Titillium" w:hAnsi="Titillium"/>
                <w:color w:val="303030" w:themeColor="text2" w:themeTint="E6"/>
              </w:rPr>
            </w:pPr>
            <w:r>
              <w:rPr>
                <w:rFonts w:ascii="Titillium" w:hAnsi="Titillium"/>
                <w:color w:val="303030" w:themeColor="text2" w:themeTint="E6"/>
                <w:sz w:val="24"/>
              </w:rPr>
              <w:t xml:space="preserve">                                   </w:t>
            </w:r>
            <w:r w:rsidRPr="00D95768">
              <w:rPr>
                <w:rFonts w:ascii="Titillium" w:hAnsi="Titillium"/>
                <w:color w:val="303030" w:themeColor="text2" w:themeTint="E6"/>
              </w:rPr>
              <w:t xml:space="preserve">  </w:t>
            </w:r>
            <w:r>
              <w:rPr>
                <w:rFonts w:ascii="Titillium" w:hAnsi="Titillium"/>
                <w:color w:val="303030" w:themeColor="text2" w:themeTint="E6"/>
                <w:sz w:val="24"/>
              </w:rPr>
              <w:t>sprejem signalov iz vesolja s SDR</w:t>
            </w:r>
          </w:p>
        </w:tc>
      </w:tr>
    </w:tbl>
    <w:p w:rsidR="00F818A2" w:rsidRPr="00560E58" w:rsidRDefault="00F818A2" w:rsidP="00F818A2">
      <w:pPr>
        <w:rPr>
          <w:rFonts w:ascii="Titillium Bd" w:hAnsi="Titillium Bd"/>
          <w:color w:val="303030" w:themeColor="text2" w:themeTint="E6"/>
          <w:sz w:val="18"/>
        </w:rPr>
      </w:pPr>
    </w:p>
    <w:p w:rsidR="000B5261" w:rsidRDefault="000B5261" w:rsidP="000B5261">
      <w:pPr>
        <w:rPr>
          <w:rFonts w:ascii="Titillium Bd" w:hAnsi="Titillium Bd"/>
          <w:color w:val="303030" w:themeColor="text2" w:themeTint="E6"/>
        </w:rPr>
      </w:pPr>
      <w:r>
        <w:rPr>
          <w:rFonts w:ascii="Titillium Bd" w:hAnsi="Titillium Bd"/>
          <w:color w:val="303030" w:themeColor="text2" w:themeTint="E6"/>
        </w:rPr>
        <w:t>DOPOLDANSKO DOGAJANJE</w:t>
      </w:r>
      <w:r w:rsidR="006A4863">
        <w:rPr>
          <w:rFonts w:ascii="Titillium Bd" w:hAnsi="Titillium Bd"/>
          <w:color w:val="303030" w:themeColor="text2" w:themeTint="E6"/>
        </w:rPr>
        <w:t xml:space="preserve"> (avla fakultete)</w:t>
      </w:r>
    </w:p>
    <w:p w:rsidR="000B5261" w:rsidRPr="00560E58" w:rsidRDefault="000B5261" w:rsidP="000B5261">
      <w:pPr>
        <w:pStyle w:val="EventHeading"/>
        <w:spacing w:before="0"/>
        <w:contextualSpacing/>
        <w:rPr>
          <w:rFonts w:ascii="Titillium Bd" w:hAnsi="Titillium Bd"/>
          <w:b/>
          <w:i/>
          <w:caps w:val="0"/>
          <w:color w:val="303030" w:themeColor="text2" w:themeTint="E6"/>
          <w:sz w:val="12"/>
        </w:rPr>
      </w:pPr>
    </w:p>
    <w:p w:rsidR="000B5261" w:rsidRPr="000B5261" w:rsidRDefault="000B5261" w:rsidP="000B5261">
      <w:pPr>
        <w:pStyle w:val="EventHeading"/>
        <w:spacing w:before="0"/>
        <w:contextualSpacing/>
        <w:rPr>
          <w:rFonts w:ascii="Titillium" w:hAnsi="Titillium"/>
          <w:b/>
          <w:caps w:val="0"/>
          <w:color w:val="303030" w:themeColor="text2" w:themeTint="E6"/>
          <w:sz w:val="28"/>
        </w:rPr>
      </w:pPr>
      <w:r w:rsidRPr="000B5261"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9:00 – 14:15      </w:t>
      </w:r>
      <w:r w:rsidRPr="000B5261">
        <w:rPr>
          <w:rFonts w:ascii="Titillium" w:hAnsi="Titillium"/>
          <w:caps w:val="0"/>
          <w:color w:val="303030" w:themeColor="text2" w:themeTint="E6"/>
          <w:sz w:val="28"/>
        </w:rPr>
        <w:t>predstavitev laboratorijev, interaktivni poskusi</w:t>
      </w:r>
    </w:p>
    <w:p w:rsidR="006A4863" w:rsidRPr="006A4863" w:rsidRDefault="006A4863" w:rsidP="006A4863">
      <w:pPr>
        <w:pStyle w:val="EventHeading"/>
        <w:spacing w:before="0"/>
        <w:contextualSpacing/>
        <w:rPr>
          <w:rFonts w:ascii="Titillium" w:hAnsi="Titillium"/>
          <w:b/>
          <w:caps w:val="0"/>
          <w:color w:val="303030" w:themeColor="text2" w:themeTint="E6"/>
          <w:sz w:val="28"/>
        </w:rPr>
      </w:pPr>
      <w:r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 </w:t>
      </w:r>
      <w:r w:rsidRPr="006A4863"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med odmori  </w:t>
      </w:r>
      <w:r w:rsidRPr="006A4863">
        <w:rPr>
          <w:rFonts w:ascii="Titillium" w:hAnsi="Titillium"/>
          <w:b/>
          <w:caps w:val="0"/>
          <w:color w:val="303030" w:themeColor="text2" w:themeTint="E6"/>
          <w:sz w:val="32"/>
        </w:rPr>
        <w:t xml:space="preserve"> </w:t>
      </w:r>
      <w:r w:rsidRPr="006A4863">
        <w:rPr>
          <w:rFonts w:ascii="Titillium" w:hAnsi="Titillium"/>
          <w:b/>
          <w:caps w:val="0"/>
          <w:color w:val="303030" w:themeColor="text2" w:themeTint="E6"/>
          <w:sz w:val="24"/>
        </w:rPr>
        <w:t xml:space="preserve"> </w:t>
      </w:r>
      <w:r w:rsidRPr="006A4863">
        <w:rPr>
          <w:rFonts w:ascii="Titillium" w:hAnsi="Titillium"/>
          <w:b/>
          <w:caps w:val="0"/>
          <w:color w:val="303030" w:themeColor="text2" w:themeTint="E6"/>
          <w:sz w:val="22"/>
        </w:rPr>
        <w:t xml:space="preserve">  </w:t>
      </w:r>
      <w:r w:rsidRPr="006A4863">
        <w:rPr>
          <w:rFonts w:ascii="Titillium" w:hAnsi="Titillium"/>
          <w:b/>
          <w:caps w:val="0"/>
          <w:color w:val="303030" w:themeColor="text2" w:themeTint="E6"/>
          <w:sz w:val="28"/>
        </w:rPr>
        <w:t xml:space="preserve"> </w:t>
      </w:r>
      <w:r w:rsidRPr="006A4863">
        <w:rPr>
          <w:rFonts w:ascii="Titillium" w:hAnsi="Titillium"/>
          <w:caps w:val="0"/>
          <w:color w:val="303030" w:themeColor="text2" w:themeTint="E6"/>
          <w:sz w:val="28"/>
        </w:rPr>
        <w:t>kratke predstavitve zanimivosti s področij IKT</w:t>
      </w:r>
    </w:p>
    <w:p w:rsidR="000B5261" w:rsidRDefault="000B5261" w:rsidP="000B5261">
      <w:pPr>
        <w:pStyle w:val="EventHeading"/>
        <w:spacing w:before="0"/>
        <w:contextualSpacing/>
        <w:rPr>
          <w:rFonts w:ascii="Titillium" w:hAnsi="Titillium"/>
          <w:caps w:val="0"/>
          <w:color w:val="303030" w:themeColor="text2" w:themeTint="E6"/>
          <w:sz w:val="28"/>
        </w:rPr>
      </w:pPr>
    </w:p>
    <w:p w:rsidR="000B5261" w:rsidRPr="00D95768" w:rsidRDefault="000B5261" w:rsidP="000B5261">
      <w:pPr>
        <w:pStyle w:val="EventHeading"/>
        <w:spacing w:before="0"/>
        <w:contextualSpacing/>
        <w:rPr>
          <w:rFonts w:ascii="Titillium" w:hAnsi="Titillium"/>
          <w:caps w:val="0"/>
          <w:color w:val="303030" w:themeColor="text2" w:themeTint="E6"/>
          <w:sz w:val="2"/>
        </w:rPr>
      </w:pPr>
    </w:p>
    <w:p w:rsidR="000B5261" w:rsidRPr="000B5261" w:rsidRDefault="000B5261" w:rsidP="000B5261">
      <w:pPr>
        <w:pStyle w:val="EventHeading"/>
        <w:spacing w:before="0"/>
        <w:contextualSpacing/>
        <w:jc w:val="center"/>
        <w:rPr>
          <w:rFonts w:ascii="Titillium" w:hAnsi="Titillium"/>
          <w:b/>
          <w:caps w:val="0"/>
          <w:color w:val="303030" w:themeColor="text2" w:themeTint="E6"/>
          <w:sz w:val="28"/>
        </w:rPr>
      </w:pPr>
      <w:r w:rsidRPr="00800A88">
        <w:rPr>
          <w:rFonts w:ascii="Titillium Bd" w:hAnsi="Titillium Bd"/>
          <w:b/>
          <w:caps w:val="0"/>
          <w:noProof/>
          <w:color w:val="auto"/>
          <w:lang w:eastAsia="sl-SI"/>
        </w:rPr>
        <w:drawing>
          <wp:inline distT="0" distB="0" distL="0" distR="0" wp14:anchorId="41C139A1" wp14:editId="2CCCBA58">
            <wp:extent cx="1391141" cy="1144988"/>
            <wp:effectExtent l="0" t="0" r="0" b="0"/>
            <wp:docPr id="17" name="Picture 17" descr="C:\Users\Aljaz\Desktop\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jaz\Desktop\FE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00" cy="11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261" w:rsidRPr="000B5261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B8" w:rsidRDefault="00E418B8">
      <w:pPr>
        <w:spacing w:line="240" w:lineRule="auto"/>
      </w:pPr>
      <w:r>
        <w:separator/>
      </w:r>
    </w:p>
  </w:endnote>
  <w:endnote w:type="continuationSeparator" w:id="0">
    <w:p w:rsidR="00E418B8" w:rsidRDefault="00E4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B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B8" w:rsidRDefault="00E418B8">
      <w:pPr>
        <w:spacing w:line="240" w:lineRule="auto"/>
      </w:pPr>
      <w:r>
        <w:separator/>
      </w:r>
    </w:p>
  </w:footnote>
  <w:footnote w:type="continuationSeparator" w:id="0">
    <w:p w:rsidR="00E418B8" w:rsidRDefault="00E418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C"/>
    <w:rsid w:val="0003525F"/>
    <w:rsid w:val="000B5261"/>
    <w:rsid w:val="000D5DAB"/>
    <w:rsid w:val="000E73B3"/>
    <w:rsid w:val="00101CD4"/>
    <w:rsid w:val="00104B3E"/>
    <w:rsid w:val="00104BEB"/>
    <w:rsid w:val="00182447"/>
    <w:rsid w:val="0026177B"/>
    <w:rsid w:val="00281AD9"/>
    <w:rsid w:val="002A3C63"/>
    <w:rsid w:val="002F3665"/>
    <w:rsid w:val="003734D1"/>
    <w:rsid w:val="003B43ED"/>
    <w:rsid w:val="004051FA"/>
    <w:rsid w:val="004134A3"/>
    <w:rsid w:val="00434225"/>
    <w:rsid w:val="0045456E"/>
    <w:rsid w:val="004564CA"/>
    <w:rsid w:val="00501AF7"/>
    <w:rsid w:val="00552504"/>
    <w:rsid w:val="00560E58"/>
    <w:rsid w:val="005F7E71"/>
    <w:rsid w:val="006624C5"/>
    <w:rsid w:val="00694FAC"/>
    <w:rsid w:val="006A4863"/>
    <w:rsid w:val="0072513F"/>
    <w:rsid w:val="00772F94"/>
    <w:rsid w:val="0079666F"/>
    <w:rsid w:val="00800A88"/>
    <w:rsid w:val="00804616"/>
    <w:rsid w:val="00863CCC"/>
    <w:rsid w:val="009C67F5"/>
    <w:rsid w:val="009E788F"/>
    <w:rsid w:val="00AE1DF4"/>
    <w:rsid w:val="00AF3FE1"/>
    <w:rsid w:val="00B06A90"/>
    <w:rsid w:val="00B20399"/>
    <w:rsid w:val="00BC1C38"/>
    <w:rsid w:val="00C947AE"/>
    <w:rsid w:val="00CB65BD"/>
    <w:rsid w:val="00D95768"/>
    <w:rsid w:val="00E00024"/>
    <w:rsid w:val="00E418B8"/>
    <w:rsid w:val="00EC0073"/>
    <w:rsid w:val="00EE327C"/>
    <w:rsid w:val="00EF27C6"/>
    <w:rsid w:val="00F818A2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224BA0-1447-43D8-8BD7-9DC057F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FA"/>
    <w:rPr>
      <w:lang w:val="sl-SI"/>
    </w:rPr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z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Flyer.dotx</Template>
  <TotalTime>396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Aljaž Blatnik</dc:creator>
  <cp:lastModifiedBy>Aljaž Blatnik</cp:lastModifiedBy>
  <cp:revision>17</cp:revision>
  <cp:lastPrinted>2017-05-10T11:44:00Z</cp:lastPrinted>
  <dcterms:created xsi:type="dcterms:W3CDTF">2017-05-08T21:48:00Z</dcterms:created>
  <dcterms:modified xsi:type="dcterms:W3CDTF">2017-05-10T14:20:00Z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